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3"/>
        <w:gridCol w:w="5579"/>
      </w:tblGrid>
      <w:tr>
        <w:trPr>
          <w:trHeight w:val="1436" w:hRule="atLeast"/>
        </w:trPr>
        <w:tc>
          <w:tcPr>
            <w:tcW w:w="3063" w:type="dxa"/>
          </w:tcPr>
          <w:p>
            <w:pPr>
              <w:pStyle w:val="TableParagraph"/>
              <w:spacing w:after="90"/>
              <w:ind w:left="50" w:right="611"/>
              <w:jc w:val="center"/>
              <w:rPr>
                <w:b/>
                <w:sz w:val="24"/>
              </w:rPr>
            </w:pPr>
            <w:r>
              <w:rPr>
                <w:b/>
                <w:sz w:val="24"/>
              </w:rPr>
              <w:t>TÒA ÁN NHÂN DÂN HUYỆN</w:t>
            </w:r>
            <w:r>
              <w:rPr>
                <w:b/>
                <w:spacing w:val="-15"/>
                <w:sz w:val="24"/>
              </w:rPr>
              <w:t> </w:t>
            </w:r>
            <w:r>
              <w:rPr>
                <w:b/>
                <w:sz w:val="24"/>
              </w:rPr>
              <w:t>CẦU</w:t>
            </w:r>
            <w:r>
              <w:rPr>
                <w:b/>
                <w:spacing w:val="-15"/>
                <w:sz w:val="24"/>
              </w:rPr>
              <w:t> </w:t>
            </w:r>
            <w:r>
              <w:rPr>
                <w:b/>
                <w:sz w:val="24"/>
              </w:rPr>
              <w:t>NGANG TỈNH TRÀ VINH</w:t>
            </w:r>
          </w:p>
          <w:p>
            <w:pPr>
              <w:pStyle w:val="TableParagraph"/>
              <w:spacing w:line="20" w:lineRule="exact"/>
              <w:ind w:left="412"/>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279" w:lineRule="exact" w:before="200"/>
              <w:ind w:left="198"/>
              <w:rPr>
                <w:sz w:val="26"/>
              </w:rPr>
            </w:pPr>
            <w:r>
              <w:rPr>
                <w:sz w:val="26"/>
              </w:rPr>
              <w:t>Số:</w:t>
            </w:r>
            <w:r>
              <w:rPr>
                <w:spacing w:val="-12"/>
                <w:sz w:val="26"/>
              </w:rPr>
              <w:t> </w:t>
            </w:r>
            <w:r>
              <w:rPr>
                <w:sz w:val="26"/>
              </w:rPr>
              <w:t>10</w:t>
            </w:r>
            <w:r>
              <w:rPr>
                <w:spacing w:val="-12"/>
                <w:sz w:val="26"/>
              </w:rPr>
              <w:t> </w:t>
            </w:r>
            <w:r>
              <w:rPr>
                <w:sz w:val="26"/>
              </w:rPr>
              <w:t>/2022/QĐST-</w:t>
            </w:r>
            <w:r>
              <w:rPr>
                <w:spacing w:val="-5"/>
                <w:sz w:val="26"/>
              </w:rPr>
              <w:t>DS</w:t>
            </w:r>
          </w:p>
        </w:tc>
        <w:tc>
          <w:tcPr>
            <w:tcW w:w="5579" w:type="dxa"/>
          </w:tcPr>
          <w:p>
            <w:pPr>
              <w:pStyle w:val="TableParagraph"/>
              <w:spacing w:line="266" w:lineRule="exact"/>
              <w:ind w:left="357" w:right="207"/>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ind w:left="357" w:right="205"/>
              <w:jc w:val="center"/>
              <w:rPr>
                <w:b/>
                <w:sz w:val="28"/>
              </w:rPr>
            </w:pPr>
            <w:r>
              <w:rPr>
                <w:b/>
                <w:sz w:val="28"/>
              </w:rPr>
              <w:t>Đ</w:t>
            </w:r>
            <w:r>
              <w:rPr>
                <w:b/>
                <w:sz w:val="28"/>
                <w:u w:val="single"/>
              </w:rPr>
              <w:t>ộc</w:t>
            </w:r>
            <w:r>
              <w:rPr>
                <w:b/>
                <w:spacing w:val="-2"/>
                <w:sz w:val="28"/>
                <w:u w:val="single"/>
              </w:rPr>
              <w:t> </w:t>
            </w:r>
            <w:r>
              <w:rPr>
                <w:b/>
                <w:sz w:val="28"/>
                <w:u w:val="single"/>
              </w:rPr>
              <w:t>lập</w:t>
            </w:r>
            <w:r>
              <w:rPr>
                <w:b/>
                <w:spacing w:val="-3"/>
                <w:sz w:val="28"/>
                <w:u w:val="single"/>
              </w:rPr>
              <w:t> </w:t>
            </w:r>
            <w:r>
              <w:rPr>
                <w:b/>
                <w:sz w:val="28"/>
                <w:u w:val="single"/>
              </w:rPr>
              <w:t>-</w:t>
            </w:r>
            <w:r>
              <w:rPr>
                <w:b/>
                <w:spacing w:val="-4"/>
                <w:sz w:val="28"/>
                <w:u w:val="single"/>
              </w:rPr>
              <w:t> </w:t>
            </w:r>
            <w:r>
              <w:rPr>
                <w:b/>
                <w:sz w:val="28"/>
                <w:u w:val="single"/>
              </w:rPr>
              <w:t>Tự</w:t>
            </w:r>
            <w:r>
              <w:rPr>
                <w:b/>
                <w:spacing w:val="-2"/>
                <w:sz w:val="28"/>
                <w:u w:val="single"/>
              </w:rPr>
              <w:t> </w:t>
            </w:r>
            <w:r>
              <w:rPr>
                <w:b/>
                <w:sz w:val="28"/>
                <w:u w:val="single"/>
              </w:rPr>
              <w:t>do</w:t>
            </w:r>
            <w:r>
              <w:rPr>
                <w:b/>
                <w:spacing w:val="-5"/>
                <w:sz w:val="28"/>
                <w:u w:val="single"/>
              </w:rPr>
              <w:t> </w:t>
            </w:r>
            <w:r>
              <w:rPr>
                <w:b/>
                <w:sz w:val="28"/>
                <w:u w:val="single"/>
              </w:rPr>
              <w:t>-</w:t>
            </w:r>
            <w:r>
              <w:rPr>
                <w:b/>
                <w:spacing w:val="-4"/>
                <w:sz w:val="28"/>
                <w:u w:val="single"/>
              </w:rPr>
              <w:t> </w:t>
            </w:r>
            <w:r>
              <w:rPr>
                <w:b/>
                <w:sz w:val="28"/>
                <w:u w:val="single"/>
              </w:rPr>
              <w:t>Hạnh</w:t>
            </w:r>
            <w:r>
              <w:rPr>
                <w:b/>
                <w:spacing w:val="-4"/>
                <w:sz w:val="28"/>
                <w:u w:val="single"/>
              </w:rPr>
              <w:t> ph</w:t>
            </w:r>
            <w:r>
              <w:rPr>
                <w:b/>
                <w:spacing w:val="-4"/>
                <w:sz w:val="28"/>
              </w:rPr>
              <w:t>úc</w:t>
            </w:r>
          </w:p>
          <w:p>
            <w:pPr>
              <w:pStyle w:val="TableParagraph"/>
              <w:spacing w:before="6"/>
              <w:rPr>
                <w:sz w:val="27"/>
              </w:rPr>
            </w:pPr>
          </w:p>
          <w:p>
            <w:pPr>
              <w:pStyle w:val="TableParagraph"/>
              <w:ind w:left="977"/>
              <w:rPr>
                <w:i/>
                <w:sz w:val="28"/>
              </w:rPr>
            </w:pPr>
            <w:r>
              <w:rPr>
                <w:i/>
                <w:sz w:val="28"/>
              </w:rPr>
              <w:t>Cầu</w:t>
            </w:r>
            <w:r>
              <w:rPr>
                <w:i/>
                <w:spacing w:val="-3"/>
                <w:sz w:val="28"/>
              </w:rPr>
              <w:t> </w:t>
            </w:r>
            <w:r>
              <w:rPr>
                <w:i/>
                <w:sz w:val="28"/>
              </w:rPr>
              <w:t>Ngang,</w:t>
            </w:r>
            <w:r>
              <w:rPr>
                <w:i/>
                <w:spacing w:val="-1"/>
                <w:sz w:val="28"/>
              </w:rPr>
              <w:t> </w:t>
            </w:r>
            <w:r>
              <w:rPr>
                <w:i/>
                <w:sz w:val="28"/>
              </w:rPr>
              <w:t>ngày</w:t>
            </w:r>
            <w:r>
              <w:rPr>
                <w:i/>
                <w:spacing w:val="-2"/>
                <w:sz w:val="28"/>
              </w:rPr>
              <w:t> </w:t>
            </w:r>
            <w:r>
              <w:rPr>
                <w:i/>
                <w:sz w:val="28"/>
              </w:rPr>
              <w:t>24</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0"/>
        <w:ind w:left="0"/>
        <w:jc w:val="left"/>
        <w:rPr>
          <w:sz w:val="20"/>
        </w:rPr>
      </w:pPr>
    </w:p>
    <w:p>
      <w:pPr>
        <w:pStyle w:val="BodyText"/>
        <w:spacing w:before="6"/>
        <w:ind w:left="0"/>
        <w:jc w:val="left"/>
        <w:rPr>
          <w:sz w:val="16"/>
        </w:rPr>
      </w:pPr>
    </w:p>
    <w:p>
      <w:pPr>
        <w:pStyle w:val="Heading1"/>
        <w:spacing w:line="322" w:lineRule="exact" w:before="87"/>
        <w:ind w:right="1254"/>
      </w:pPr>
      <w:r>
        <w:rPr/>
        <w:t>QUYẾT</w:t>
      </w:r>
      <w:r>
        <w:rPr>
          <w:spacing w:val="-6"/>
        </w:rPr>
        <w:t> </w:t>
      </w:r>
      <w:r>
        <w:rPr>
          <w:spacing w:val="-4"/>
        </w:rPr>
        <w:t>ĐỊNH</w:t>
      </w:r>
    </w:p>
    <w:p>
      <w:pPr>
        <w:spacing w:before="0"/>
        <w:ind w:left="1257" w:right="1262" w:firstLine="0"/>
        <w:jc w:val="center"/>
        <w:rPr>
          <w:b/>
          <w:sz w:val="28"/>
        </w:rPr>
      </w:pPr>
      <w:r>
        <w:rPr>
          <w:b/>
          <w:sz w:val="28"/>
        </w:rPr>
        <w:t>CÔNG</w:t>
      </w:r>
      <w:r>
        <w:rPr>
          <w:b/>
          <w:spacing w:val="-8"/>
          <w:sz w:val="28"/>
        </w:rPr>
        <w:t> </w:t>
      </w:r>
      <w:r>
        <w:rPr>
          <w:b/>
          <w:sz w:val="28"/>
        </w:rPr>
        <w:t>NHẬN</w:t>
      </w:r>
      <w:r>
        <w:rPr>
          <w:b/>
          <w:spacing w:val="-7"/>
          <w:sz w:val="28"/>
        </w:rPr>
        <w:t> </w:t>
      </w:r>
      <w:r>
        <w:rPr>
          <w:b/>
          <w:sz w:val="28"/>
        </w:rPr>
        <w:t>SỰ</w:t>
      </w:r>
      <w:r>
        <w:rPr>
          <w:b/>
          <w:spacing w:val="-8"/>
          <w:sz w:val="28"/>
        </w:rPr>
        <w:t> </w:t>
      </w:r>
      <w:r>
        <w:rPr>
          <w:b/>
          <w:sz w:val="28"/>
        </w:rPr>
        <w:t>THỎA</w:t>
      </w:r>
      <w:r>
        <w:rPr>
          <w:b/>
          <w:spacing w:val="-6"/>
          <w:sz w:val="28"/>
        </w:rPr>
        <w:t> </w:t>
      </w:r>
      <w:r>
        <w:rPr>
          <w:b/>
          <w:sz w:val="28"/>
        </w:rPr>
        <w:t>THUẬN</w:t>
      </w:r>
      <w:r>
        <w:rPr>
          <w:b/>
          <w:spacing w:val="-7"/>
          <w:sz w:val="28"/>
        </w:rPr>
        <w:t> </w:t>
      </w:r>
      <w:r>
        <w:rPr>
          <w:b/>
          <w:sz w:val="28"/>
        </w:rPr>
        <w:t>CỦA</w:t>
      </w:r>
      <w:r>
        <w:rPr>
          <w:b/>
          <w:spacing w:val="-3"/>
          <w:sz w:val="28"/>
        </w:rPr>
        <w:t> </w:t>
      </w:r>
      <w:r>
        <w:rPr>
          <w:b/>
          <w:sz w:val="28"/>
        </w:rPr>
        <w:t>CÁC</w:t>
      </w:r>
      <w:r>
        <w:rPr>
          <w:b/>
          <w:spacing w:val="-6"/>
          <w:sz w:val="28"/>
        </w:rPr>
        <w:t> </w:t>
      </w:r>
      <w:r>
        <w:rPr>
          <w:b/>
          <w:sz w:val="28"/>
        </w:rPr>
        <w:t>ĐƯƠNG</w:t>
      </w:r>
      <w:r>
        <w:rPr>
          <w:b/>
          <w:spacing w:val="-9"/>
          <w:sz w:val="28"/>
        </w:rPr>
        <w:t> </w:t>
      </w:r>
      <w:r>
        <w:rPr>
          <w:b/>
          <w:spacing w:val="-5"/>
          <w:sz w:val="28"/>
        </w:rPr>
        <w:t>SỰ</w:t>
      </w:r>
    </w:p>
    <w:p>
      <w:pPr>
        <w:pStyle w:val="BodyText"/>
        <w:spacing w:line="322" w:lineRule="exact" w:before="235"/>
        <w:ind w:left="840"/>
      </w:pPr>
      <w:r>
        <w:rPr/>
        <w:t>Căn</w:t>
      </w:r>
      <w:r>
        <w:rPr>
          <w:spacing w:val="-7"/>
        </w:rPr>
        <w:t> </w:t>
      </w:r>
      <w:r>
        <w:rPr/>
        <w:t>cứ</w:t>
      </w:r>
      <w:r>
        <w:rPr>
          <w:spacing w:val="-1"/>
        </w:rPr>
        <w:t> </w:t>
      </w:r>
      <w:r>
        <w:rPr/>
        <w:t>vào</w:t>
      </w:r>
      <w:r>
        <w:rPr>
          <w:spacing w:val="-3"/>
        </w:rPr>
        <w:t> </w:t>
      </w:r>
      <w:r>
        <w:rPr/>
        <w:t>Điều</w:t>
      </w:r>
      <w:r>
        <w:rPr>
          <w:spacing w:val="-7"/>
        </w:rPr>
        <w:t> </w:t>
      </w:r>
      <w:r>
        <w:rPr/>
        <w:t>212</w:t>
      </w:r>
      <w:r>
        <w:rPr>
          <w:spacing w:val="2"/>
        </w:rPr>
        <w:t> </w:t>
      </w:r>
      <w:r>
        <w:rPr/>
        <w:t>và</w:t>
      </w:r>
      <w:r>
        <w:rPr>
          <w:spacing w:val="-2"/>
        </w:rPr>
        <w:t> </w:t>
      </w:r>
      <w:r>
        <w:rPr/>
        <w:t>Điều</w:t>
      </w:r>
      <w:r>
        <w:rPr>
          <w:spacing w:val="-7"/>
        </w:rPr>
        <w:t> </w:t>
      </w:r>
      <w:r>
        <w:rPr/>
        <w:t>213</w:t>
      </w:r>
      <w:r>
        <w:rPr>
          <w:spacing w:val="-3"/>
        </w:rPr>
        <w:t> </w:t>
      </w:r>
      <w:r>
        <w:rPr/>
        <w:t>của</w:t>
      </w:r>
      <w:r>
        <w:rPr>
          <w:spacing w:val="-2"/>
        </w:rPr>
        <w:t> </w:t>
      </w:r>
      <w:r>
        <w:rPr/>
        <w:t>Bộ</w:t>
      </w:r>
      <w:r>
        <w:rPr>
          <w:spacing w:val="-3"/>
        </w:rPr>
        <w:t> </w:t>
      </w:r>
      <w:r>
        <w:rPr/>
        <w:t>luật</w:t>
      </w:r>
      <w:r>
        <w:rPr>
          <w:spacing w:val="-3"/>
        </w:rPr>
        <w:t> </w:t>
      </w:r>
      <w:r>
        <w:rPr/>
        <w:t>tố</w:t>
      </w:r>
      <w:r>
        <w:rPr>
          <w:spacing w:val="-4"/>
        </w:rPr>
        <w:t> </w:t>
      </w:r>
      <w:r>
        <w:rPr/>
        <w:t>tụng</w:t>
      </w:r>
      <w:r>
        <w:rPr>
          <w:spacing w:val="-6"/>
        </w:rPr>
        <w:t> </w:t>
      </w:r>
      <w:r>
        <w:rPr/>
        <w:t>dân</w:t>
      </w:r>
      <w:r>
        <w:rPr>
          <w:spacing w:val="-7"/>
        </w:rPr>
        <w:t> </w:t>
      </w:r>
      <w:r>
        <w:rPr>
          <w:spacing w:val="-5"/>
        </w:rPr>
        <w:t>sự;</w:t>
      </w:r>
    </w:p>
    <w:p>
      <w:pPr>
        <w:pStyle w:val="BodyText"/>
        <w:spacing w:before="0"/>
        <w:ind w:right="116" w:firstLine="720"/>
      </w:pPr>
      <w:r>
        <w:rPr/>
        <w:t>Căn cứ vào biên bản hoà giải thành ngày 16 tháng 11 năm 2022 về việc các đương sự thoả thuận được với nhau về việc giải quyết toàn bộ vụ án dân sự thụ lý số: 31 /2022/TLST-DS ngày 26 tháng 10 năm 2022.</w:t>
      </w:r>
    </w:p>
    <w:p>
      <w:pPr>
        <w:pStyle w:val="Heading1"/>
        <w:spacing w:before="248"/>
      </w:pPr>
      <w:r>
        <w:rPr/>
        <w:t>XÉT</w:t>
      </w:r>
      <w:r>
        <w:rPr>
          <w:spacing w:val="-4"/>
        </w:rPr>
        <w:t> </w:t>
      </w:r>
      <w:r>
        <w:rPr>
          <w:spacing w:val="-2"/>
        </w:rPr>
        <w:t>THẤY:</w:t>
      </w:r>
    </w:p>
    <w:p>
      <w:pPr>
        <w:pStyle w:val="BodyText"/>
        <w:spacing w:before="235"/>
        <w:ind w:right="125" w:firstLine="720"/>
      </w:pPr>
      <w:r>
        <w:rPr/>
        <w:t>Các thoả thuận của các đương sự được ghi trong biên bản hoà giải thành về việc giải quyết toàn</w:t>
      </w:r>
      <w:r>
        <w:rPr>
          <w:spacing w:val="-2"/>
        </w:rPr>
        <w:t> </w:t>
      </w:r>
      <w:r>
        <w:rPr/>
        <w:t>bộ vụ án là tự nguyện; nội</w:t>
      </w:r>
      <w:r>
        <w:rPr>
          <w:spacing w:val="-2"/>
        </w:rPr>
        <w:t> </w:t>
      </w:r>
      <w:r>
        <w:rPr/>
        <w:t>dung thoả thuận giữa các đương sự không vi phạm điều cấm</w:t>
      </w:r>
      <w:r>
        <w:rPr>
          <w:spacing w:val="-2"/>
        </w:rPr>
        <w:t> </w:t>
      </w:r>
      <w:r>
        <w:rPr/>
        <w:t>của luật và không trái đạo đức xã hội.</w:t>
      </w:r>
    </w:p>
    <w:p>
      <w:pPr>
        <w:pStyle w:val="BodyText"/>
        <w:spacing w:before="120"/>
        <w:ind w:right="118" w:firstLine="720"/>
      </w:pPr>
      <w:r>
        <w:rPr/>
        <w:t>Đã hết thời hạn 07 ngày, kể từ ngày lập biên bản hoà giải thành, không có đương sự nào thay đổi ý kiến về sự thoả thuận đó.</w:t>
      </w:r>
    </w:p>
    <w:p>
      <w:pPr>
        <w:pStyle w:val="Heading1"/>
        <w:spacing w:before="244"/>
        <w:ind w:right="1257"/>
      </w:pPr>
      <w:r>
        <w:rPr/>
        <w:t>QUYẾT</w:t>
      </w:r>
      <w:r>
        <w:rPr>
          <w:spacing w:val="-6"/>
        </w:rPr>
        <w:t> </w:t>
      </w:r>
      <w:r>
        <w:rPr>
          <w:spacing w:val="-2"/>
        </w:rPr>
        <w:t>ĐỊNH:</w:t>
      </w:r>
    </w:p>
    <w:p>
      <w:pPr>
        <w:pStyle w:val="ListParagraph"/>
        <w:numPr>
          <w:ilvl w:val="0"/>
          <w:numId w:val="1"/>
        </w:numPr>
        <w:tabs>
          <w:tab w:pos="1201" w:val="left" w:leader="none"/>
        </w:tabs>
        <w:spacing w:line="240" w:lineRule="auto" w:before="234" w:after="0"/>
        <w:ind w:left="1200" w:right="0" w:hanging="361"/>
        <w:jc w:val="left"/>
        <w:rPr>
          <w:sz w:val="28"/>
        </w:rPr>
      </w:pPr>
      <w:r>
        <w:rPr>
          <w:sz w:val="28"/>
        </w:rPr>
        <w:t>Công</w:t>
      </w:r>
      <w:r>
        <w:rPr>
          <w:spacing w:val="-4"/>
          <w:sz w:val="28"/>
        </w:rPr>
        <w:t> </w:t>
      </w:r>
      <w:r>
        <w:rPr>
          <w:sz w:val="28"/>
        </w:rPr>
        <w:t>nhận</w:t>
      </w:r>
      <w:r>
        <w:rPr>
          <w:spacing w:val="-7"/>
          <w:sz w:val="28"/>
        </w:rPr>
        <w:t> </w:t>
      </w:r>
      <w:r>
        <w:rPr>
          <w:sz w:val="28"/>
        </w:rPr>
        <w:t>sự</w:t>
      </w:r>
      <w:r>
        <w:rPr>
          <w:spacing w:val="-5"/>
          <w:sz w:val="28"/>
        </w:rPr>
        <w:t> </w:t>
      </w:r>
      <w:r>
        <w:rPr>
          <w:sz w:val="28"/>
        </w:rPr>
        <w:t>thoả</w:t>
      </w:r>
      <w:r>
        <w:rPr>
          <w:spacing w:val="-3"/>
          <w:sz w:val="28"/>
        </w:rPr>
        <w:t> </w:t>
      </w:r>
      <w:r>
        <w:rPr>
          <w:sz w:val="28"/>
        </w:rPr>
        <w:t>thuận</w:t>
      </w:r>
      <w:r>
        <w:rPr>
          <w:spacing w:val="-7"/>
          <w:sz w:val="28"/>
        </w:rPr>
        <w:t> </w:t>
      </w:r>
      <w:r>
        <w:rPr>
          <w:sz w:val="28"/>
        </w:rPr>
        <w:t>của</w:t>
      </w:r>
      <w:r>
        <w:rPr>
          <w:spacing w:val="-2"/>
          <w:sz w:val="28"/>
        </w:rPr>
        <w:t> </w:t>
      </w:r>
      <w:r>
        <w:rPr>
          <w:sz w:val="28"/>
        </w:rPr>
        <w:t>các</w:t>
      </w:r>
      <w:r>
        <w:rPr>
          <w:spacing w:val="-2"/>
          <w:sz w:val="28"/>
        </w:rPr>
        <w:t> </w:t>
      </w:r>
      <w:r>
        <w:rPr>
          <w:sz w:val="28"/>
        </w:rPr>
        <w:t>đương</w:t>
      </w:r>
      <w:r>
        <w:rPr>
          <w:spacing w:val="-7"/>
          <w:sz w:val="28"/>
        </w:rPr>
        <w:t> </w:t>
      </w:r>
      <w:r>
        <w:rPr>
          <w:spacing w:val="-5"/>
          <w:sz w:val="28"/>
        </w:rPr>
        <w:t>sự:</w:t>
      </w:r>
    </w:p>
    <w:p>
      <w:pPr>
        <w:pStyle w:val="BodyText"/>
        <w:spacing w:before="120"/>
        <w:ind w:firstLine="566"/>
        <w:jc w:val="left"/>
      </w:pPr>
      <w:r>
        <w:rPr>
          <w:i/>
        </w:rPr>
        <w:t>Nguyên đơn</w:t>
      </w:r>
      <w:r>
        <w:rPr/>
        <w:t>: Ngân hàng TMCP Bưu điện Liên Việt. Địa chỉ: Tầng 1,3,4,5,6 Tòa nhà Thaiholdings, số 210 đường T, phường T, Quận H, Thành Phố Hà Nội.</w:t>
      </w:r>
    </w:p>
    <w:p>
      <w:pPr>
        <w:pStyle w:val="BodyText"/>
        <w:spacing w:before="120"/>
        <w:ind w:left="840"/>
        <w:jc w:val="left"/>
      </w:pPr>
      <w:r>
        <w:rPr/>
        <w:t>Đại</w:t>
      </w:r>
      <w:r>
        <w:rPr>
          <w:spacing w:val="-8"/>
        </w:rPr>
        <w:t> </w:t>
      </w:r>
      <w:r>
        <w:rPr/>
        <w:t>diện</w:t>
      </w:r>
      <w:r>
        <w:rPr>
          <w:spacing w:val="-6"/>
        </w:rPr>
        <w:t> </w:t>
      </w:r>
      <w:r>
        <w:rPr/>
        <w:t>theo</w:t>
      </w:r>
      <w:r>
        <w:rPr>
          <w:spacing w:val="-2"/>
        </w:rPr>
        <w:t> </w:t>
      </w:r>
      <w:r>
        <w:rPr/>
        <w:t>pháp</w:t>
      </w:r>
      <w:r>
        <w:rPr>
          <w:spacing w:val="2"/>
        </w:rPr>
        <w:t> </w:t>
      </w:r>
      <w:r>
        <w:rPr/>
        <w:t>luật:</w:t>
      </w:r>
      <w:r>
        <w:rPr>
          <w:spacing w:val="-7"/>
        </w:rPr>
        <w:t> </w:t>
      </w:r>
      <w:r>
        <w:rPr/>
        <w:t>Ông</w:t>
      </w:r>
      <w:r>
        <w:rPr>
          <w:spacing w:val="-6"/>
        </w:rPr>
        <w:t> </w:t>
      </w:r>
      <w:r>
        <w:rPr/>
        <w:t>Phạm</w:t>
      </w:r>
      <w:r>
        <w:rPr>
          <w:spacing w:val="-7"/>
        </w:rPr>
        <w:t> </w:t>
      </w:r>
      <w:r>
        <w:rPr/>
        <w:t>Doãn</w:t>
      </w:r>
      <w:r>
        <w:rPr>
          <w:spacing w:val="-7"/>
        </w:rPr>
        <w:t> </w:t>
      </w:r>
      <w:r>
        <w:rPr/>
        <w:t>S,</w:t>
      </w:r>
      <w:r>
        <w:rPr>
          <w:spacing w:val="1"/>
        </w:rPr>
        <w:t> </w:t>
      </w:r>
      <w:r>
        <w:rPr/>
        <w:t>Tổng</w:t>
      </w:r>
      <w:r>
        <w:rPr>
          <w:spacing w:val="-2"/>
        </w:rPr>
        <w:t> </w:t>
      </w:r>
      <w:r>
        <w:rPr/>
        <w:t>giám</w:t>
      </w:r>
      <w:r>
        <w:rPr>
          <w:spacing w:val="-8"/>
        </w:rPr>
        <w:t> </w:t>
      </w:r>
      <w:r>
        <w:rPr>
          <w:spacing w:val="-4"/>
        </w:rPr>
        <w:t>đốc.</w:t>
      </w:r>
    </w:p>
    <w:p>
      <w:pPr>
        <w:pStyle w:val="BodyText"/>
        <w:ind w:firstLine="720"/>
        <w:jc w:val="left"/>
      </w:pPr>
      <w:r>
        <w:rPr/>
        <w:t>Đại</w:t>
      </w:r>
      <w:r>
        <w:rPr>
          <w:spacing w:val="32"/>
        </w:rPr>
        <w:t> </w:t>
      </w:r>
      <w:r>
        <w:rPr/>
        <w:t>diện</w:t>
      </w:r>
      <w:r>
        <w:rPr>
          <w:spacing w:val="32"/>
        </w:rPr>
        <w:t> </w:t>
      </w:r>
      <w:r>
        <w:rPr/>
        <w:t>theo</w:t>
      </w:r>
      <w:r>
        <w:rPr>
          <w:spacing w:val="40"/>
        </w:rPr>
        <w:t> </w:t>
      </w:r>
      <w:r>
        <w:rPr/>
        <w:t>ủy</w:t>
      </w:r>
      <w:r>
        <w:rPr>
          <w:spacing w:val="32"/>
        </w:rPr>
        <w:t> </w:t>
      </w:r>
      <w:r>
        <w:rPr/>
        <w:t>quyền:</w:t>
      </w:r>
      <w:r>
        <w:rPr>
          <w:spacing w:val="31"/>
        </w:rPr>
        <w:t> </w:t>
      </w:r>
      <w:r>
        <w:rPr/>
        <w:t>Ông</w:t>
      </w:r>
      <w:r>
        <w:rPr>
          <w:spacing w:val="32"/>
        </w:rPr>
        <w:t> </w:t>
      </w:r>
      <w:r>
        <w:rPr/>
        <w:t>Võ</w:t>
      </w:r>
      <w:r>
        <w:rPr>
          <w:spacing w:val="37"/>
        </w:rPr>
        <w:t> </w:t>
      </w:r>
      <w:r>
        <w:rPr/>
        <w:t>Văn</w:t>
      </w:r>
      <w:r>
        <w:rPr>
          <w:spacing w:val="32"/>
        </w:rPr>
        <w:t> </w:t>
      </w:r>
      <w:r>
        <w:rPr/>
        <w:t>T,</w:t>
      </w:r>
      <w:r>
        <w:rPr>
          <w:spacing w:val="39"/>
        </w:rPr>
        <w:t> </w:t>
      </w:r>
      <w:r>
        <w:rPr/>
        <w:t>Chuyên</w:t>
      </w:r>
      <w:r>
        <w:rPr>
          <w:spacing w:val="37"/>
        </w:rPr>
        <w:t> </w:t>
      </w:r>
      <w:r>
        <w:rPr/>
        <w:t>viên</w:t>
      </w:r>
      <w:r>
        <w:rPr>
          <w:spacing w:val="32"/>
        </w:rPr>
        <w:t> </w:t>
      </w:r>
      <w:r>
        <w:rPr/>
        <w:t>Ngân</w:t>
      </w:r>
      <w:r>
        <w:rPr>
          <w:spacing w:val="32"/>
        </w:rPr>
        <w:t> </w:t>
      </w:r>
      <w:r>
        <w:rPr/>
        <w:t>hàng</w:t>
      </w:r>
      <w:r>
        <w:rPr>
          <w:spacing w:val="37"/>
        </w:rPr>
        <w:t> </w:t>
      </w:r>
      <w:r>
        <w:rPr/>
        <w:t>TMCP Bưu điện Liên Việt chi nhánh Trà Vinh.</w:t>
      </w:r>
    </w:p>
    <w:p>
      <w:pPr>
        <w:pStyle w:val="BodyText"/>
        <w:spacing w:before="125"/>
        <w:ind w:left="840"/>
        <w:jc w:val="left"/>
      </w:pPr>
      <w:r>
        <w:rPr/>
        <w:t>Địa</w:t>
      </w:r>
      <w:r>
        <w:rPr>
          <w:spacing w:val="-2"/>
        </w:rPr>
        <w:t> </w:t>
      </w:r>
      <w:r>
        <w:rPr/>
        <w:t>chỉ:</w:t>
      </w:r>
      <w:r>
        <w:rPr>
          <w:spacing w:val="-9"/>
        </w:rPr>
        <w:t> </w:t>
      </w:r>
      <w:r>
        <w:rPr/>
        <w:t>Số</w:t>
      </w:r>
      <w:r>
        <w:rPr>
          <w:spacing w:val="-2"/>
        </w:rPr>
        <w:t> </w:t>
      </w:r>
      <w:r>
        <w:rPr/>
        <w:t>272A, đường</w:t>
      </w:r>
      <w:r>
        <w:rPr>
          <w:spacing w:val="-6"/>
        </w:rPr>
        <w:t> </w:t>
      </w:r>
      <w:r>
        <w:rPr/>
        <w:t>N, khóm</w:t>
      </w:r>
      <w:r>
        <w:rPr>
          <w:spacing w:val="-7"/>
        </w:rPr>
        <w:t> </w:t>
      </w:r>
      <w:r>
        <w:rPr/>
        <w:t>6, phường</w:t>
      </w:r>
      <w:r>
        <w:rPr>
          <w:spacing w:val="-6"/>
        </w:rPr>
        <w:t> </w:t>
      </w:r>
      <w:r>
        <w:rPr/>
        <w:t>7, thành</w:t>
      </w:r>
      <w:r>
        <w:rPr>
          <w:spacing w:val="-6"/>
        </w:rPr>
        <w:t> </w:t>
      </w:r>
      <w:r>
        <w:rPr/>
        <w:t>phố</w:t>
      </w:r>
      <w:r>
        <w:rPr>
          <w:spacing w:val="-3"/>
        </w:rPr>
        <w:t> </w:t>
      </w:r>
      <w:r>
        <w:rPr/>
        <w:t>T, tỉnh</w:t>
      </w:r>
      <w:r>
        <w:rPr>
          <w:spacing w:val="-7"/>
        </w:rPr>
        <w:t> </w:t>
      </w:r>
      <w:r>
        <w:rPr/>
        <w:t>Trà</w:t>
      </w:r>
      <w:r>
        <w:rPr>
          <w:spacing w:val="-2"/>
        </w:rPr>
        <w:t> Vinh.</w:t>
      </w:r>
    </w:p>
    <w:p>
      <w:pPr>
        <w:spacing w:before="120"/>
        <w:ind w:left="840" w:right="0" w:firstLine="0"/>
        <w:jc w:val="left"/>
        <w:rPr>
          <w:sz w:val="28"/>
        </w:rPr>
      </w:pPr>
      <w:r>
        <w:rPr>
          <w:i/>
          <w:sz w:val="28"/>
        </w:rPr>
        <w:t>Bị</w:t>
      </w:r>
      <w:r>
        <w:rPr>
          <w:i/>
          <w:spacing w:val="-5"/>
          <w:sz w:val="28"/>
        </w:rPr>
        <w:t> </w:t>
      </w:r>
      <w:r>
        <w:rPr>
          <w:i/>
          <w:spacing w:val="-4"/>
          <w:sz w:val="28"/>
        </w:rPr>
        <w:t>đơn</w:t>
      </w:r>
      <w:r>
        <w:rPr>
          <w:spacing w:val="-4"/>
          <w:sz w:val="28"/>
        </w:rPr>
        <w:t>:</w:t>
      </w:r>
    </w:p>
    <w:p>
      <w:pPr>
        <w:pStyle w:val="ListParagraph"/>
        <w:numPr>
          <w:ilvl w:val="0"/>
          <w:numId w:val="2"/>
        </w:numPr>
        <w:tabs>
          <w:tab w:pos="1143" w:val="left" w:leader="none"/>
        </w:tabs>
        <w:spacing w:line="240" w:lineRule="auto" w:before="119" w:after="0"/>
        <w:ind w:left="1142" w:right="0" w:hanging="303"/>
        <w:jc w:val="left"/>
        <w:rPr>
          <w:sz w:val="28"/>
        </w:rPr>
      </w:pPr>
      <w:r>
        <w:rPr>
          <w:sz w:val="28"/>
        </w:rPr>
        <w:t>Bà</w:t>
      </w:r>
      <w:r>
        <w:rPr>
          <w:spacing w:val="16"/>
          <w:sz w:val="28"/>
        </w:rPr>
        <w:t> </w:t>
      </w:r>
      <w:r>
        <w:rPr>
          <w:sz w:val="28"/>
        </w:rPr>
        <w:t>Ngô</w:t>
      </w:r>
      <w:r>
        <w:rPr>
          <w:spacing w:val="20"/>
          <w:sz w:val="28"/>
        </w:rPr>
        <w:t> </w:t>
      </w:r>
      <w:r>
        <w:rPr>
          <w:sz w:val="28"/>
        </w:rPr>
        <w:t>Thảo</w:t>
      </w:r>
      <w:r>
        <w:rPr>
          <w:spacing w:val="15"/>
          <w:sz w:val="28"/>
        </w:rPr>
        <w:t> </w:t>
      </w:r>
      <w:r>
        <w:rPr>
          <w:sz w:val="28"/>
        </w:rPr>
        <w:t>N,</w:t>
      </w:r>
      <w:r>
        <w:rPr>
          <w:spacing w:val="18"/>
          <w:sz w:val="28"/>
        </w:rPr>
        <w:t> </w:t>
      </w:r>
      <w:r>
        <w:rPr>
          <w:sz w:val="28"/>
        </w:rPr>
        <w:t>sinh</w:t>
      </w:r>
      <w:r>
        <w:rPr>
          <w:spacing w:val="14"/>
          <w:sz w:val="28"/>
        </w:rPr>
        <w:t> </w:t>
      </w:r>
      <w:r>
        <w:rPr>
          <w:sz w:val="28"/>
        </w:rPr>
        <w:t>năm</w:t>
      </w:r>
      <w:r>
        <w:rPr>
          <w:spacing w:val="11"/>
          <w:sz w:val="28"/>
        </w:rPr>
        <w:t> </w:t>
      </w:r>
      <w:r>
        <w:rPr>
          <w:sz w:val="28"/>
        </w:rPr>
        <w:t>1999.</w:t>
      </w:r>
      <w:r>
        <w:rPr>
          <w:spacing w:val="17"/>
          <w:sz w:val="28"/>
        </w:rPr>
        <w:t> </w:t>
      </w:r>
      <w:r>
        <w:rPr>
          <w:sz w:val="28"/>
        </w:rPr>
        <w:t>Địa</w:t>
      </w:r>
      <w:r>
        <w:rPr>
          <w:spacing w:val="16"/>
          <w:sz w:val="28"/>
        </w:rPr>
        <w:t> </w:t>
      </w:r>
      <w:r>
        <w:rPr>
          <w:sz w:val="28"/>
        </w:rPr>
        <w:t>chỉ:</w:t>
      </w:r>
      <w:r>
        <w:rPr>
          <w:spacing w:val="15"/>
          <w:sz w:val="28"/>
        </w:rPr>
        <w:t> </w:t>
      </w:r>
      <w:r>
        <w:rPr>
          <w:sz w:val="28"/>
        </w:rPr>
        <w:t>Ấp</w:t>
      </w:r>
      <w:r>
        <w:rPr>
          <w:spacing w:val="16"/>
          <w:sz w:val="28"/>
        </w:rPr>
        <w:t> </w:t>
      </w:r>
      <w:r>
        <w:rPr>
          <w:sz w:val="28"/>
        </w:rPr>
        <w:t>S,</w:t>
      </w:r>
      <w:r>
        <w:rPr>
          <w:spacing w:val="22"/>
          <w:sz w:val="28"/>
        </w:rPr>
        <w:t> </w:t>
      </w:r>
      <w:r>
        <w:rPr>
          <w:sz w:val="28"/>
        </w:rPr>
        <w:t>xã</w:t>
      </w:r>
      <w:r>
        <w:rPr>
          <w:spacing w:val="18"/>
          <w:sz w:val="28"/>
        </w:rPr>
        <w:t> </w:t>
      </w:r>
      <w:r>
        <w:rPr>
          <w:sz w:val="28"/>
        </w:rPr>
        <w:t>T,</w:t>
      </w:r>
      <w:r>
        <w:rPr>
          <w:spacing w:val="17"/>
          <w:sz w:val="28"/>
        </w:rPr>
        <w:t> </w:t>
      </w:r>
      <w:r>
        <w:rPr>
          <w:sz w:val="28"/>
        </w:rPr>
        <w:t>huyện</w:t>
      </w:r>
      <w:r>
        <w:rPr>
          <w:spacing w:val="11"/>
          <w:sz w:val="28"/>
        </w:rPr>
        <w:t> </w:t>
      </w:r>
      <w:r>
        <w:rPr>
          <w:sz w:val="28"/>
        </w:rPr>
        <w:t>C,</w:t>
      </w:r>
      <w:r>
        <w:rPr>
          <w:spacing w:val="18"/>
          <w:sz w:val="28"/>
        </w:rPr>
        <w:t> </w:t>
      </w:r>
      <w:r>
        <w:rPr>
          <w:sz w:val="28"/>
        </w:rPr>
        <w:t>tỉnh</w:t>
      </w:r>
      <w:r>
        <w:rPr>
          <w:spacing w:val="16"/>
          <w:sz w:val="28"/>
        </w:rPr>
        <w:t> </w:t>
      </w:r>
      <w:r>
        <w:rPr>
          <w:spacing w:val="-5"/>
          <w:sz w:val="28"/>
        </w:rPr>
        <w:t>Trà</w:t>
      </w:r>
    </w:p>
    <w:p>
      <w:pPr>
        <w:pStyle w:val="BodyText"/>
        <w:spacing w:before="0"/>
        <w:jc w:val="left"/>
      </w:pPr>
      <w:r>
        <w:rPr>
          <w:spacing w:val="-2"/>
        </w:rPr>
        <w:t>Vinh.</w:t>
      </w:r>
    </w:p>
    <w:p>
      <w:pPr>
        <w:pStyle w:val="ListParagraph"/>
        <w:numPr>
          <w:ilvl w:val="0"/>
          <w:numId w:val="2"/>
        </w:numPr>
        <w:tabs>
          <w:tab w:pos="1138" w:val="left" w:leader="none"/>
        </w:tabs>
        <w:spacing w:line="240" w:lineRule="auto" w:before="120" w:after="0"/>
        <w:ind w:left="1137" w:right="0" w:hanging="298"/>
        <w:jc w:val="left"/>
        <w:rPr>
          <w:sz w:val="28"/>
        </w:rPr>
      </w:pPr>
      <w:r>
        <w:rPr>
          <w:sz w:val="28"/>
        </w:rPr>
        <w:t>Ông</w:t>
      </w:r>
      <w:r>
        <w:rPr>
          <w:spacing w:val="6"/>
          <w:sz w:val="28"/>
        </w:rPr>
        <w:t> </w:t>
      </w:r>
      <w:r>
        <w:rPr>
          <w:sz w:val="28"/>
        </w:rPr>
        <w:t>Thạch</w:t>
      </w:r>
      <w:r>
        <w:rPr>
          <w:spacing w:val="11"/>
          <w:sz w:val="28"/>
        </w:rPr>
        <w:t> </w:t>
      </w:r>
      <w:r>
        <w:rPr>
          <w:sz w:val="28"/>
        </w:rPr>
        <w:t>Hoàng</w:t>
      </w:r>
      <w:r>
        <w:rPr>
          <w:spacing w:val="6"/>
          <w:sz w:val="28"/>
        </w:rPr>
        <w:t> </w:t>
      </w:r>
      <w:r>
        <w:rPr>
          <w:sz w:val="28"/>
        </w:rPr>
        <w:t>N,</w:t>
      </w:r>
      <w:r>
        <w:rPr>
          <w:spacing w:val="13"/>
          <w:sz w:val="28"/>
        </w:rPr>
        <w:t> </w:t>
      </w:r>
      <w:r>
        <w:rPr>
          <w:sz w:val="28"/>
        </w:rPr>
        <w:t>sinh</w:t>
      </w:r>
      <w:r>
        <w:rPr>
          <w:spacing w:val="11"/>
          <w:sz w:val="28"/>
        </w:rPr>
        <w:t> </w:t>
      </w:r>
      <w:r>
        <w:rPr>
          <w:sz w:val="28"/>
        </w:rPr>
        <w:t>năm</w:t>
      </w:r>
      <w:r>
        <w:rPr>
          <w:spacing w:val="5"/>
          <w:sz w:val="28"/>
        </w:rPr>
        <w:t> </w:t>
      </w:r>
      <w:r>
        <w:rPr>
          <w:sz w:val="28"/>
        </w:rPr>
        <w:t>1988.</w:t>
      </w:r>
      <w:r>
        <w:rPr>
          <w:spacing w:val="15"/>
          <w:sz w:val="28"/>
        </w:rPr>
        <w:t> </w:t>
      </w:r>
      <w:r>
        <w:rPr>
          <w:sz w:val="28"/>
        </w:rPr>
        <w:t>Địa</w:t>
      </w:r>
      <w:r>
        <w:rPr>
          <w:spacing w:val="11"/>
          <w:sz w:val="28"/>
        </w:rPr>
        <w:t> </w:t>
      </w:r>
      <w:r>
        <w:rPr>
          <w:sz w:val="28"/>
        </w:rPr>
        <w:t>chỉ:</w:t>
      </w:r>
      <w:r>
        <w:rPr>
          <w:spacing w:val="11"/>
          <w:sz w:val="28"/>
        </w:rPr>
        <w:t> </w:t>
      </w:r>
      <w:r>
        <w:rPr>
          <w:sz w:val="28"/>
        </w:rPr>
        <w:t>Ấp</w:t>
      </w:r>
      <w:r>
        <w:rPr>
          <w:spacing w:val="12"/>
          <w:sz w:val="28"/>
        </w:rPr>
        <w:t> </w:t>
      </w:r>
      <w:r>
        <w:rPr>
          <w:sz w:val="28"/>
        </w:rPr>
        <w:t>S,</w:t>
      </w:r>
      <w:r>
        <w:rPr>
          <w:spacing w:val="13"/>
          <w:sz w:val="28"/>
        </w:rPr>
        <w:t> </w:t>
      </w:r>
      <w:r>
        <w:rPr>
          <w:sz w:val="28"/>
        </w:rPr>
        <w:t>xã</w:t>
      </w:r>
      <w:r>
        <w:rPr>
          <w:spacing w:val="13"/>
          <w:sz w:val="28"/>
        </w:rPr>
        <w:t> </w:t>
      </w:r>
      <w:r>
        <w:rPr>
          <w:sz w:val="28"/>
        </w:rPr>
        <w:t>T,</w:t>
      </w:r>
      <w:r>
        <w:rPr>
          <w:spacing w:val="19"/>
          <w:sz w:val="28"/>
        </w:rPr>
        <w:t> </w:t>
      </w:r>
      <w:r>
        <w:rPr>
          <w:sz w:val="28"/>
        </w:rPr>
        <w:t>huyện</w:t>
      </w:r>
      <w:r>
        <w:rPr>
          <w:spacing w:val="6"/>
          <w:sz w:val="28"/>
        </w:rPr>
        <w:t> </w:t>
      </w:r>
      <w:r>
        <w:rPr>
          <w:sz w:val="28"/>
        </w:rPr>
        <w:t>C,</w:t>
      </w:r>
      <w:r>
        <w:rPr>
          <w:spacing w:val="13"/>
          <w:sz w:val="28"/>
        </w:rPr>
        <w:t> </w:t>
      </w:r>
      <w:r>
        <w:rPr>
          <w:spacing w:val="-4"/>
          <w:sz w:val="28"/>
        </w:rPr>
        <w:t>tỉnh</w:t>
      </w:r>
    </w:p>
    <w:p>
      <w:pPr>
        <w:pStyle w:val="BodyText"/>
        <w:spacing w:before="0"/>
      </w:pPr>
      <w:r>
        <w:rPr/>
        <w:t>Trà</w:t>
      </w:r>
      <w:r>
        <w:rPr>
          <w:spacing w:val="-7"/>
        </w:rPr>
        <w:t> </w:t>
      </w:r>
      <w:r>
        <w:rPr>
          <w:spacing w:val="-2"/>
        </w:rPr>
        <w:t>Vinh.</w:t>
      </w:r>
    </w:p>
    <w:p>
      <w:pPr>
        <w:pStyle w:val="ListParagraph"/>
        <w:numPr>
          <w:ilvl w:val="0"/>
          <w:numId w:val="1"/>
        </w:numPr>
        <w:tabs>
          <w:tab w:pos="1124" w:val="left" w:leader="none"/>
        </w:tabs>
        <w:spacing w:line="240" w:lineRule="auto" w:before="119" w:after="0"/>
        <w:ind w:left="1123" w:right="0" w:hanging="284"/>
        <w:jc w:val="both"/>
        <w:rPr>
          <w:sz w:val="28"/>
        </w:rPr>
      </w:pPr>
      <w:r>
        <w:rPr>
          <w:sz w:val="28"/>
        </w:rPr>
        <w:t>Sự</w:t>
      </w:r>
      <w:r>
        <w:rPr>
          <w:spacing w:val="-6"/>
          <w:sz w:val="28"/>
        </w:rPr>
        <w:t> </w:t>
      </w:r>
      <w:r>
        <w:rPr>
          <w:sz w:val="28"/>
        </w:rPr>
        <w:t>thoả</w:t>
      </w:r>
      <w:r>
        <w:rPr>
          <w:spacing w:val="-3"/>
          <w:sz w:val="28"/>
        </w:rPr>
        <w:t> </w:t>
      </w:r>
      <w:r>
        <w:rPr>
          <w:sz w:val="28"/>
        </w:rPr>
        <w:t>thuận</w:t>
      </w:r>
      <w:r>
        <w:rPr>
          <w:spacing w:val="-7"/>
          <w:sz w:val="28"/>
        </w:rPr>
        <w:t> </w:t>
      </w:r>
      <w:r>
        <w:rPr>
          <w:sz w:val="28"/>
        </w:rPr>
        <w:t>của</w:t>
      </w:r>
      <w:r>
        <w:rPr>
          <w:spacing w:val="-2"/>
          <w:sz w:val="28"/>
        </w:rPr>
        <w:t> </w:t>
      </w:r>
      <w:r>
        <w:rPr>
          <w:sz w:val="28"/>
        </w:rPr>
        <w:t>các</w:t>
      </w:r>
      <w:r>
        <w:rPr>
          <w:spacing w:val="-3"/>
          <w:sz w:val="28"/>
        </w:rPr>
        <w:t> </w:t>
      </w:r>
      <w:r>
        <w:rPr>
          <w:sz w:val="28"/>
        </w:rPr>
        <w:t>đương</w:t>
      </w:r>
      <w:r>
        <w:rPr>
          <w:spacing w:val="-7"/>
          <w:sz w:val="28"/>
        </w:rPr>
        <w:t> </w:t>
      </w:r>
      <w:r>
        <w:rPr>
          <w:sz w:val="28"/>
        </w:rPr>
        <w:t>sự</w:t>
      </w:r>
      <w:r>
        <w:rPr>
          <w:spacing w:val="-6"/>
          <w:sz w:val="28"/>
        </w:rPr>
        <w:t> </w:t>
      </w:r>
      <w:r>
        <w:rPr>
          <w:sz w:val="28"/>
        </w:rPr>
        <w:t>cụ</w:t>
      </w:r>
      <w:r>
        <w:rPr>
          <w:spacing w:val="-7"/>
          <w:sz w:val="28"/>
        </w:rPr>
        <w:t> </w:t>
      </w:r>
      <w:r>
        <w:rPr>
          <w:sz w:val="28"/>
        </w:rPr>
        <w:t>thể</w:t>
      </w:r>
      <w:r>
        <w:rPr>
          <w:spacing w:val="2"/>
          <w:sz w:val="28"/>
        </w:rPr>
        <w:t> </w:t>
      </w:r>
      <w:r>
        <w:rPr>
          <w:sz w:val="28"/>
        </w:rPr>
        <w:t>như</w:t>
      </w:r>
      <w:r>
        <w:rPr>
          <w:spacing w:val="-5"/>
          <w:sz w:val="28"/>
        </w:rPr>
        <w:t> </w:t>
      </w:r>
      <w:r>
        <w:rPr>
          <w:spacing w:val="-4"/>
          <w:sz w:val="28"/>
        </w:rPr>
        <w:t>sau:</w:t>
      </w:r>
    </w:p>
    <w:p>
      <w:pPr>
        <w:pStyle w:val="ListParagraph"/>
        <w:numPr>
          <w:ilvl w:val="1"/>
          <w:numId w:val="1"/>
        </w:numPr>
        <w:tabs>
          <w:tab w:pos="1047" w:val="left" w:leader="none"/>
        </w:tabs>
        <w:spacing w:line="240" w:lineRule="auto" w:before="120" w:after="0"/>
        <w:ind w:left="119" w:right="101" w:firstLine="720"/>
        <w:jc w:val="both"/>
        <w:rPr>
          <w:sz w:val="28"/>
        </w:rPr>
      </w:pPr>
      <w:r>
        <w:rPr>
          <w:sz w:val="28"/>
        </w:rPr>
        <w:t>Về số tiền gốc và lãi suất: Bà Ngô Thảo N và ông Thạch Hoàng N tự nguyện thỏa thuận trả đủ số tiền vay còn nợ cho Ngân hàng Thương mại cổ phần Bưu Điện Liên Việt tiền nợ gốc là 424.489.005 đồng, tiền lãi quá hạn là</w:t>
      </w:r>
      <w:r>
        <w:rPr>
          <w:spacing w:val="40"/>
          <w:sz w:val="28"/>
        </w:rPr>
        <w:t> </w:t>
      </w:r>
      <w:r>
        <w:rPr>
          <w:sz w:val="28"/>
        </w:rPr>
        <w:t>30.477.822</w:t>
      </w:r>
      <w:r>
        <w:rPr>
          <w:spacing w:val="-1"/>
          <w:sz w:val="28"/>
        </w:rPr>
        <w:t> </w:t>
      </w:r>
      <w:r>
        <w:rPr>
          <w:sz w:val="28"/>
        </w:rPr>
        <w:t>đồng, tổng</w:t>
      </w:r>
      <w:r>
        <w:rPr>
          <w:spacing w:val="-6"/>
          <w:sz w:val="28"/>
        </w:rPr>
        <w:t> </w:t>
      </w:r>
      <w:r>
        <w:rPr>
          <w:sz w:val="28"/>
        </w:rPr>
        <w:t>cộng</w:t>
      </w:r>
      <w:r>
        <w:rPr>
          <w:spacing w:val="-6"/>
          <w:sz w:val="28"/>
        </w:rPr>
        <w:t> </w:t>
      </w:r>
      <w:r>
        <w:rPr>
          <w:sz w:val="28"/>
        </w:rPr>
        <w:t>454.966.827 đồng và trả lãi</w:t>
      </w:r>
      <w:r>
        <w:rPr>
          <w:spacing w:val="-2"/>
          <w:sz w:val="28"/>
        </w:rPr>
        <w:t> </w:t>
      </w:r>
      <w:r>
        <w:rPr>
          <w:sz w:val="28"/>
        </w:rPr>
        <w:t>phát</w:t>
      </w:r>
      <w:r>
        <w:rPr>
          <w:spacing w:val="-2"/>
          <w:sz w:val="28"/>
        </w:rPr>
        <w:t> </w:t>
      </w:r>
      <w:r>
        <w:rPr>
          <w:sz w:val="28"/>
        </w:rPr>
        <w:t>sinh</w:t>
      </w:r>
      <w:r>
        <w:rPr>
          <w:spacing w:val="-7"/>
          <w:sz w:val="28"/>
        </w:rPr>
        <w:t> </w:t>
      </w:r>
      <w:r>
        <w:rPr>
          <w:sz w:val="28"/>
        </w:rPr>
        <w:t>tiếp</w:t>
      </w:r>
      <w:r>
        <w:rPr>
          <w:spacing w:val="-2"/>
          <w:sz w:val="28"/>
        </w:rPr>
        <w:t> </w:t>
      </w:r>
      <w:r>
        <w:rPr>
          <w:sz w:val="28"/>
        </w:rPr>
        <w:t>theo</w:t>
      </w:r>
      <w:r>
        <w:rPr>
          <w:spacing w:val="-2"/>
          <w:sz w:val="28"/>
        </w:rPr>
        <w:t> </w:t>
      </w:r>
      <w:r>
        <w:rPr>
          <w:sz w:val="28"/>
        </w:rPr>
        <w:t>từ ngày 17/11/2022 cho đến khi trả xong nợ với mức lãi suất được ghi trong hợp đồng số HDTD862202255</w:t>
      </w:r>
      <w:r>
        <w:rPr>
          <w:spacing w:val="32"/>
          <w:sz w:val="28"/>
        </w:rPr>
        <w:t> </w:t>
      </w:r>
      <w:r>
        <w:rPr>
          <w:sz w:val="28"/>
        </w:rPr>
        <w:t>ngày</w:t>
      </w:r>
      <w:r>
        <w:rPr>
          <w:spacing w:val="22"/>
          <w:sz w:val="28"/>
        </w:rPr>
        <w:t> </w:t>
      </w:r>
      <w:r>
        <w:rPr>
          <w:sz w:val="28"/>
        </w:rPr>
        <w:t>27/01/2022</w:t>
      </w:r>
      <w:r>
        <w:rPr>
          <w:spacing w:val="31"/>
          <w:sz w:val="28"/>
        </w:rPr>
        <w:t> </w:t>
      </w:r>
      <w:r>
        <w:rPr>
          <w:sz w:val="28"/>
        </w:rPr>
        <w:t>theo</w:t>
      </w:r>
      <w:r>
        <w:rPr>
          <w:spacing w:val="27"/>
          <w:sz w:val="28"/>
        </w:rPr>
        <w:t> </w:t>
      </w:r>
      <w:r>
        <w:rPr>
          <w:sz w:val="28"/>
        </w:rPr>
        <w:t>yêu</w:t>
      </w:r>
      <w:r>
        <w:rPr>
          <w:spacing w:val="22"/>
          <w:sz w:val="28"/>
        </w:rPr>
        <w:t> </w:t>
      </w:r>
      <w:r>
        <w:rPr>
          <w:sz w:val="28"/>
        </w:rPr>
        <w:t>cầu</w:t>
      </w:r>
      <w:r>
        <w:rPr>
          <w:spacing w:val="22"/>
          <w:sz w:val="28"/>
        </w:rPr>
        <w:t> </w:t>
      </w:r>
      <w:r>
        <w:rPr>
          <w:sz w:val="28"/>
        </w:rPr>
        <w:t>của</w:t>
      </w:r>
      <w:r>
        <w:rPr>
          <w:spacing w:val="28"/>
          <w:sz w:val="28"/>
        </w:rPr>
        <w:t> </w:t>
      </w:r>
      <w:r>
        <w:rPr>
          <w:sz w:val="28"/>
        </w:rPr>
        <w:t>đại</w:t>
      </w:r>
      <w:r>
        <w:rPr>
          <w:spacing w:val="22"/>
          <w:sz w:val="28"/>
        </w:rPr>
        <w:t> </w:t>
      </w:r>
      <w:r>
        <w:rPr>
          <w:sz w:val="28"/>
        </w:rPr>
        <w:t>diện</w:t>
      </w:r>
      <w:r>
        <w:rPr>
          <w:spacing w:val="22"/>
          <w:sz w:val="28"/>
        </w:rPr>
        <w:t> </w:t>
      </w:r>
      <w:r>
        <w:rPr>
          <w:sz w:val="28"/>
        </w:rPr>
        <w:t>theo</w:t>
      </w:r>
      <w:r>
        <w:rPr>
          <w:spacing w:val="32"/>
          <w:sz w:val="28"/>
        </w:rPr>
        <w:t> </w:t>
      </w:r>
      <w:r>
        <w:rPr>
          <w:sz w:val="28"/>
        </w:rPr>
        <w:t>ủy</w:t>
      </w:r>
      <w:r>
        <w:rPr>
          <w:spacing w:val="22"/>
          <w:sz w:val="28"/>
        </w:rPr>
        <w:t> </w:t>
      </w:r>
      <w:r>
        <w:rPr>
          <w:sz w:val="28"/>
        </w:rPr>
        <w:t>quyền</w:t>
      </w:r>
      <w:r>
        <w:rPr>
          <w:spacing w:val="22"/>
          <w:sz w:val="28"/>
        </w:rPr>
        <w:t> </w:t>
      </w:r>
      <w:r>
        <w:rPr>
          <w:sz w:val="28"/>
        </w:rPr>
        <w:t>của</w:t>
      </w:r>
    </w:p>
    <w:p>
      <w:pPr>
        <w:spacing w:after="0" w:line="240" w:lineRule="auto"/>
        <w:jc w:val="both"/>
        <w:rPr>
          <w:sz w:val="28"/>
        </w:rPr>
        <w:sectPr>
          <w:type w:val="continuous"/>
          <w:pgSz w:w="11910" w:h="16840"/>
          <w:pgMar w:top="1100" w:bottom="280" w:left="1580" w:right="740"/>
        </w:sectPr>
      </w:pPr>
    </w:p>
    <w:p>
      <w:pPr>
        <w:pStyle w:val="BodyText"/>
        <w:spacing w:before="67"/>
        <w:ind w:right="103"/>
      </w:pPr>
      <w:r>
        <w:rPr/>
        <w:t>Ngân hàng Thương mại cổ phần Bưu Điện Liên Việt. Trường hợp trong hợp đồng tín dụng, các bên có thỏa thuận về việc điều chỉnh lãi suất cho vay trong từng thời kỳ của Ngân hàng cho vay thì lãi suất mà khách hàng vay phải tiếp tục thanh toán cho Ngân hàng cho vay theo quyết định của Tòa án cũng sẽ được điều chỉnh cho phù hợp với sự điều chỉnh lãi suất của Ngân hàng cho vay.</w:t>
      </w:r>
    </w:p>
    <w:p>
      <w:pPr>
        <w:pStyle w:val="ListParagraph"/>
        <w:numPr>
          <w:ilvl w:val="1"/>
          <w:numId w:val="1"/>
        </w:numPr>
        <w:tabs>
          <w:tab w:pos="1018" w:val="left" w:leader="none"/>
        </w:tabs>
        <w:spacing w:line="240" w:lineRule="auto" w:before="124" w:after="0"/>
        <w:ind w:left="119" w:right="111" w:firstLine="720"/>
        <w:jc w:val="both"/>
        <w:rPr>
          <w:sz w:val="28"/>
        </w:rPr>
      </w:pPr>
      <w:r>
        <w:rPr>
          <w:sz w:val="28"/>
        </w:rPr>
        <w:t>Về thời hạn trả: Bà Ngô Thảo N, ông Thạch Hoàng N và đại diện theo ủy quyền của Ngân hàng thỏa thuận do Chi cục thi hành án dân</w:t>
      </w:r>
      <w:r>
        <w:rPr>
          <w:spacing w:val="-3"/>
          <w:sz w:val="28"/>
        </w:rPr>
        <w:t> </w:t>
      </w:r>
      <w:r>
        <w:rPr>
          <w:sz w:val="28"/>
        </w:rPr>
        <w:t>sự có thẩm</w:t>
      </w:r>
      <w:r>
        <w:rPr>
          <w:spacing w:val="-4"/>
          <w:sz w:val="28"/>
        </w:rPr>
        <w:t> </w:t>
      </w:r>
      <w:r>
        <w:rPr>
          <w:sz w:val="28"/>
        </w:rPr>
        <w:t>quyền giải quyết theo Luật thi hành án dân sự.</w:t>
      </w:r>
    </w:p>
    <w:p>
      <w:pPr>
        <w:pStyle w:val="ListParagraph"/>
        <w:numPr>
          <w:ilvl w:val="1"/>
          <w:numId w:val="1"/>
        </w:numPr>
        <w:tabs>
          <w:tab w:pos="1004" w:val="left" w:leader="none"/>
        </w:tabs>
        <w:spacing w:line="240" w:lineRule="auto" w:before="119" w:after="0"/>
        <w:ind w:left="119" w:right="103" w:firstLine="720"/>
        <w:jc w:val="both"/>
        <w:rPr>
          <w:sz w:val="28"/>
        </w:rPr>
      </w:pPr>
      <w:r>
        <w:rPr>
          <w:sz w:val="28"/>
        </w:rPr>
        <w:t>Về hợp đồng</w:t>
      </w:r>
      <w:r>
        <w:rPr>
          <w:spacing w:val="-6"/>
          <w:sz w:val="28"/>
        </w:rPr>
        <w:t> </w:t>
      </w:r>
      <w:r>
        <w:rPr>
          <w:sz w:val="28"/>
        </w:rPr>
        <w:t>thế</w:t>
      </w:r>
      <w:r>
        <w:rPr>
          <w:spacing w:val="-1"/>
          <w:sz w:val="28"/>
        </w:rPr>
        <w:t> </w:t>
      </w:r>
      <w:r>
        <w:rPr>
          <w:sz w:val="28"/>
        </w:rPr>
        <w:t>chấp</w:t>
      </w:r>
      <w:r>
        <w:rPr>
          <w:spacing w:val="-2"/>
          <w:sz w:val="28"/>
        </w:rPr>
        <w:t> </w:t>
      </w:r>
      <w:r>
        <w:rPr>
          <w:sz w:val="28"/>
        </w:rPr>
        <w:t>tài</w:t>
      </w:r>
      <w:r>
        <w:rPr>
          <w:spacing w:val="-7"/>
          <w:sz w:val="28"/>
        </w:rPr>
        <w:t> </w:t>
      </w:r>
      <w:r>
        <w:rPr>
          <w:sz w:val="28"/>
        </w:rPr>
        <w:t>sản: Bà Ngô Thảo</w:t>
      </w:r>
      <w:r>
        <w:rPr>
          <w:spacing w:val="-2"/>
          <w:sz w:val="28"/>
        </w:rPr>
        <w:t> </w:t>
      </w:r>
      <w:r>
        <w:rPr>
          <w:sz w:val="28"/>
        </w:rPr>
        <w:t>N, ông</w:t>
      </w:r>
      <w:r>
        <w:rPr>
          <w:spacing w:val="-2"/>
          <w:sz w:val="28"/>
        </w:rPr>
        <w:t> </w:t>
      </w:r>
      <w:r>
        <w:rPr>
          <w:sz w:val="28"/>
        </w:rPr>
        <w:t>Thạch</w:t>
      </w:r>
      <w:r>
        <w:rPr>
          <w:spacing w:val="-2"/>
          <w:sz w:val="28"/>
        </w:rPr>
        <w:t> </w:t>
      </w:r>
      <w:r>
        <w:rPr>
          <w:sz w:val="28"/>
        </w:rPr>
        <w:t>Hoàng</w:t>
      </w:r>
      <w:r>
        <w:rPr>
          <w:spacing w:val="-6"/>
          <w:sz w:val="28"/>
        </w:rPr>
        <w:t> </w:t>
      </w:r>
      <w:r>
        <w:rPr>
          <w:sz w:val="28"/>
        </w:rPr>
        <w:t>N đồng ý giao tài</w:t>
      </w:r>
      <w:r>
        <w:rPr>
          <w:spacing w:val="-6"/>
          <w:sz w:val="28"/>
        </w:rPr>
        <w:t> </w:t>
      </w:r>
      <w:r>
        <w:rPr>
          <w:sz w:val="28"/>
        </w:rPr>
        <w:t>sản là</w:t>
      </w:r>
      <w:r>
        <w:rPr>
          <w:spacing w:val="-1"/>
          <w:sz w:val="28"/>
        </w:rPr>
        <w:t> </w:t>
      </w:r>
      <w:r>
        <w:rPr>
          <w:sz w:val="28"/>
        </w:rPr>
        <w:t>xe</w:t>
      </w:r>
      <w:r>
        <w:rPr>
          <w:spacing w:val="-1"/>
          <w:sz w:val="28"/>
        </w:rPr>
        <w:t> </w:t>
      </w:r>
      <w:r>
        <w:rPr>
          <w:sz w:val="28"/>
        </w:rPr>
        <w:t>ô</w:t>
      </w:r>
      <w:r>
        <w:rPr>
          <w:spacing w:val="-2"/>
          <w:sz w:val="28"/>
        </w:rPr>
        <w:t> </w:t>
      </w:r>
      <w:r>
        <w:rPr>
          <w:sz w:val="28"/>
        </w:rPr>
        <w:t>tô</w:t>
      </w:r>
      <w:r>
        <w:rPr>
          <w:spacing w:val="-6"/>
          <w:sz w:val="28"/>
        </w:rPr>
        <w:t> </w:t>
      </w:r>
      <w:r>
        <w:rPr>
          <w:sz w:val="28"/>
        </w:rPr>
        <w:t>tải</w:t>
      </w:r>
      <w:r>
        <w:rPr>
          <w:spacing w:val="-6"/>
          <w:sz w:val="28"/>
        </w:rPr>
        <w:t> </w:t>
      </w:r>
      <w:r>
        <w:rPr>
          <w:sz w:val="28"/>
        </w:rPr>
        <w:t>(có</w:t>
      </w:r>
      <w:r>
        <w:rPr>
          <w:spacing w:val="-2"/>
          <w:sz w:val="28"/>
        </w:rPr>
        <w:t> </w:t>
      </w:r>
      <w:r>
        <w:rPr>
          <w:sz w:val="28"/>
        </w:rPr>
        <w:t>mui), biển</w:t>
      </w:r>
      <w:r>
        <w:rPr>
          <w:spacing w:val="-6"/>
          <w:sz w:val="28"/>
        </w:rPr>
        <w:t> </w:t>
      </w:r>
      <w:r>
        <w:rPr>
          <w:sz w:val="28"/>
        </w:rPr>
        <w:t>số</w:t>
      </w:r>
      <w:r>
        <w:rPr>
          <w:spacing w:val="-6"/>
          <w:sz w:val="28"/>
        </w:rPr>
        <w:t> </w:t>
      </w:r>
      <w:r>
        <w:rPr>
          <w:sz w:val="28"/>
        </w:rPr>
        <w:t>84C</w:t>
      </w:r>
      <w:r>
        <w:rPr>
          <w:spacing w:val="-5"/>
          <w:sz w:val="28"/>
        </w:rPr>
        <w:t> </w:t>
      </w:r>
      <w:r>
        <w:rPr>
          <w:sz w:val="28"/>
        </w:rPr>
        <w:t>089.81</w:t>
      </w:r>
      <w:r>
        <w:rPr>
          <w:spacing w:val="-6"/>
          <w:sz w:val="28"/>
        </w:rPr>
        <w:t> </w:t>
      </w:r>
      <w:r>
        <w:rPr>
          <w:sz w:val="28"/>
        </w:rPr>
        <w:t>số</w:t>
      </w:r>
      <w:r>
        <w:rPr>
          <w:spacing w:val="-2"/>
          <w:sz w:val="28"/>
        </w:rPr>
        <w:t> </w:t>
      </w:r>
      <w:r>
        <w:rPr>
          <w:sz w:val="28"/>
        </w:rPr>
        <w:t>máy</w:t>
      </w:r>
      <w:r>
        <w:rPr>
          <w:spacing w:val="-2"/>
          <w:sz w:val="28"/>
        </w:rPr>
        <w:t> </w:t>
      </w:r>
      <w:r>
        <w:rPr>
          <w:sz w:val="28"/>
        </w:rPr>
        <w:t>KD001516D4CC, số khung</w:t>
      </w:r>
      <w:r>
        <w:rPr>
          <w:spacing w:val="-3"/>
          <w:sz w:val="28"/>
        </w:rPr>
        <w:t> </w:t>
      </w:r>
      <w:r>
        <w:rPr>
          <w:sz w:val="28"/>
        </w:rPr>
        <w:t>RLUEET7KALN000285 tên</w:t>
      </w:r>
      <w:r>
        <w:rPr>
          <w:spacing w:val="-3"/>
          <w:sz w:val="28"/>
        </w:rPr>
        <w:t> </w:t>
      </w:r>
      <w:r>
        <w:rPr>
          <w:sz w:val="28"/>
        </w:rPr>
        <w:t>chủ</w:t>
      </w:r>
      <w:r>
        <w:rPr>
          <w:spacing w:val="-3"/>
          <w:sz w:val="28"/>
        </w:rPr>
        <w:t> </w:t>
      </w:r>
      <w:r>
        <w:rPr>
          <w:sz w:val="28"/>
        </w:rPr>
        <w:t>xe Ngô Thảo N theo hợp đồng</w:t>
      </w:r>
      <w:r>
        <w:rPr>
          <w:spacing w:val="-3"/>
          <w:sz w:val="28"/>
        </w:rPr>
        <w:t> </w:t>
      </w:r>
      <w:r>
        <w:rPr>
          <w:sz w:val="28"/>
        </w:rPr>
        <w:t>thế chấp xe ô</w:t>
      </w:r>
      <w:r>
        <w:rPr>
          <w:spacing w:val="-8"/>
          <w:sz w:val="28"/>
        </w:rPr>
        <w:t> </w:t>
      </w:r>
      <w:r>
        <w:rPr>
          <w:sz w:val="28"/>
        </w:rPr>
        <w:t>tô</w:t>
      </w:r>
      <w:r>
        <w:rPr>
          <w:spacing w:val="-9"/>
          <w:sz w:val="28"/>
        </w:rPr>
        <w:t> </w:t>
      </w:r>
      <w:r>
        <w:rPr>
          <w:sz w:val="28"/>
        </w:rPr>
        <w:t>số</w:t>
      </w:r>
      <w:r>
        <w:rPr>
          <w:spacing w:val="-8"/>
          <w:sz w:val="28"/>
        </w:rPr>
        <w:t> </w:t>
      </w:r>
      <w:r>
        <w:rPr>
          <w:sz w:val="28"/>
        </w:rPr>
        <w:t>HĐTC</w:t>
      </w:r>
      <w:r>
        <w:rPr>
          <w:spacing w:val="-7"/>
          <w:sz w:val="28"/>
        </w:rPr>
        <w:t> </w:t>
      </w:r>
      <w:r>
        <w:rPr>
          <w:sz w:val="28"/>
        </w:rPr>
        <w:t>862202126</w:t>
      </w:r>
      <w:r>
        <w:rPr>
          <w:spacing w:val="-8"/>
          <w:sz w:val="28"/>
        </w:rPr>
        <w:t> </w:t>
      </w:r>
      <w:r>
        <w:rPr>
          <w:sz w:val="28"/>
        </w:rPr>
        <w:t>ngày</w:t>
      </w:r>
      <w:r>
        <w:rPr>
          <w:spacing w:val="-13"/>
          <w:sz w:val="28"/>
        </w:rPr>
        <w:t> </w:t>
      </w:r>
      <w:r>
        <w:rPr>
          <w:sz w:val="28"/>
        </w:rPr>
        <w:t>18/02/2021</w:t>
      </w:r>
      <w:r>
        <w:rPr>
          <w:spacing w:val="-5"/>
          <w:sz w:val="28"/>
        </w:rPr>
        <w:t> </w:t>
      </w:r>
      <w:r>
        <w:rPr>
          <w:sz w:val="28"/>
        </w:rPr>
        <w:t>để</w:t>
      </w:r>
      <w:r>
        <w:rPr>
          <w:spacing w:val="-4"/>
          <w:sz w:val="28"/>
        </w:rPr>
        <w:t> </w:t>
      </w:r>
      <w:r>
        <w:rPr>
          <w:sz w:val="28"/>
        </w:rPr>
        <w:t>đề</w:t>
      </w:r>
      <w:r>
        <w:rPr>
          <w:spacing w:val="-4"/>
          <w:sz w:val="28"/>
        </w:rPr>
        <w:t> </w:t>
      </w:r>
      <w:r>
        <w:rPr>
          <w:sz w:val="28"/>
        </w:rPr>
        <w:t>nghị</w:t>
      </w:r>
      <w:r>
        <w:rPr>
          <w:spacing w:val="-7"/>
          <w:sz w:val="28"/>
        </w:rPr>
        <w:t> </w:t>
      </w:r>
      <w:r>
        <w:rPr>
          <w:sz w:val="28"/>
        </w:rPr>
        <w:t>cơ</w:t>
      </w:r>
      <w:r>
        <w:rPr>
          <w:spacing w:val="-3"/>
          <w:sz w:val="28"/>
        </w:rPr>
        <w:t> </w:t>
      </w:r>
      <w:r>
        <w:rPr>
          <w:sz w:val="28"/>
        </w:rPr>
        <w:t>quan</w:t>
      </w:r>
      <w:r>
        <w:rPr>
          <w:spacing w:val="-8"/>
          <w:sz w:val="28"/>
        </w:rPr>
        <w:t> </w:t>
      </w:r>
      <w:r>
        <w:rPr>
          <w:sz w:val="28"/>
        </w:rPr>
        <w:t>có</w:t>
      </w:r>
      <w:r>
        <w:rPr>
          <w:spacing w:val="-5"/>
          <w:sz w:val="28"/>
        </w:rPr>
        <w:t> </w:t>
      </w:r>
      <w:r>
        <w:rPr>
          <w:sz w:val="28"/>
        </w:rPr>
        <w:t>thẩm</w:t>
      </w:r>
      <w:r>
        <w:rPr>
          <w:spacing w:val="-9"/>
          <w:sz w:val="28"/>
        </w:rPr>
        <w:t> </w:t>
      </w:r>
      <w:r>
        <w:rPr>
          <w:sz w:val="28"/>
        </w:rPr>
        <w:t>quyền</w:t>
      </w:r>
      <w:r>
        <w:rPr>
          <w:spacing w:val="-5"/>
          <w:sz w:val="28"/>
        </w:rPr>
        <w:t> </w:t>
      </w:r>
      <w:r>
        <w:rPr>
          <w:sz w:val="28"/>
        </w:rPr>
        <w:t>xử</w:t>
      </w:r>
      <w:r>
        <w:rPr>
          <w:spacing w:val="-6"/>
          <w:sz w:val="28"/>
        </w:rPr>
        <w:t> </w:t>
      </w:r>
      <w:r>
        <w:rPr>
          <w:sz w:val="28"/>
        </w:rPr>
        <w:t>lý tài sản thế chấp để thu hồi nợ.</w:t>
      </w:r>
    </w:p>
    <w:p>
      <w:pPr>
        <w:pStyle w:val="ListParagraph"/>
        <w:numPr>
          <w:ilvl w:val="1"/>
          <w:numId w:val="1"/>
        </w:numPr>
        <w:tabs>
          <w:tab w:pos="1004" w:val="left" w:leader="none"/>
        </w:tabs>
        <w:spacing w:line="240" w:lineRule="auto" w:before="119" w:after="0"/>
        <w:ind w:left="1003" w:right="0" w:hanging="164"/>
        <w:jc w:val="both"/>
        <w:rPr>
          <w:sz w:val="28"/>
        </w:rPr>
      </w:pPr>
      <w:r>
        <w:rPr>
          <w:sz w:val="28"/>
        </w:rPr>
        <w:t>Về</w:t>
      </w:r>
      <w:r>
        <w:rPr>
          <w:spacing w:val="-1"/>
          <w:sz w:val="28"/>
        </w:rPr>
        <w:t> </w:t>
      </w:r>
      <w:r>
        <w:rPr>
          <w:sz w:val="28"/>
        </w:rPr>
        <w:t>án</w:t>
      </w:r>
      <w:r>
        <w:rPr>
          <w:spacing w:val="-6"/>
          <w:sz w:val="28"/>
        </w:rPr>
        <w:t> </w:t>
      </w:r>
      <w:r>
        <w:rPr>
          <w:spacing w:val="-4"/>
          <w:sz w:val="28"/>
        </w:rPr>
        <w:t>phí:</w:t>
      </w:r>
    </w:p>
    <w:p>
      <w:pPr>
        <w:pStyle w:val="BodyText"/>
        <w:spacing w:before="120"/>
        <w:ind w:right="118" w:firstLine="720"/>
      </w:pPr>
      <w:r>
        <w:rPr/>
        <w:t>+ Bà Ngô Thảo N, ông Thạch Hoàng</w:t>
      </w:r>
      <w:r>
        <w:rPr>
          <w:spacing w:val="-1"/>
        </w:rPr>
        <w:t> </w:t>
      </w:r>
      <w:r>
        <w:rPr/>
        <w:t>N tự nguyện</w:t>
      </w:r>
      <w:r>
        <w:rPr>
          <w:spacing w:val="-1"/>
        </w:rPr>
        <w:t> </w:t>
      </w:r>
      <w:r>
        <w:rPr/>
        <w:t>chịu hết án phí dân</w:t>
      </w:r>
      <w:r>
        <w:rPr>
          <w:spacing w:val="-1"/>
        </w:rPr>
        <w:t> </w:t>
      </w:r>
      <w:r>
        <w:rPr/>
        <w:t>sự sơ thẩm là 11.099.337đồng.</w:t>
      </w:r>
    </w:p>
    <w:p>
      <w:pPr>
        <w:pStyle w:val="BodyText"/>
        <w:ind w:right="110" w:firstLine="720"/>
      </w:pPr>
      <w:r>
        <w:rPr/>
        <w:t>+ Ngân hàng Thương mại cổ phần Bưu điện Liên Việt không phải chịu án phí và được trả lại số tiền tạm ứng án phí đã nộp là 13.294.338 theo biên lai thu số 0012552 ngày 26 tháng 10 năm 2022 của Chi cục Thi hành án dân sự huyện Cầu </w:t>
      </w:r>
      <w:r>
        <w:rPr>
          <w:spacing w:val="-2"/>
        </w:rPr>
        <w:t>Ngang.</w:t>
      </w:r>
    </w:p>
    <w:p>
      <w:pPr>
        <w:pStyle w:val="ListParagraph"/>
        <w:numPr>
          <w:ilvl w:val="0"/>
          <w:numId w:val="1"/>
        </w:numPr>
        <w:tabs>
          <w:tab w:pos="1153" w:val="left" w:leader="none"/>
        </w:tabs>
        <w:spacing w:line="240" w:lineRule="auto" w:before="124" w:after="0"/>
        <w:ind w:left="119" w:right="124" w:firstLine="70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38" w:val="left" w:leader="none"/>
        </w:tabs>
        <w:spacing w:line="240" w:lineRule="auto" w:before="119" w:after="0"/>
        <w:ind w:left="119" w:right="116" w:firstLine="720"/>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w:t>
      </w:r>
      <w:r>
        <w:rPr>
          <w:spacing w:val="-4"/>
          <w:sz w:val="28"/>
        </w:rPr>
        <w:t> </w:t>
      </w:r>
      <w:r>
        <w:rPr>
          <w:sz w:val="28"/>
        </w:rPr>
        <w:t>theo quy</w:t>
      </w:r>
      <w:r>
        <w:rPr>
          <w:spacing w:val="-4"/>
          <w:sz w:val="28"/>
        </w:rPr>
        <w:t> </w:t>
      </w:r>
      <w:r>
        <w:rPr>
          <w:sz w:val="28"/>
        </w:rPr>
        <w:t>định tại</w:t>
      </w:r>
      <w:r>
        <w:rPr>
          <w:spacing w:val="-5"/>
          <w:sz w:val="28"/>
        </w:rPr>
        <w:t> </w:t>
      </w:r>
      <w:r>
        <w:rPr>
          <w:sz w:val="28"/>
        </w:rPr>
        <w:t>Điều 30 Luật thi hành</w:t>
      </w:r>
      <w:r>
        <w:rPr>
          <w:spacing w:val="-4"/>
          <w:sz w:val="28"/>
        </w:rPr>
        <w:t> </w:t>
      </w:r>
      <w:r>
        <w:rPr>
          <w:sz w:val="28"/>
        </w:rPr>
        <w:t>án dân sự.</w:t>
      </w:r>
    </w:p>
    <w:p>
      <w:pPr>
        <w:pStyle w:val="BodyText"/>
        <w:spacing w:before="0"/>
        <w:ind w:left="0"/>
        <w:jc w:val="left"/>
        <w:rPr>
          <w:sz w:val="20"/>
        </w:rPr>
      </w:pPr>
    </w:p>
    <w:p>
      <w:pPr>
        <w:pStyle w:val="BodyText"/>
        <w:spacing w:before="8"/>
        <w:ind w:left="0"/>
        <w:jc w:val="left"/>
        <w:rPr>
          <w:sz w:val="19"/>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6"/>
        <w:gridCol w:w="3798"/>
      </w:tblGrid>
      <w:tr>
        <w:trPr>
          <w:trHeight w:val="2610" w:hRule="atLeast"/>
        </w:trPr>
        <w:tc>
          <w:tcPr>
            <w:tcW w:w="4276" w:type="dxa"/>
          </w:tcPr>
          <w:p>
            <w:pPr>
              <w:pStyle w:val="TableParagraph"/>
              <w:spacing w:line="265" w:lineRule="exact"/>
              <w:ind w:left="50"/>
              <w:rPr>
                <w:b/>
                <w:i/>
                <w:sz w:val="24"/>
              </w:rPr>
            </w:pPr>
            <w:r>
              <w:rPr>
                <w:b/>
                <w:i/>
                <w:sz w:val="24"/>
              </w:rPr>
              <w:t>Nơi </w:t>
            </w:r>
            <w:r>
              <w:rPr>
                <w:b/>
                <w:i/>
                <w:spacing w:val="-2"/>
                <w:sz w:val="24"/>
              </w:rPr>
              <w:t>nhận:</w:t>
            </w:r>
          </w:p>
          <w:p>
            <w:pPr>
              <w:pStyle w:val="TableParagraph"/>
              <w:numPr>
                <w:ilvl w:val="0"/>
                <w:numId w:val="3"/>
              </w:numPr>
              <w:tabs>
                <w:tab w:pos="181" w:val="left" w:leader="none"/>
              </w:tabs>
              <w:spacing w:line="249" w:lineRule="exact" w:before="0" w:after="0"/>
              <w:ind w:left="180" w:right="0" w:hanging="131"/>
              <w:jc w:val="left"/>
              <w:rPr>
                <w:i/>
                <w:sz w:val="22"/>
              </w:rPr>
            </w:pPr>
            <w:r>
              <w:rPr>
                <w:sz w:val="22"/>
              </w:rPr>
              <w:t>Tòa</w:t>
            </w:r>
            <w:r>
              <w:rPr>
                <w:spacing w:val="-2"/>
                <w:sz w:val="22"/>
              </w:rPr>
              <w:t> </w:t>
            </w:r>
            <w:r>
              <w:rPr>
                <w:sz w:val="22"/>
              </w:rPr>
              <w:t>án</w:t>
            </w:r>
            <w:r>
              <w:rPr>
                <w:spacing w:val="-4"/>
                <w:sz w:val="22"/>
              </w:rPr>
              <w:t> </w:t>
            </w:r>
            <w:r>
              <w:rPr>
                <w:sz w:val="22"/>
              </w:rPr>
              <w:t>nhân dân</w:t>
            </w:r>
            <w:r>
              <w:rPr>
                <w:spacing w:val="-4"/>
                <w:sz w:val="22"/>
              </w:rPr>
              <w:t> </w:t>
            </w:r>
            <w:r>
              <w:rPr>
                <w:sz w:val="22"/>
              </w:rPr>
              <w:t>tỉnh</w:t>
            </w:r>
            <w:r>
              <w:rPr>
                <w:spacing w:val="-4"/>
                <w:sz w:val="22"/>
              </w:rPr>
              <w:t> </w:t>
            </w:r>
            <w:r>
              <w:rPr>
                <w:sz w:val="22"/>
              </w:rPr>
              <w:t>Trà</w:t>
            </w:r>
            <w:r>
              <w:rPr>
                <w:spacing w:val="-1"/>
                <w:sz w:val="22"/>
              </w:rPr>
              <w:t> </w:t>
            </w:r>
            <w:r>
              <w:rPr>
                <w:spacing w:val="-2"/>
                <w:sz w:val="22"/>
              </w:rPr>
              <w:t>Vinh;</w:t>
            </w:r>
          </w:p>
          <w:p>
            <w:pPr>
              <w:pStyle w:val="TableParagraph"/>
              <w:numPr>
                <w:ilvl w:val="0"/>
                <w:numId w:val="3"/>
              </w:numPr>
              <w:tabs>
                <w:tab w:pos="181" w:val="left" w:leader="none"/>
              </w:tabs>
              <w:spacing w:line="251" w:lineRule="exact" w:before="1" w:after="0"/>
              <w:ind w:left="180" w:right="0" w:hanging="131"/>
              <w:jc w:val="left"/>
              <w:rPr>
                <w:sz w:val="22"/>
              </w:rPr>
            </w:pPr>
            <w:r>
              <w:rPr>
                <w:sz w:val="22"/>
              </w:rPr>
              <w:t>Đương</w:t>
            </w:r>
            <w:r>
              <w:rPr>
                <w:spacing w:val="-7"/>
                <w:sz w:val="22"/>
              </w:rPr>
              <w:t> </w:t>
            </w:r>
            <w:r>
              <w:rPr>
                <w:spacing w:val="-5"/>
                <w:sz w:val="22"/>
              </w:rPr>
              <w:t>sự;</w:t>
            </w:r>
          </w:p>
          <w:p>
            <w:pPr>
              <w:pStyle w:val="TableParagraph"/>
              <w:numPr>
                <w:ilvl w:val="0"/>
                <w:numId w:val="3"/>
              </w:numPr>
              <w:tabs>
                <w:tab w:pos="181" w:val="left" w:leader="none"/>
              </w:tabs>
              <w:spacing w:line="251" w:lineRule="exact" w:before="0" w:after="0"/>
              <w:ind w:left="180" w:right="0" w:hanging="131"/>
              <w:jc w:val="left"/>
              <w:rPr>
                <w:sz w:val="22"/>
              </w:rPr>
            </w:pPr>
            <w:r>
              <w:rPr>
                <w:sz w:val="22"/>
              </w:rPr>
              <w:t>Viện</w:t>
            </w:r>
            <w:r>
              <w:rPr>
                <w:spacing w:val="-5"/>
                <w:sz w:val="22"/>
              </w:rPr>
              <w:t> </w:t>
            </w:r>
            <w:r>
              <w:rPr>
                <w:sz w:val="22"/>
              </w:rPr>
              <w:t>kiểm</w:t>
            </w:r>
            <w:r>
              <w:rPr>
                <w:spacing w:val="-9"/>
                <w:sz w:val="22"/>
              </w:rPr>
              <w:t> </w:t>
            </w:r>
            <w:r>
              <w:rPr>
                <w:sz w:val="22"/>
              </w:rPr>
              <w:t>sát</w:t>
            </w:r>
            <w:r>
              <w:rPr>
                <w:spacing w:val="1"/>
                <w:sz w:val="22"/>
              </w:rPr>
              <w:t> </w:t>
            </w:r>
            <w:r>
              <w:rPr>
                <w:sz w:val="22"/>
              </w:rPr>
              <w:t>nhân</w:t>
            </w:r>
            <w:r>
              <w:rPr>
                <w:spacing w:val="-5"/>
                <w:sz w:val="22"/>
              </w:rPr>
              <w:t> </w:t>
            </w:r>
            <w:r>
              <w:rPr>
                <w:sz w:val="22"/>
              </w:rPr>
              <w:t>dân </w:t>
            </w:r>
            <w:r>
              <w:rPr>
                <w:spacing w:val="-2"/>
                <w:sz w:val="22"/>
              </w:rPr>
              <w:t>huyện;</w:t>
            </w:r>
          </w:p>
          <w:p>
            <w:pPr>
              <w:pStyle w:val="TableParagraph"/>
              <w:numPr>
                <w:ilvl w:val="0"/>
                <w:numId w:val="3"/>
              </w:numPr>
              <w:tabs>
                <w:tab w:pos="181" w:val="left" w:leader="none"/>
              </w:tabs>
              <w:spacing w:line="240" w:lineRule="auto" w:before="2" w:after="0"/>
              <w:ind w:left="180" w:right="0" w:hanging="131"/>
              <w:jc w:val="left"/>
              <w:rPr>
                <w:sz w:val="22"/>
              </w:rPr>
            </w:pPr>
            <w:r>
              <w:rPr>
                <w:sz w:val="22"/>
              </w:rPr>
              <w:t>Chi</w:t>
            </w:r>
            <w:r>
              <w:rPr>
                <w:spacing w:val="-3"/>
                <w:sz w:val="22"/>
              </w:rPr>
              <w:t> </w:t>
            </w:r>
            <w:r>
              <w:rPr>
                <w:sz w:val="22"/>
              </w:rPr>
              <w:t>cục</w:t>
            </w:r>
            <w:r>
              <w:rPr>
                <w:spacing w:val="-1"/>
                <w:sz w:val="22"/>
              </w:rPr>
              <w:t> </w:t>
            </w:r>
            <w:r>
              <w:rPr>
                <w:sz w:val="22"/>
              </w:rPr>
              <w:t>Thi</w:t>
            </w:r>
            <w:r>
              <w:rPr>
                <w:spacing w:val="-3"/>
                <w:sz w:val="22"/>
              </w:rPr>
              <w:t> </w:t>
            </w:r>
            <w:r>
              <w:rPr>
                <w:sz w:val="22"/>
              </w:rPr>
              <w:t>hành</w:t>
            </w:r>
            <w:r>
              <w:rPr>
                <w:spacing w:val="-4"/>
                <w:sz w:val="22"/>
              </w:rPr>
              <w:t> </w:t>
            </w:r>
            <w:r>
              <w:rPr>
                <w:sz w:val="22"/>
              </w:rPr>
              <w:t>án</w:t>
            </w:r>
            <w:r>
              <w:rPr>
                <w:spacing w:val="-4"/>
                <w:sz w:val="22"/>
              </w:rPr>
              <w:t> </w:t>
            </w:r>
            <w:r>
              <w:rPr>
                <w:sz w:val="22"/>
              </w:rPr>
              <w:t>DS</w:t>
            </w:r>
            <w:r>
              <w:rPr>
                <w:spacing w:val="4"/>
                <w:sz w:val="22"/>
              </w:rPr>
              <w:t> </w:t>
            </w:r>
            <w:r>
              <w:rPr>
                <w:spacing w:val="-2"/>
                <w:sz w:val="22"/>
              </w:rPr>
              <w:t>huyện;</w:t>
            </w:r>
          </w:p>
          <w:p>
            <w:pPr>
              <w:pStyle w:val="TableParagraph"/>
              <w:numPr>
                <w:ilvl w:val="0"/>
                <w:numId w:val="3"/>
              </w:numPr>
              <w:tabs>
                <w:tab w:pos="195" w:val="left" w:leader="none"/>
              </w:tabs>
              <w:spacing w:line="240" w:lineRule="auto" w:before="1" w:after="0"/>
              <w:ind w:left="194" w:right="0" w:hanging="145"/>
              <w:jc w:val="left"/>
              <w:rPr>
                <w:sz w:val="18"/>
              </w:rPr>
            </w:pPr>
            <w:r>
              <w:rPr>
                <w:sz w:val="22"/>
              </w:rPr>
              <w:t>Lưu</w:t>
            </w:r>
            <w:r>
              <w:rPr>
                <w:spacing w:val="-1"/>
                <w:sz w:val="22"/>
              </w:rPr>
              <w:t> </w:t>
            </w:r>
            <w:r>
              <w:rPr>
                <w:sz w:val="22"/>
              </w:rPr>
              <w:t>hồ</w:t>
            </w:r>
            <w:r>
              <w:rPr>
                <w:spacing w:val="-6"/>
                <w:sz w:val="22"/>
              </w:rPr>
              <w:t> </w:t>
            </w:r>
            <w:r>
              <w:rPr>
                <w:sz w:val="22"/>
              </w:rPr>
              <w:t>sơ</w:t>
            </w:r>
            <w:r>
              <w:rPr>
                <w:spacing w:val="-2"/>
                <w:sz w:val="22"/>
              </w:rPr>
              <w:t> </w:t>
            </w:r>
            <w:r>
              <w:rPr>
                <w:sz w:val="22"/>
              </w:rPr>
              <w:t>vụ </w:t>
            </w:r>
            <w:r>
              <w:rPr>
                <w:spacing w:val="-5"/>
                <w:sz w:val="22"/>
              </w:rPr>
              <w:t>án.</w:t>
            </w:r>
          </w:p>
        </w:tc>
        <w:tc>
          <w:tcPr>
            <w:tcW w:w="3798" w:type="dxa"/>
          </w:tcPr>
          <w:p>
            <w:pPr>
              <w:pStyle w:val="TableParagraph"/>
              <w:spacing w:line="287" w:lineRule="exact"/>
              <w:ind w:left="1593"/>
              <w:rPr>
                <w:b/>
                <w:sz w:val="26"/>
              </w:rPr>
            </w:pPr>
            <w:r>
              <w:rPr>
                <w:b/>
                <w:sz w:val="26"/>
              </w:rPr>
              <w:t>THẨM</w:t>
            </w:r>
            <w:r>
              <w:rPr>
                <w:b/>
                <w:spacing w:val="-8"/>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34"/>
              </w:rPr>
            </w:pPr>
          </w:p>
          <w:p>
            <w:pPr>
              <w:pStyle w:val="TableParagraph"/>
              <w:spacing w:line="302" w:lineRule="exact" w:before="1"/>
              <w:ind w:left="1329"/>
              <w:rPr>
                <w:b/>
                <w:sz w:val="28"/>
              </w:rPr>
            </w:pPr>
            <w:r>
              <w:rPr>
                <w:b/>
                <w:sz w:val="28"/>
              </w:rPr>
              <w:t>Nguyễn</w:t>
            </w:r>
            <w:r>
              <w:rPr>
                <w:b/>
                <w:spacing w:val="-15"/>
                <w:sz w:val="28"/>
              </w:rPr>
              <w:t> </w:t>
            </w:r>
            <w:r>
              <w:rPr>
                <w:b/>
                <w:sz w:val="28"/>
              </w:rPr>
              <w:t>Ngọc</w:t>
            </w:r>
            <w:r>
              <w:rPr>
                <w:b/>
                <w:spacing w:val="-9"/>
                <w:sz w:val="28"/>
              </w:rPr>
              <w:t> </w:t>
            </w:r>
            <w:r>
              <w:rPr>
                <w:b/>
                <w:spacing w:val="-4"/>
                <w:sz w:val="28"/>
              </w:rPr>
              <w:t>Tranh</w:t>
            </w:r>
          </w:p>
        </w:tc>
      </w:tr>
    </w:tbl>
    <w:sectPr>
      <w:pgSz w:w="11910" w:h="16840"/>
      <w:pgMar w:top="1040" w:bottom="28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0" w:hanging="131"/>
      </w:pPr>
      <w:rPr>
        <w:rFonts w:hint="default" w:ascii="Times New Roman" w:hAnsi="Times New Roman" w:eastAsia="Times New Roman" w:cs="Times New Roman"/>
        <w:w w:val="100"/>
        <w:lang w:val="vi" w:eastAsia="en-US" w:bidi="ar-SA"/>
      </w:rPr>
    </w:lvl>
    <w:lvl w:ilvl="1">
      <w:start w:val="0"/>
      <w:numFmt w:val="bullet"/>
      <w:lvlText w:val="•"/>
      <w:lvlJc w:val="left"/>
      <w:pPr>
        <w:ind w:left="589" w:hanging="131"/>
      </w:pPr>
      <w:rPr>
        <w:rFonts w:hint="default"/>
        <w:lang w:val="vi" w:eastAsia="en-US" w:bidi="ar-SA"/>
      </w:rPr>
    </w:lvl>
    <w:lvl w:ilvl="2">
      <w:start w:val="0"/>
      <w:numFmt w:val="bullet"/>
      <w:lvlText w:val="•"/>
      <w:lvlJc w:val="left"/>
      <w:pPr>
        <w:ind w:left="999" w:hanging="131"/>
      </w:pPr>
      <w:rPr>
        <w:rFonts w:hint="default"/>
        <w:lang w:val="vi" w:eastAsia="en-US" w:bidi="ar-SA"/>
      </w:rPr>
    </w:lvl>
    <w:lvl w:ilvl="3">
      <w:start w:val="0"/>
      <w:numFmt w:val="bullet"/>
      <w:lvlText w:val="•"/>
      <w:lvlJc w:val="left"/>
      <w:pPr>
        <w:ind w:left="1408" w:hanging="131"/>
      </w:pPr>
      <w:rPr>
        <w:rFonts w:hint="default"/>
        <w:lang w:val="vi" w:eastAsia="en-US" w:bidi="ar-SA"/>
      </w:rPr>
    </w:lvl>
    <w:lvl w:ilvl="4">
      <w:start w:val="0"/>
      <w:numFmt w:val="bullet"/>
      <w:lvlText w:val="•"/>
      <w:lvlJc w:val="left"/>
      <w:pPr>
        <w:ind w:left="1818" w:hanging="131"/>
      </w:pPr>
      <w:rPr>
        <w:rFonts w:hint="default"/>
        <w:lang w:val="vi" w:eastAsia="en-US" w:bidi="ar-SA"/>
      </w:rPr>
    </w:lvl>
    <w:lvl w:ilvl="5">
      <w:start w:val="0"/>
      <w:numFmt w:val="bullet"/>
      <w:lvlText w:val="•"/>
      <w:lvlJc w:val="left"/>
      <w:pPr>
        <w:ind w:left="2228" w:hanging="131"/>
      </w:pPr>
      <w:rPr>
        <w:rFonts w:hint="default"/>
        <w:lang w:val="vi" w:eastAsia="en-US" w:bidi="ar-SA"/>
      </w:rPr>
    </w:lvl>
    <w:lvl w:ilvl="6">
      <w:start w:val="0"/>
      <w:numFmt w:val="bullet"/>
      <w:lvlText w:val="•"/>
      <w:lvlJc w:val="left"/>
      <w:pPr>
        <w:ind w:left="2637" w:hanging="131"/>
      </w:pPr>
      <w:rPr>
        <w:rFonts w:hint="default"/>
        <w:lang w:val="vi" w:eastAsia="en-US" w:bidi="ar-SA"/>
      </w:rPr>
    </w:lvl>
    <w:lvl w:ilvl="7">
      <w:start w:val="0"/>
      <w:numFmt w:val="bullet"/>
      <w:lvlText w:val="•"/>
      <w:lvlJc w:val="left"/>
      <w:pPr>
        <w:ind w:left="3047" w:hanging="131"/>
      </w:pPr>
      <w:rPr>
        <w:rFonts w:hint="default"/>
        <w:lang w:val="vi" w:eastAsia="en-US" w:bidi="ar-SA"/>
      </w:rPr>
    </w:lvl>
    <w:lvl w:ilvl="8">
      <w:start w:val="0"/>
      <w:numFmt w:val="bullet"/>
      <w:lvlText w:val="•"/>
      <w:lvlJc w:val="left"/>
      <w:pPr>
        <w:ind w:left="3456" w:hanging="131"/>
      </w:pPr>
      <w:rPr>
        <w:rFonts w:hint="default"/>
        <w:lang w:val="vi" w:eastAsia="en-US" w:bidi="ar-SA"/>
      </w:rPr>
    </w:lvl>
  </w:abstractNum>
  <w:abstractNum w:abstractNumId="1">
    <w:multiLevelType w:val="hybridMultilevel"/>
    <w:lvl w:ilvl="0">
      <w:start w:val="1"/>
      <w:numFmt w:val="decimal"/>
      <w:lvlText w:val="%1."/>
      <w:lvlJc w:val="left"/>
      <w:pPr>
        <w:ind w:left="1142" w:hanging="303"/>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984" w:hanging="303"/>
      </w:pPr>
      <w:rPr>
        <w:rFonts w:hint="default"/>
        <w:lang w:val="vi" w:eastAsia="en-US" w:bidi="ar-SA"/>
      </w:rPr>
    </w:lvl>
    <w:lvl w:ilvl="2">
      <w:start w:val="0"/>
      <w:numFmt w:val="bullet"/>
      <w:lvlText w:val="•"/>
      <w:lvlJc w:val="left"/>
      <w:pPr>
        <w:ind w:left="2829" w:hanging="303"/>
      </w:pPr>
      <w:rPr>
        <w:rFonts w:hint="default"/>
        <w:lang w:val="vi" w:eastAsia="en-US" w:bidi="ar-SA"/>
      </w:rPr>
    </w:lvl>
    <w:lvl w:ilvl="3">
      <w:start w:val="0"/>
      <w:numFmt w:val="bullet"/>
      <w:lvlText w:val="•"/>
      <w:lvlJc w:val="left"/>
      <w:pPr>
        <w:ind w:left="3674" w:hanging="303"/>
      </w:pPr>
      <w:rPr>
        <w:rFonts w:hint="default"/>
        <w:lang w:val="vi" w:eastAsia="en-US" w:bidi="ar-SA"/>
      </w:rPr>
    </w:lvl>
    <w:lvl w:ilvl="4">
      <w:start w:val="0"/>
      <w:numFmt w:val="bullet"/>
      <w:lvlText w:val="•"/>
      <w:lvlJc w:val="left"/>
      <w:pPr>
        <w:ind w:left="4519" w:hanging="303"/>
      </w:pPr>
      <w:rPr>
        <w:rFonts w:hint="default"/>
        <w:lang w:val="vi" w:eastAsia="en-US" w:bidi="ar-SA"/>
      </w:rPr>
    </w:lvl>
    <w:lvl w:ilvl="5">
      <w:start w:val="0"/>
      <w:numFmt w:val="bullet"/>
      <w:lvlText w:val="•"/>
      <w:lvlJc w:val="left"/>
      <w:pPr>
        <w:ind w:left="5364" w:hanging="303"/>
      </w:pPr>
      <w:rPr>
        <w:rFonts w:hint="default"/>
        <w:lang w:val="vi" w:eastAsia="en-US" w:bidi="ar-SA"/>
      </w:rPr>
    </w:lvl>
    <w:lvl w:ilvl="6">
      <w:start w:val="0"/>
      <w:numFmt w:val="bullet"/>
      <w:lvlText w:val="•"/>
      <w:lvlJc w:val="left"/>
      <w:pPr>
        <w:ind w:left="6209" w:hanging="303"/>
      </w:pPr>
      <w:rPr>
        <w:rFonts w:hint="default"/>
        <w:lang w:val="vi" w:eastAsia="en-US" w:bidi="ar-SA"/>
      </w:rPr>
    </w:lvl>
    <w:lvl w:ilvl="7">
      <w:start w:val="0"/>
      <w:numFmt w:val="bullet"/>
      <w:lvlText w:val="•"/>
      <w:lvlJc w:val="left"/>
      <w:pPr>
        <w:ind w:left="7054" w:hanging="303"/>
      </w:pPr>
      <w:rPr>
        <w:rFonts w:hint="default"/>
        <w:lang w:val="vi" w:eastAsia="en-US" w:bidi="ar-SA"/>
      </w:rPr>
    </w:lvl>
    <w:lvl w:ilvl="8">
      <w:start w:val="0"/>
      <w:numFmt w:val="bullet"/>
      <w:lvlText w:val="•"/>
      <w:lvlJc w:val="left"/>
      <w:pPr>
        <w:ind w:left="7899" w:hanging="303"/>
      </w:pPr>
      <w:rPr>
        <w:rFonts w:hint="default"/>
        <w:lang w:val="vi" w:eastAsia="en-US" w:bidi="ar-SA"/>
      </w:rPr>
    </w:lvl>
  </w:abstractNum>
  <w:abstractNum w:abstractNumId="0">
    <w:multiLevelType w:val="hybridMultilevel"/>
    <w:lvl w:ilvl="0">
      <w:start w:val="1"/>
      <w:numFmt w:val="decimal"/>
      <w:lvlText w:val="%1."/>
      <w:lvlJc w:val="left"/>
      <w:pPr>
        <w:ind w:left="1200" w:hanging="360"/>
        <w:jc w:val="left"/>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9" w:hanging="207"/>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32" w:hanging="207"/>
      </w:pPr>
      <w:rPr>
        <w:rFonts w:hint="default"/>
        <w:lang w:val="vi" w:eastAsia="en-US" w:bidi="ar-SA"/>
      </w:rPr>
    </w:lvl>
    <w:lvl w:ilvl="3">
      <w:start w:val="0"/>
      <w:numFmt w:val="bullet"/>
      <w:lvlText w:val="•"/>
      <w:lvlJc w:val="left"/>
      <w:pPr>
        <w:ind w:left="3064" w:hanging="207"/>
      </w:pPr>
      <w:rPr>
        <w:rFonts w:hint="default"/>
        <w:lang w:val="vi" w:eastAsia="en-US" w:bidi="ar-SA"/>
      </w:rPr>
    </w:lvl>
    <w:lvl w:ilvl="4">
      <w:start w:val="0"/>
      <w:numFmt w:val="bullet"/>
      <w:lvlText w:val="•"/>
      <w:lvlJc w:val="left"/>
      <w:pPr>
        <w:ind w:left="3996" w:hanging="207"/>
      </w:pPr>
      <w:rPr>
        <w:rFonts w:hint="default"/>
        <w:lang w:val="vi" w:eastAsia="en-US" w:bidi="ar-SA"/>
      </w:rPr>
    </w:lvl>
    <w:lvl w:ilvl="5">
      <w:start w:val="0"/>
      <w:numFmt w:val="bullet"/>
      <w:lvlText w:val="•"/>
      <w:lvlJc w:val="left"/>
      <w:pPr>
        <w:ind w:left="4928" w:hanging="207"/>
      </w:pPr>
      <w:rPr>
        <w:rFonts w:hint="default"/>
        <w:lang w:val="vi" w:eastAsia="en-US" w:bidi="ar-SA"/>
      </w:rPr>
    </w:lvl>
    <w:lvl w:ilvl="6">
      <w:start w:val="0"/>
      <w:numFmt w:val="bullet"/>
      <w:lvlText w:val="•"/>
      <w:lvlJc w:val="left"/>
      <w:pPr>
        <w:ind w:left="5860" w:hanging="207"/>
      </w:pPr>
      <w:rPr>
        <w:rFonts w:hint="default"/>
        <w:lang w:val="vi" w:eastAsia="en-US" w:bidi="ar-SA"/>
      </w:rPr>
    </w:lvl>
    <w:lvl w:ilvl="7">
      <w:start w:val="0"/>
      <w:numFmt w:val="bullet"/>
      <w:lvlText w:val="•"/>
      <w:lvlJc w:val="left"/>
      <w:pPr>
        <w:ind w:left="6792" w:hanging="207"/>
      </w:pPr>
      <w:rPr>
        <w:rFonts w:hint="default"/>
        <w:lang w:val="vi" w:eastAsia="en-US" w:bidi="ar-SA"/>
      </w:rPr>
    </w:lvl>
    <w:lvl w:ilvl="8">
      <w:start w:val="0"/>
      <w:numFmt w:val="bullet"/>
      <w:lvlText w:val="•"/>
      <w:lvlJc w:val="left"/>
      <w:pPr>
        <w:ind w:left="7724" w:hanging="20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57" w:right="125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19"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2023-04-24T15:27:10Z</dcterms:created>
  <dcterms:modified xsi:type="dcterms:W3CDTF">2023-04-24T15:27:10Z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