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0"/>
        <w:gridCol w:w="5882"/>
      </w:tblGrid>
      <w:tr>
        <w:trPr>
          <w:trHeight w:val="1516" w:hRule="atLeast"/>
        </w:trPr>
        <w:tc>
          <w:tcPr>
            <w:tcW w:w="3400" w:type="dxa"/>
          </w:tcPr>
          <w:p>
            <w:pPr>
              <w:pStyle w:val="TableParagraph"/>
              <w:ind w:left="373" w:hanging="65"/>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THÀNH PHỐ V</w:t>
            </w:r>
          </w:p>
          <w:p>
            <w:pPr>
              <w:pStyle w:val="TableParagraph"/>
              <w:ind w:left="568"/>
              <w:rPr>
                <w:b/>
                <w:sz w:val="26"/>
              </w:rPr>
            </w:pPr>
            <w:r>
              <w:rPr>
                <w:b/>
                <w:sz w:val="26"/>
              </w:rPr>
              <w:t>T</w:t>
            </w:r>
            <w:r>
              <w:rPr>
                <w:b/>
                <w:sz w:val="26"/>
                <w:u w:val="single"/>
              </w:rPr>
              <w:t>ỈNH</w:t>
            </w:r>
            <w:r>
              <w:rPr>
                <w:b/>
                <w:spacing w:val="-8"/>
                <w:sz w:val="26"/>
                <w:u w:val="single"/>
              </w:rPr>
              <w:t> </w:t>
            </w:r>
            <w:r>
              <w:rPr>
                <w:b/>
                <w:sz w:val="26"/>
                <w:u w:val="single"/>
              </w:rPr>
              <w:t>NGHỆ</w:t>
            </w:r>
            <w:r>
              <w:rPr>
                <w:b/>
                <w:spacing w:val="-7"/>
                <w:sz w:val="26"/>
                <w:u w:val="single"/>
              </w:rPr>
              <w:t> </w:t>
            </w:r>
            <w:r>
              <w:rPr>
                <w:b/>
                <w:spacing w:val="-5"/>
                <w:sz w:val="26"/>
                <w:u w:val="single"/>
              </w:rPr>
              <w:t>A</w:t>
            </w:r>
            <w:r>
              <w:rPr>
                <w:b/>
                <w:spacing w:val="-5"/>
                <w:sz w:val="26"/>
              </w:rPr>
              <w:t>N</w:t>
            </w:r>
          </w:p>
          <w:p>
            <w:pPr>
              <w:pStyle w:val="TableParagraph"/>
              <w:spacing w:line="298" w:lineRule="exact" w:before="3"/>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346/2022/HS-ST Ngày: 29/11/2022</w:t>
            </w:r>
          </w:p>
        </w:tc>
        <w:tc>
          <w:tcPr>
            <w:tcW w:w="5882" w:type="dxa"/>
          </w:tcPr>
          <w:p>
            <w:pPr>
              <w:pStyle w:val="TableParagraph"/>
              <w:spacing w:line="287" w:lineRule="exact"/>
              <w:ind w:left="420" w:right="60"/>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20"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9"/>
        </w:rPr>
      </w:pPr>
    </w:p>
    <w:p>
      <w:pPr>
        <w:pStyle w:val="Title"/>
      </w:pPr>
      <w:r>
        <w:rPr/>
        <w:pict>
          <v:line style="position:absolute;mso-position-horizontal-relative:page;mso-position-vertical-relative:paragraph;z-index:-15791104" from="346.399994pt,-48.032516pt" to="483.199994pt,-48.032516pt" stroked="true" strokeweight=".75pt" strokecolor="#000000">
            <v:stroke dashstyle="solid"/>
            <w10:wrap type="none"/>
          </v:line>
        </w:pict>
      </w:r>
      <w:r>
        <w:rPr/>
        <w:t>NHÂN</w:t>
      </w:r>
      <w:r>
        <w:rPr>
          <w:spacing w:val="-12"/>
        </w:rPr>
        <w:t> </w:t>
      </w:r>
      <w:r>
        <w:rPr>
          <w:spacing w:val="-4"/>
        </w:rPr>
        <w:t>DANH</w:t>
      </w:r>
    </w:p>
    <w:p>
      <w:pPr>
        <w:pStyle w:val="Heading1"/>
        <w:spacing w:line="369" w:lineRule="auto" w:before="58"/>
        <w:ind w:right="1328"/>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THÀNH PHỐ V - NGHỆ AN</w:t>
      </w:r>
    </w:p>
    <w:p>
      <w:pPr>
        <w:pStyle w:val="Heading2"/>
        <w:numPr>
          <w:ilvl w:val="0"/>
          <w:numId w:val="1"/>
        </w:numPr>
        <w:tabs>
          <w:tab w:pos="873" w:val="left" w:leader="none"/>
        </w:tabs>
        <w:spacing w:line="312" w:lineRule="exact" w:before="0" w:after="0"/>
        <w:ind w:left="872" w:right="0" w:hanging="164"/>
        <w:jc w:val="left"/>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92"/>
        <w:ind w:left="709"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 toà:</w:t>
      </w:r>
      <w:r>
        <w:rPr>
          <w:i/>
          <w:spacing w:val="-4"/>
          <w:sz w:val="28"/>
        </w:rPr>
        <w:t> </w:t>
      </w:r>
      <w:r>
        <w:rPr>
          <w:sz w:val="28"/>
        </w:rPr>
        <w:t>Bà</w:t>
      </w:r>
      <w:r>
        <w:rPr>
          <w:spacing w:val="-2"/>
          <w:sz w:val="28"/>
        </w:rPr>
        <w:t> </w:t>
      </w:r>
      <w:r>
        <w:rPr>
          <w:sz w:val="28"/>
        </w:rPr>
        <w:t>Hồ</w:t>
      </w:r>
      <w:r>
        <w:rPr>
          <w:spacing w:val="-1"/>
          <w:sz w:val="28"/>
        </w:rPr>
        <w:t> </w:t>
      </w:r>
      <w:r>
        <w:rPr>
          <w:sz w:val="28"/>
        </w:rPr>
        <w:t>Nữ</w:t>
      </w:r>
      <w:r>
        <w:rPr>
          <w:spacing w:val="-3"/>
          <w:sz w:val="28"/>
        </w:rPr>
        <w:t> </w:t>
      </w:r>
      <w:r>
        <w:rPr>
          <w:sz w:val="28"/>
        </w:rPr>
        <w:t>Hạnh </w:t>
      </w:r>
      <w:r>
        <w:rPr>
          <w:spacing w:val="-4"/>
          <w:sz w:val="28"/>
        </w:rPr>
        <w:t>Dung</w:t>
      </w:r>
    </w:p>
    <w:p>
      <w:pPr>
        <w:spacing w:before="95"/>
        <w:ind w:left="709" w:right="0" w:firstLine="0"/>
        <w:jc w:val="left"/>
        <w:rPr>
          <w:sz w:val="28"/>
        </w:rPr>
      </w:pPr>
      <w:r>
        <w:rPr>
          <w:i/>
          <w:spacing w:val="-8"/>
          <w:sz w:val="28"/>
        </w:rPr>
        <w:t>Các</w:t>
      </w:r>
      <w:r>
        <w:rPr>
          <w:i/>
          <w:spacing w:val="-12"/>
          <w:sz w:val="28"/>
        </w:rPr>
        <w:t> </w:t>
      </w:r>
      <w:r>
        <w:rPr>
          <w:i/>
          <w:spacing w:val="-8"/>
          <w:sz w:val="28"/>
        </w:rPr>
        <w:t>hội</w:t>
      </w:r>
      <w:r>
        <w:rPr>
          <w:i/>
          <w:spacing w:val="-11"/>
          <w:sz w:val="28"/>
        </w:rPr>
        <w:t> </w:t>
      </w:r>
      <w:r>
        <w:rPr>
          <w:i/>
          <w:spacing w:val="-8"/>
          <w:sz w:val="28"/>
        </w:rPr>
        <w:t>thẩm</w:t>
      </w:r>
      <w:r>
        <w:rPr>
          <w:i/>
          <w:spacing w:val="-13"/>
          <w:sz w:val="28"/>
        </w:rPr>
        <w:t> </w:t>
      </w:r>
      <w:r>
        <w:rPr>
          <w:i/>
          <w:spacing w:val="-8"/>
          <w:sz w:val="28"/>
        </w:rPr>
        <w:t>nhân</w:t>
      </w:r>
      <w:r>
        <w:rPr>
          <w:i/>
          <w:spacing w:val="-14"/>
          <w:sz w:val="28"/>
        </w:rPr>
        <w:t> </w:t>
      </w:r>
      <w:r>
        <w:rPr>
          <w:i/>
          <w:spacing w:val="-8"/>
          <w:sz w:val="28"/>
        </w:rPr>
        <w:t>dân:</w:t>
      </w:r>
      <w:r>
        <w:rPr>
          <w:i/>
          <w:spacing w:val="-12"/>
          <w:sz w:val="28"/>
        </w:rPr>
        <w:t> </w:t>
      </w:r>
      <w:r>
        <w:rPr>
          <w:spacing w:val="-8"/>
          <w:sz w:val="28"/>
        </w:rPr>
        <w:t>Bà</w:t>
      </w:r>
      <w:r>
        <w:rPr>
          <w:spacing w:val="-9"/>
          <w:sz w:val="28"/>
        </w:rPr>
        <w:t> </w:t>
      </w:r>
      <w:r>
        <w:rPr>
          <w:spacing w:val="-8"/>
          <w:sz w:val="28"/>
        </w:rPr>
        <w:t>Nguyễn</w:t>
      </w:r>
      <w:r>
        <w:rPr>
          <w:spacing w:val="-12"/>
          <w:sz w:val="28"/>
        </w:rPr>
        <w:t> </w:t>
      </w:r>
      <w:r>
        <w:rPr>
          <w:spacing w:val="-8"/>
          <w:sz w:val="28"/>
        </w:rPr>
        <w:t>Thị</w:t>
      </w:r>
      <w:r>
        <w:rPr>
          <w:spacing w:val="-7"/>
          <w:sz w:val="28"/>
        </w:rPr>
        <w:t> </w:t>
      </w:r>
      <w:r>
        <w:rPr>
          <w:spacing w:val="-8"/>
          <w:sz w:val="28"/>
        </w:rPr>
        <w:t>Xuân Oanh</w:t>
      </w:r>
      <w:r>
        <w:rPr>
          <w:spacing w:val="-11"/>
          <w:sz w:val="28"/>
        </w:rPr>
        <w:t> </w:t>
      </w:r>
      <w:r>
        <w:rPr>
          <w:spacing w:val="-8"/>
          <w:sz w:val="28"/>
        </w:rPr>
        <w:t>và</w:t>
      </w:r>
      <w:r>
        <w:rPr>
          <w:spacing w:val="-14"/>
          <w:sz w:val="28"/>
        </w:rPr>
        <w:t> </w:t>
      </w:r>
      <w:r>
        <w:rPr>
          <w:spacing w:val="-8"/>
          <w:sz w:val="28"/>
        </w:rPr>
        <w:t>bà</w:t>
      </w:r>
      <w:r>
        <w:rPr>
          <w:spacing w:val="-9"/>
          <w:sz w:val="28"/>
        </w:rPr>
        <w:t> </w:t>
      </w:r>
      <w:r>
        <w:rPr>
          <w:spacing w:val="-8"/>
          <w:sz w:val="28"/>
        </w:rPr>
        <w:t>Nguyễn</w:t>
      </w:r>
      <w:r>
        <w:rPr>
          <w:spacing w:val="-10"/>
          <w:sz w:val="28"/>
        </w:rPr>
        <w:t> </w:t>
      </w:r>
      <w:r>
        <w:rPr>
          <w:spacing w:val="-8"/>
          <w:sz w:val="28"/>
        </w:rPr>
        <w:t>Thị</w:t>
      </w:r>
      <w:r>
        <w:rPr>
          <w:spacing w:val="-12"/>
          <w:sz w:val="28"/>
        </w:rPr>
        <w:t> </w:t>
      </w:r>
      <w:r>
        <w:rPr>
          <w:spacing w:val="-8"/>
          <w:sz w:val="28"/>
        </w:rPr>
        <w:t>Minh</w:t>
      </w:r>
      <w:r>
        <w:rPr>
          <w:spacing w:val="-7"/>
          <w:sz w:val="28"/>
        </w:rPr>
        <w:t> </w:t>
      </w:r>
      <w:r>
        <w:rPr>
          <w:spacing w:val="-8"/>
          <w:sz w:val="28"/>
        </w:rPr>
        <w:t>Luận</w:t>
      </w:r>
    </w:p>
    <w:p>
      <w:pPr>
        <w:pStyle w:val="ListParagraph"/>
        <w:numPr>
          <w:ilvl w:val="0"/>
          <w:numId w:val="1"/>
        </w:numPr>
        <w:tabs>
          <w:tab w:pos="873" w:val="left" w:leader="none"/>
        </w:tabs>
        <w:spacing w:line="240" w:lineRule="auto" w:before="98" w:after="0"/>
        <w:ind w:left="872" w:right="0" w:hanging="164"/>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3"/>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Hải</w:t>
      </w:r>
      <w:r>
        <w:rPr>
          <w:spacing w:val="-1"/>
          <w:sz w:val="28"/>
        </w:rPr>
        <w:t> </w:t>
      </w:r>
      <w:r>
        <w:rPr>
          <w:sz w:val="28"/>
        </w:rPr>
        <w:t>Yến -</w:t>
      </w:r>
      <w:r>
        <w:rPr>
          <w:spacing w:val="-3"/>
          <w:sz w:val="28"/>
        </w:rPr>
        <w:t> </w:t>
      </w:r>
      <w:r>
        <w:rPr>
          <w:sz w:val="28"/>
        </w:rPr>
        <w:t>Thư</w:t>
      </w:r>
      <w:r>
        <w:rPr>
          <w:spacing w:val="-3"/>
          <w:sz w:val="28"/>
        </w:rPr>
        <w:t> </w:t>
      </w:r>
      <w:r>
        <w:rPr>
          <w:sz w:val="28"/>
        </w:rPr>
        <w:t>ký</w:t>
      </w:r>
      <w:r>
        <w:rPr>
          <w:spacing w:val="-2"/>
          <w:sz w:val="28"/>
        </w:rPr>
        <w:t> </w:t>
      </w:r>
      <w:r>
        <w:rPr>
          <w:sz w:val="28"/>
        </w:rPr>
        <w:t>TAND</w:t>
      </w:r>
      <w:r>
        <w:rPr>
          <w:spacing w:val="-2"/>
          <w:sz w:val="28"/>
        </w:rPr>
        <w:t> </w:t>
      </w:r>
      <w:r>
        <w:rPr>
          <w:spacing w:val="-4"/>
          <w:sz w:val="28"/>
        </w:rPr>
        <w:t>TP.V</w:t>
      </w:r>
    </w:p>
    <w:p>
      <w:pPr>
        <w:pStyle w:val="Heading2"/>
        <w:numPr>
          <w:ilvl w:val="0"/>
          <w:numId w:val="1"/>
        </w:numPr>
        <w:tabs>
          <w:tab w:pos="945" w:val="left" w:leader="none"/>
        </w:tabs>
        <w:spacing w:line="240" w:lineRule="auto" w:before="103" w:after="0"/>
        <w:ind w:left="944" w:right="0" w:hanging="236"/>
        <w:jc w:val="both"/>
      </w:pPr>
      <w:r>
        <w:rPr>
          <w:i/>
        </w:rPr>
        <w:t>Đại</w:t>
      </w:r>
      <w:r>
        <w:rPr>
          <w:i/>
          <w:spacing w:val="65"/>
        </w:rPr>
        <w:t> </w:t>
      </w:r>
      <w:r>
        <w:rPr>
          <w:i/>
        </w:rPr>
        <w:t>diện</w:t>
      </w:r>
      <w:r>
        <w:rPr>
          <w:i/>
          <w:spacing w:val="68"/>
        </w:rPr>
        <w:t> </w:t>
      </w:r>
      <w:r>
        <w:rPr>
          <w:i/>
        </w:rPr>
        <w:t>Viện</w:t>
      </w:r>
      <w:r>
        <w:rPr>
          <w:i/>
          <w:spacing w:val="68"/>
        </w:rPr>
        <w:t> </w:t>
      </w:r>
      <w:r>
        <w:rPr>
          <w:i/>
        </w:rPr>
        <w:t>kiểm</w:t>
      </w:r>
      <w:r>
        <w:rPr>
          <w:i/>
          <w:spacing w:val="70"/>
        </w:rPr>
        <w:t> </w:t>
      </w:r>
      <w:r>
        <w:rPr>
          <w:i/>
        </w:rPr>
        <w:t>sát</w:t>
      </w:r>
      <w:r>
        <w:rPr>
          <w:i/>
          <w:spacing w:val="67"/>
        </w:rPr>
        <w:t> </w:t>
      </w:r>
      <w:r>
        <w:rPr>
          <w:i/>
        </w:rPr>
        <w:t>nhân</w:t>
      </w:r>
      <w:r>
        <w:rPr>
          <w:i/>
          <w:spacing w:val="65"/>
        </w:rPr>
        <w:t> </w:t>
      </w:r>
      <w:r>
        <w:rPr>
          <w:i/>
        </w:rPr>
        <w:t>dân</w:t>
      </w:r>
      <w:r>
        <w:rPr>
          <w:i/>
          <w:spacing w:val="66"/>
        </w:rPr>
        <w:t> </w:t>
      </w:r>
      <w:r>
        <w:rPr>
          <w:i/>
        </w:rPr>
        <w:t>thành</w:t>
      </w:r>
      <w:r>
        <w:rPr>
          <w:i/>
          <w:spacing w:val="65"/>
        </w:rPr>
        <w:t> </w:t>
      </w:r>
      <w:r>
        <w:rPr>
          <w:i/>
        </w:rPr>
        <w:t>phố</w:t>
      </w:r>
      <w:r>
        <w:rPr>
          <w:i/>
          <w:spacing w:val="75"/>
        </w:rPr>
        <w:t> </w:t>
      </w:r>
      <w:r>
        <w:rPr>
          <w:i/>
        </w:rPr>
        <w:t>V</w:t>
      </w:r>
      <w:r>
        <w:rPr>
          <w:i/>
          <w:spacing w:val="64"/>
        </w:rPr>
        <w:t> </w:t>
      </w:r>
      <w:r>
        <w:rPr>
          <w:i/>
        </w:rPr>
        <w:t>tham</w:t>
      </w:r>
      <w:r>
        <w:rPr>
          <w:i/>
          <w:spacing w:val="70"/>
        </w:rPr>
        <w:t> </w:t>
      </w:r>
      <w:r>
        <w:rPr>
          <w:i/>
        </w:rPr>
        <w:t>gia</w:t>
      </w:r>
      <w:r>
        <w:rPr>
          <w:i/>
          <w:spacing w:val="66"/>
        </w:rPr>
        <w:t> </w:t>
      </w:r>
      <w:r>
        <w:rPr>
          <w:i/>
        </w:rPr>
        <w:t>phiên</w:t>
      </w:r>
      <w:r>
        <w:rPr>
          <w:i/>
          <w:spacing w:val="67"/>
        </w:rPr>
        <w:t> </w:t>
      </w:r>
      <w:r>
        <w:rPr>
          <w:i/>
          <w:spacing w:val="-4"/>
        </w:rPr>
        <w:t>tòa:</w:t>
      </w:r>
    </w:p>
    <w:p>
      <w:pPr>
        <w:pStyle w:val="BodyText"/>
        <w:spacing w:before="89"/>
        <w:ind w:firstLine="0"/>
      </w:pPr>
      <w:r>
        <w:rPr/>
        <w:t>Bà</w:t>
      </w:r>
      <w:r>
        <w:rPr>
          <w:spacing w:val="-5"/>
        </w:rPr>
        <w:t> </w:t>
      </w:r>
      <w:r>
        <w:rPr/>
        <w:t>Hoàng</w:t>
      </w:r>
      <w:r>
        <w:rPr>
          <w:spacing w:val="-2"/>
        </w:rPr>
        <w:t> </w:t>
      </w:r>
      <w:r>
        <w:rPr/>
        <w:t>Thị</w:t>
      </w:r>
      <w:r>
        <w:rPr>
          <w:spacing w:val="-2"/>
        </w:rPr>
        <w:t> </w:t>
      </w:r>
      <w:r>
        <w:rPr/>
        <w:t>Phương</w:t>
      </w:r>
      <w:r>
        <w:rPr>
          <w:spacing w:val="-2"/>
        </w:rPr>
        <w:t> </w:t>
      </w:r>
      <w:r>
        <w:rPr/>
        <w:t>Thảo -</w:t>
      </w:r>
      <w:r>
        <w:rPr>
          <w:spacing w:val="-4"/>
        </w:rPr>
        <w:t> </w:t>
      </w:r>
      <w:r>
        <w:rPr/>
        <w:t>Kiểm</w:t>
      </w:r>
      <w:r>
        <w:rPr>
          <w:spacing w:val="-8"/>
        </w:rPr>
        <w:t> </w:t>
      </w:r>
      <w:r>
        <w:rPr/>
        <w:t>sát</w:t>
      </w:r>
      <w:r>
        <w:rPr>
          <w:spacing w:val="-2"/>
        </w:rPr>
        <w:t> </w:t>
      </w:r>
      <w:r>
        <w:rPr>
          <w:spacing w:val="-4"/>
        </w:rPr>
        <w:t>viên</w:t>
      </w:r>
    </w:p>
    <w:p>
      <w:pPr>
        <w:pStyle w:val="BodyText"/>
        <w:spacing w:line="312" w:lineRule="auto" w:before="98"/>
        <w:ind w:right="110"/>
      </w:pPr>
      <w:r>
        <w:rPr/>
        <w:t>Ngày 29 tháng 11 năm 2022, tại Trụ sở Tòa án nhân dân thành phố V, tỉnh Nghệ An, xét xử sơ thẩm công khai vụ án hình sự sơ thẩm thụ lý số 349/2022/HSST ngày 14 tháng 11 năm 2022 theo Quyết định đưa vụ án ra xét xử số 462/2022/QĐXXST-HS ngày 15 tháng 11 năm 2022 đối với bị cáo:</w:t>
      </w:r>
    </w:p>
    <w:p>
      <w:pPr>
        <w:pStyle w:val="BodyText"/>
        <w:spacing w:line="312" w:lineRule="auto"/>
        <w:ind w:right="108"/>
      </w:pPr>
      <w:r>
        <w:rPr/>
        <w:t>Họ và tên: </w:t>
      </w:r>
      <w:r>
        <w:rPr>
          <w:b/>
        </w:rPr>
        <w:t>Phạm Thị H</w:t>
      </w:r>
      <w:r>
        <w:rPr/>
        <w:t>; Tên gọi khác: không; Sinh năm 1984 tại TP.H, tỉnh Thừa Thiên Huế; Giới tính: Nữ; Nơi ĐKHKTT: thôn A, xã X, huyện N, tỉnh Hà Tĩnh; Chỗ ở hiện nay: khối V, phường Đ, TP.V, tỉnh Nghệ An; Nghề nghiệp: Lao động tự do; Trình độ học vấn: 0/12; Dân tộc: Kinh; Tôn giáo: Không; Quốc tịch: Việt Nam; Con ông Phạm Văn V và bà Nguyễn Thị Q; Anh, chị, em ruột có 04 người, bị cáo là con thứ nhất trong gia đình; Chồng: Lưu Văn Minh – sinh năm 1985 (đã ly hôn), có 01 con sinh năm 2013; Tiền án: Ngày 15/07/2020, bị Tòa án nhân</w:t>
      </w:r>
      <w:r>
        <w:rPr>
          <w:spacing w:val="-1"/>
        </w:rPr>
        <w:t> </w:t>
      </w:r>
      <w:r>
        <w:rPr/>
        <w:t>dân</w:t>
      </w:r>
      <w:r>
        <w:rPr>
          <w:spacing w:val="-4"/>
        </w:rPr>
        <w:t> </w:t>
      </w:r>
      <w:r>
        <w:rPr/>
        <w:t>huyện H,</w:t>
      </w:r>
      <w:r>
        <w:rPr>
          <w:spacing w:val="-3"/>
        </w:rPr>
        <w:t> </w:t>
      </w:r>
      <w:r>
        <w:rPr/>
        <w:t>tỉnh</w:t>
      </w:r>
      <w:r>
        <w:rPr>
          <w:spacing w:val="-1"/>
        </w:rPr>
        <w:t> </w:t>
      </w:r>
      <w:r>
        <w:rPr/>
        <w:t>Nghệ</w:t>
      </w:r>
      <w:r>
        <w:rPr>
          <w:spacing w:val="-2"/>
        </w:rPr>
        <w:t> </w:t>
      </w:r>
      <w:r>
        <w:rPr/>
        <w:t>An</w:t>
      </w:r>
      <w:r>
        <w:rPr>
          <w:spacing w:val="-1"/>
        </w:rPr>
        <w:t> </w:t>
      </w:r>
      <w:r>
        <w:rPr/>
        <w:t>xử</w:t>
      </w:r>
      <w:r>
        <w:rPr>
          <w:spacing w:val="-4"/>
        </w:rPr>
        <w:t> </w:t>
      </w:r>
      <w:r>
        <w:rPr/>
        <w:t>phạt</w:t>
      </w:r>
      <w:r>
        <w:rPr>
          <w:spacing w:val="-1"/>
        </w:rPr>
        <w:t> </w:t>
      </w:r>
      <w:r>
        <w:rPr/>
        <w:t>06</w:t>
      </w:r>
      <w:r>
        <w:rPr>
          <w:spacing w:val="-1"/>
        </w:rPr>
        <w:t> </w:t>
      </w:r>
      <w:r>
        <w:rPr/>
        <w:t>tháng</w:t>
      </w:r>
      <w:r>
        <w:rPr>
          <w:spacing w:val="-1"/>
        </w:rPr>
        <w:t> </w:t>
      </w:r>
      <w:r>
        <w:rPr/>
        <w:t>tù</w:t>
      </w:r>
      <w:r>
        <w:rPr>
          <w:spacing w:val="-1"/>
        </w:rPr>
        <w:t> </w:t>
      </w:r>
      <w:r>
        <w:rPr/>
        <w:t>về</w:t>
      </w:r>
      <w:r>
        <w:rPr>
          <w:spacing w:val="-2"/>
        </w:rPr>
        <w:t> </w:t>
      </w:r>
      <w:r>
        <w:rPr/>
        <w:t>tội</w:t>
      </w:r>
      <w:r>
        <w:rPr>
          <w:spacing w:val="-1"/>
        </w:rPr>
        <w:t> </w:t>
      </w:r>
      <w:r>
        <w:rPr/>
        <w:t>“Trộm</w:t>
      </w:r>
      <w:r>
        <w:rPr>
          <w:spacing w:val="-5"/>
        </w:rPr>
        <w:t> </w:t>
      </w:r>
      <w:r>
        <w:rPr/>
        <w:t>cắp</w:t>
      </w:r>
      <w:r>
        <w:rPr>
          <w:spacing w:val="-2"/>
        </w:rPr>
        <w:t> </w:t>
      </w:r>
      <w:r>
        <w:rPr/>
        <w:t>tài</w:t>
      </w:r>
      <w:r>
        <w:rPr>
          <w:spacing w:val="-1"/>
        </w:rPr>
        <w:t> </w:t>
      </w:r>
      <w:r>
        <w:rPr/>
        <w:t>sản”.</w:t>
      </w:r>
      <w:r>
        <w:rPr>
          <w:spacing w:val="-3"/>
        </w:rPr>
        <w:t> </w:t>
      </w:r>
      <w:r>
        <w:rPr/>
        <w:t>Tại bản án phúc thẩm số 190/2020/HS-PT ngày 27/11/2020 của Tòa án nhân dân tỉnh Nghệ An kết án 6 tháng tù về tội “Trộm cắp tài sản”. Chấp hành xong ngày 05/7/2021;</w:t>
      </w:r>
      <w:r>
        <w:rPr>
          <w:spacing w:val="80"/>
        </w:rPr>
        <w:t> </w:t>
      </w:r>
      <w:r>
        <w:rPr/>
        <w:t>Tiền sự: Không; Nhân thân: - Ngày 24/5/2002 bị Tòa án nhân dân thành phố V, tỉnh Nghệ An tuyên phạt 24 tháng tù về tội “Trộm cắp tài sản”; - Ngày 06/10/2020 bị Công an phường T, thành phố V xử phạt vi phạm hành chính về hành vi “Trộm</w:t>
      </w:r>
      <w:r>
        <w:rPr>
          <w:spacing w:val="-2"/>
        </w:rPr>
        <w:t> </w:t>
      </w:r>
      <w:r>
        <w:rPr/>
        <w:t>cắp tài sản”; Bị cáo bị áp dụng biện pháp cấm đi khỏi nơi cư trú. Có mặt tại phiên tòa.</w:t>
      </w:r>
    </w:p>
    <w:p>
      <w:pPr>
        <w:pStyle w:val="ListParagraph"/>
        <w:numPr>
          <w:ilvl w:val="0"/>
          <w:numId w:val="1"/>
        </w:numPr>
        <w:tabs>
          <w:tab w:pos="873" w:val="left" w:leader="none"/>
        </w:tabs>
        <w:spacing w:line="240" w:lineRule="auto" w:before="2" w:after="0"/>
        <w:ind w:left="872" w:right="0" w:hanging="164"/>
        <w:jc w:val="both"/>
        <w:rPr>
          <w:i/>
          <w:sz w:val="28"/>
        </w:rPr>
      </w:pPr>
      <w:r>
        <w:rPr>
          <w:i/>
          <w:sz w:val="28"/>
        </w:rPr>
        <w:t>Bị</w:t>
      </w:r>
      <w:r>
        <w:rPr>
          <w:i/>
          <w:spacing w:val="-2"/>
          <w:sz w:val="28"/>
        </w:rPr>
        <w:t> </w:t>
      </w:r>
      <w:r>
        <w:rPr>
          <w:i/>
          <w:sz w:val="28"/>
        </w:rPr>
        <w:t>hại:</w:t>
      </w:r>
      <w:r>
        <w:rPr>
          <w:i/>
          <w:spacing w:val="-2"/>
          <w:sz w:val="28"/>
        </w:rPr>
        <w:t> </w:t>
      </w:r>
      <w:r>
        <w:rPr>
          <w:sz w:val="28"/>
        </w:rPr>
        <w:t>Chị</w:t>
      </w:r>
      <w:r>
        <w:rPr>
          <w:spacing w:val="-1"/>
          <w:sz w:val="28"/>
        </w:rPr>
        <w:t> </w:t>
      </w:r>
      <w:r>
        <w:rPr>
          <w:sz w:val="28"/>
        </w:rPr>
        <w:t>Nguyễn</w:t>
      </w:r>
      <w:r>
        <w:rPr>
          <w:spacing w:val="-3"/>
          <w:sz w:val="28"/>
        </w:rPr>
        <w:t> </w:t>
      </w:r>
      <w:r>
        <w:rPr>
          <w:sz w:val="28"/>
        </w:rPr>
        <w:t>T</w:t>
      </w:r>
      <w:r>
        <w:rPr>
          <w:spacing w:val="-4"/>
          <w:sz w:val="28"/>
        </w:rPr>
        <w:t> </w:t>
      </w:r>
      <w:r>
        <w:rPr>
          <w:sz w:val="28"/>
        </w:rPr>
        <w:t>–</w:t>
      </w:r>
      <w:r>
        <w:rPr>
          <w:spacing w:val="-2"/>
          <w:sz w:val="28"/>
        </w:rPr>
        <w:t> </w:t>
      </w:r>
      <w:r>
        <w:rPr>
          <w:sz w:val="28"/>
        </w:rPr>
        <w:t>sinh</w:t>
      </w:r>
      <w:r>
        <w:rPr>
          <w:spacing w:val="-1"/>
          <w:sz w:val="28"/>
        </w:rPr>
        <w:t> </w:t>
      </w:r>
      <w:r>
        <w:rPr>
          <w:sz w:val="28"/>
        </w:rPr>
        <w:t>năm</w:t>
      </w:r>
      <w:r>
        <w:rPr>
          <w:spacing w:val="-7"/>
          <w:sz w:val="28"/>
        </w:rPr>
        <w:t> </w:t>
      </w:r>
      <w:r>
        <w:rPr>
          <w:spacing w:val="-4"/>
          <w:sz w:val="28"/>
        </w:rPr>
        <w:t>1994</w:t>
      </w:r>
    </w:p>
    <w:p>
      <w:pPr>
        <w:pStyle w:val="BodyText"/>
        <w:spacing w:before="96"/>
        <w:ind w:left="709" w:firstLine="0"/>
      </w:pPr>
      <w:r>
        <w:rPr/>
        <w:t>Trú</w:t>
      </w:r>
      <w:r>
        <w:rPr>
          <w:spacing w:val="-5"/>
        </w:rPr>
        <w:t> </w:t>
      </w:r>
      <w:r>
        <w:rPr/>
        <w:t>tại:</w:t>
      </w:r>
      <w:r>
        <w:rPr>
          <w:spacing w:val="-4"/>
        </w:rPr>
        <w:t> </w:t>
      </w:r>
      <w:r>
        <w:rPr/>
        <w:t>khối</w:t>
      </w:r>
      <w:r>
        <w:rPr>
          <w:spacing w:val="-2"/>
        </w:rPr>
        <w:t> </w:t>
      </w:r>
      <w:r>
        <w:rPr/>
        <w:t>M,</w:t>
      </w:r>
      <w:r>
        <w:rPr>
          <w:spacing w:val="-4"/>
        </w:rPr>
        <w:t> </w:t>
      </w:r>
      <w:r>
        <w:rPr/>
        <w:t>phường</w:t>
      </w:r>
      <w:r>
        <w:rPr>
          <w:spacing w:val="-2"/>
        </w:rPr>
        <w:t> </w:t>
      </w:r>
      <w:r>
        <w:rPr/>
        <w:t>T,</w:t>
      </w:r>
      <w:r>
        <w:rPr>
          <w:spacing w:val="-4"/>
        </w:rPr>
        <w:t> </w:t>
      </w:r>
      <w:r>
        <w:rPr/>
        <w:t>TP.V,</w:t>
      </w:r>
      <w:r>
        <w:rPr>
          <w:spacing w:val="-4"/>
        </w:rPr>
        <w:t> </w:t>
      </w:r>
      <w:r>
        <w:rPr/>
        <w:t>tỉnh</w:t>
      </w:r>
      <w:r>
        <w:rPr>
          <w:spacing w:val="-2"/>
        </w:rPr>
        <w:t> </w:t>
      </w:r>
      <w:r>
        <w:rPr/>
        <w:t>Nghệ</w:t>
      </w:r>
      <w:r>
        <w:rPr>
          <w:spacing w:val="-3"/>
        </w:rPr>
        <w:t> </w:t>
      </w:r>
      <w:r>
        <w:rPr/>
        <w:t>An</w:t>
      </w:r>
      <w:r>
        <w:rPr>
          <w:spacing w:val="-3"/>
        </w:rPr>
        <w:t> </w:t>
      </w:r>
      <w:r>
        <w:rPr/>
        <w:t>–</w:t>
      </w:r>
      <w:r>
        <w:rPr>
          <w:spacing w:val="-3"/>
        </w:rPr>
        <w:t> </w:t>
      </w:r>
      <w:r>
        <w:rPr/>
        <w:t>vắng</w:t>
      </w:r>
      <w:r>
        <w:rPr>
          <w:spacing w:val="-2"/>
        </w:rPr>
        <w:t> </w:t>
      </w:r>
      <w:r>
        <w:rPr>
          <w:spacing w:val="-5"/>
        </w:rPr>
        <w:t>mặt</w:t>
      </w:r>
    </w:p>
    <w:p>
      <w:pPr>
        <w:spacing w:after="0"/>
        <w:sectPr>
          <w:footerReference w:type="default" r:id="rId5"/>
          <w:type w:val="continuous"/>
          <w:pgSz w:w="11910" w:h="16850"/>
          <w:pgMar w:footer="597" w:header="0" w:top="1120" w:bottom="780" w:left="1540" w:right="720"/>
          <w:pgNumType w:start="1"/>
        </w:sectPr>
      </w:pPr>
    </w:p>
    <w:p>
      <w:pPr>
        <w:pStyle w:val="Heading1"/>
        <w:spacing w:before="69"/>
        <w:ind w:right="964"/>
      </w:pPr>
      <w:r>
        <w:rPr/>
        <w:t>NỘI</w:t>
      </w:r>
      <w:r>
        <w:rPr>
          <w:spacing w:val="-3"/>
        </w:rPr>
        <w:t> </w:t>
      </w:r>
      <w:r>
        <w:rPr/>
        <w:t>DUNG</w:t>
      </w:r>
      <w:r>
        <w:rPr>
          <w:spacing w:val="-3"/>
        </w:rPr>
        <w:t> </w:t>
      </w:r>
      <w:r>
        <w:rPr/>
        <w:t>VỤ</w:t>
      </w:r>
      <w:r>
        <w:rPr>
          <w:spacing w:val="-4"/>
        </w:rPr>
        <w:t> </w:t>
      </w:r>
      <w:r>
        <w:rPr>
          <w:spacing w:val="-5"/>
        </w:rPr>
        <w:t>ÁN:</w:t>
      </w:r>
    </w:p>
    <w:p>
      <w:pPr>
        <w:pStyle w:val="BodyText"/>
        <w:spacing w:line="312" w:lineRule="auto" w:before="94"/>
        <w:ind w:right="117"/>
      </w:pPr>
      <w:r>
        <w:rPr/>
        <w:t>Theo các tài liệu có trong hồ sơ vụ án và diễn biến tại phiên tòa, nội dung vụ án được tóm tắt như sau:</w:t>
      </w:r>
    </w:p>
    <w:p>
      <w:pPr>
        <w:pStyle w:val="BodyText"/>
        <w:spacing w:line="312" w:lineRule="auto" w:before="1"/>
        <w:ind w:right="122"/>
      </w:pPr>
      <w:r>
        <w:rPr/>
        <w:t>Khoảng 06 giờ 30 phút, ngày 21/9/2022, tại khu vực chợ đầu mối thuộc khối 1, phường S, thành phố V, Phạm Thị H đến ki ốt của chị Nguyễn T mua rau. Tại đây, H nhìn thấy chiếc điện thoại di động nhãn hiệu Iphone 6S plus màu hồng, ốp nhựa màu xanh của chị T để trong hốc bên trái tay lái xe mô tô Vision, biển số 37B2 065.26 dựng trước ki ốt thì H nảy sinh ý định lấy trộm chiếc điện thoại của chị T. Sau khi mua rau xong, lợi dụng chị T không để ý, H đi đến xe mô tô Vision lấy</w:t>
      </w:r>
      <w:r>
        <w:rPr>
          <w:spacing w:val="-4"/>
        </w:rPr>
        <w:t> </w:t>
      </w:r>
      <w:r>
        <w:rPr/>
        <w:t>trộm</w:t>
      </w:r>
      <w:r>
        <w:rPr>
          <w:spacing w:val="-6"/>
        </w:rPr>
        <w:t> </w:t>
      </w:r>
      <w:r>
        <w:rPr/>
        <w:t>chiếc</w:t>
      </w:r>
      <w:r>
        <w:rPr>
          <w:spacing w:val="-1"/>
        </w:rPr>
        <w:t> </w:t>
      </w:r>
      <w:r>
        <w:rPr/>
        <w:t>điện</w:t>
      </w:r>
      <w:r>
        <w:rPr>
          <w:spacing w:val="-1"/>
        </w:rPr>
        <w:t> </w:t>
      </w:r>
      <w:r>
        <w:rPr/>
        <w:t>thoại</w:t>
      </w:r>
      <w:r>
        <w:rPr>
          <w:spacing w:val="-1"/>
        </w:rPr>
        <w:t> </w:t>
      </w:r>
      <w:r>
        <w:rPr/>
        <w:t>của chị T</w:t>
      </w:r>
      <w:r>
        <w:rPr>
          <w:spacing w:val="-1"/>
        </w:rPr>
        <w:t> </w:t>
      </w:r>
      <w:r>
        <w:rPr/>
        <w:t>bỏ</w:t>
      </w:r>
      <w:r>
        <w:rPr>
          <w:spacing w:val="-1"/>
        </w:rPr>
        <w:t> </w:t>
      </w:r>
      <w:r>
        <w:rPr/>
        <w:t>vào</w:t>
      </w:r>
      <w:r>
        <w:rPr>
          <w:spacing w:val="-1"/>
        </w:rPr>
        <w:t> </w:t>
      </w:r>
      <w:r>
        <w:rPr/>
        <w:t>túi</w:t>
      </w:r>
      <w:r>
        <w:rPr>
          <w:spacing w:val="-2"/>
        </w:rPr>
        <w:t> </w:t>
      </w:r>
      <w:r>
        <w:rPr/>
        <w:t>áo</w:t>
      </w:r>
      <w:r>
        <w:rPr>
          <w:spacing w:val="-2"/>
        </w:rPr>
        <w:t> </w:t>
      </w:r>
      <w:r>
        <w:rPr/>
        <w:t>khoác</w:t>
      </w:r>
      <w:r>
        <w:rPr>
          <w:spacing w:val="-2"/>
        </w:rPr>
        <w:t> </w:t>
      </w:r>
      <w:r>
        <w:rPr/>
        <w:t>nắng đang mặc</w:t>
      </w:r>
      <w:r>
        <w:rPr>
          <w:spacing w:val="-1"/>
        </w:rPr>
        <w:t> </w:t>
      </w:r>
      <w:r>
        <w:rPr/>
        <w:t>rồi mang</w:t>
      </w:r>
      <w:r>
        <w:rPr>
          <w:spacing w:val="-2"/>
        </w:rPr>
        <w:t> </w:t>
      </w:r>
      <w:r>
        <w:rPr/>
        <w:t>về nhà trọ của H tại khối 2, phường V Tân, thành phố V cất dấu. Khoảng 16 giờ 00 phút cùng ngày, biết Cơ quan Công an đang điều tra nên H mang chiếc điện thoại lấy trộm của chị T đưa cho chị Hồ Thị L (sinh năm</w:t>
      </w:r>
      <w:r>
        <w:rPr>
          <w:spacing w:val="-1"/>
        </w:rPr>
        <w:t> </w:t>
      </w:r>
      <w:r>
        <w:rPr/>
        <w:t>1987, trú tại khối 4, phường C, TP.V (Bạn của chị T) để nhờ chị L trả lại cho chị T. Sau đó, chị L đã trả cho chị T chiếc điện thoại trên. Ngày 22/9/2022, chị T mang chiếc điện thoại đến Công an phường S, thành phố V giao nộp để xử lý theo quy định của pháp luật. Đến 09 giờ ngày</w:t>
      </w:r>
      <w:r>
        <w:rPr>
          <w:spacing w:val="-6"/>
        </w:rPr>
        <w:t> </w:t>
      </w:r>
      <w:r>
        <w:rPr/>
        <w:t>23/9/2022,</w:t>
      </w:r>
      <w:r>
        <w:rPr>
          <w:spacing w:val="-2"/>
        </w:rPr>
        <w:t> </w:t>
      </w:r>
      <w:r>
        <w:rPr/>
        <w:t>H</w:t>
      </w:r>
      <w:r>
        <w:rPr>
          <w:spacing w:val="-3"/>
        </w:rPr>
        <w:t> </w:t>
      </w:r>
      <w:r>
        <w:rPr/>
        <w:t>được</w:t>
      </w:r>
      <w:r>
        <w:rPr>
          <w:spacing w:val="-2"/>
        </w:rPr>
        <w:t> </w:t>
      </w:r>
      <w:r>
        <w:rPr/>
        <w:t>Công</w:t>
      </w:r>
      <w:r>
        <w:rPr>
          <w:spacing w:val="-1"/>
        </w:rPr>
        <w:t> </w:t>
      </w:r>
      <w:r>
        <w:rPr/>
        <w:t>an</w:t>
      </w:r>
      <w:r>
        <w:rPr>
          <w:spacing w:val="-1"/>
        </w:rPr>
        <w:t> </w:t>
      </w:r>
      <w:r>
        <w:rPr/>
        <w:t>phường S,</w:t>
      </w:r>
      <w:r>
        <w:rPr>
          <w:spacing w:val="-3"/>
        </w:rPr>
        <w:t> </w:t>
      </w:r>
      <w:r>
        <w:rPr/>
        <w:t>TP.V</w:t>
      </w:r>
      <w:r>
        <w:rPr>
          <w:spacing w:val="-2"/>
        </w:rPr>
        <w:t> </w:t>
      </w:r>
      <w:r>
        <w:rPr/>
        <w:t>mời</w:t>
      </w:r>
      <w:r>
        <w:rPr>
          <w:spacing w:val="-1"/>
        </w:rPr>
        <w:t> </w:t>
      </w:r>
      <w:r>
        <w:rPr/>
        <w:t>lên</w:t>
      </w:r>
      <w:r>
        <w:rPr>
          <w:spacing w:val="-1"/>
        </w:rPr>
        <w:t> </w:t>
      </w:r>
      <w:r>
        <w:rPr/>
        <w:t>trụ</w:t>
      </w:r>
      <w:r>
        <w:rPr>
          <w:spacing w:val="-1"/>
        </w:rPr>
        <w:t> </w:t>
      </w:r>
      <w:r>
        <w:rPr/>
        <w:t>sở</w:t>
      </w:r>
      <w:r>
        <w:rPr>
          <w:spacing w:val="-2"/>
        </w:rPr>
        <w:t> </w:t>
      </w:r>
      <w:r>
        <w:rPr/>
        <w:t>làm</w:t>
      </w:r>
      <w:r>
        <w:rPr>
          <w:spacing w:val="-7"/>
        </w:rPr>
        <w:t> </w:t>
      </w:r>
      <w:r>
        <w:rPr/>
        <w:t>việc.</w:t>
      </w:r>
      <w:r>
        <w:rPr>
          <w:spacing w:val="-1"/>
        </w:rPr>
        <w:t> </w:t>
      </w:r>
      <w:r>
        <w:rPr/>
        <w:t>Tại</w:t>
      </w:r>
      <w:r>
        <w:rPr>
          <w:spacing w:val="-1"/>
        </w:rPr>
        <w:t> </w:t>
      </w:r>
      <w:r>
        <w:rPr/>
        <w:t>đây, H khai nhận toàn bộ hành vi phạm tội của mình</w:t>
      </w:r>
    </w:p>
    <w:p>
      <w:pPr>
        <w:pStyle w:val="BodyText"/>
        <w:spacing w:line="312" w:lineRule="auto" w:before="1"/>
        <w:ind w:right="125"/>
      </w:pPr>
      <w:r>
        <w:rPr/>
        <w:t>Tại kết luận định giá tài sản số 336/KL-ĐGTS ngày 03/10/2022 của Hội đồng định giá tài sản Ủy ban nhân dân TP.V kết luận: Chiếc điện thoại di động nhãn</w:t>
      </w:r>
      <w:r>
        <w:rPr>
          <w:spacing w:val="40"/>
        </w:rPr>
        <w:t> </w:t>
      </w:r>
      <w:r>
        <w:rPr/>
        <w:t>hiệu Iphone 6s plus, dung lượng 64Gb, vỏ màu hồng, lưng điện thoại ốp vỏ nhựa màu xanh, có số Imei 354990077299802, đã qua sử dụng, tại thời điểm tháng 9/2022 tại thành phố V có trị giá 1.000.000 đồng.</w:t>
      </w:r>
    </w:p>
    <w:p>
      <w:pPr>
        <w:pStyle w:val="BodyText"/>
        <w:spacing w:line="312" w:lineRule="auto"/>
        <w:ind w:right="126"/>
      </w:pPr>
      <w:r>
        <w:rPr/>
        <w:t>Về trách nhiệm dân sự: chị Nguyễn T đã nhận lại tài sản bị mất nên không có yêu cầu gì.</w:t>
      </w:r>
    </w:p>
    <w:p>
      <w:pPr>
        <w:pStyle w:val="BodyText"/>
        <w:spacing w:line="312" w:lineRule="auto" w:before="1"/>
        <w:ind w:right="114"/>
      </w:pPr>
      <w:r>
        <w:rPr/>
        <w:t>Về vật chứng: 01 điện thoại di động Iphone 6s plus, dung lượng 64Gb, vỏ</w:t>
      </w:r>
      <w:r>
        <w:rPr>
          <w:spacing w:val="40"/>
        </w:rPr>
        <w:t> </w:t>
      </w:r>
      <w:r>
        <w:rPr/>
        <w:t>màu hồng,</w:t>
      </w:r>
      <w:r>
        <w:rPr>
          <w:spacing w:val="-1"/>
        </w:rPr>
        <w:t> </w:t>
      </w:r>
      <w:r>
        <w:rPr/>
        <w:t>lưng</w:t>
      </w:r>
      <w:r>
        <w:rPr>
          <w:spacing w:val="-1"/>
        </w:rPr>
        <w:t> </w:t>
      </w:r>
      <w:r>
        <w:rPr/>
        <w:t>điện</w:t>
      </w:r>
      <w:r>
        <w:rPr>
          <w:spacing w:val="-3"/>
        </w:rPr>
        <w:t> </w:t>
      </w:r>
      <w:r>
        <w:rPr/>
        <w:t>thoại ốp</w:t>
      </w:r>
      <w:r>
        <w:rPr>
          <w:spacing w:val="-1"/>
        </w:rPr>
        <w:t> </w:t>
      </w:r>
      <w:r>
        <w:rPr/>
        <w:t>vỏ</w:t>
      </w:r>
      <w:r>
        <w:rPr>
          <w:spacing w:val="-1"/>
        </w:rPr>
        <w:t> </w:t>
      </w:r>
      <w:r>
        <w:rPr/>
        <w:t>nhựa</w:t>
      </w:r>
      <w:r>
        <w:rPr>
          <w:spacing w:val="-1"/>
        </w:rPr>
        <w:t> </w:t>
      </w:r>
      <w:r>
        <w:rPr/>
        <w:t>màu xanh đã</w:t>
      </w:r>
      <w:r>
        <w:rPr>
          <w:spacing w:val="-2"/>
        </w:rPr>
        <w:t> </w:t>
      </w:r>
      <w:r>
        <w:rPr/>
        <w:t>qua</w:t>
      </w:r>
      <w:r>
        <w:rPr>
          <w:spacing w:val="-1"/>
        </w:rPr>
        <w:t> </w:t>
      </w:r>
      <w:r>
        <w:rPr/>
        <w:t>sử</w:t>
      </w:r>
      <w:r>
        <w:rPr>
          <w:spacing w:val="-3"/>
        </w:rPr>
        <w:t> </w:t>
      </w:r>
      <w:r>
        <w:rPr/>
        <w:t>dụng.</w:t>
      </w:r>
      <w:r>
        <w:rPr>
          <w:spacing w:val="-1"/>
        </w:rPr>
        <w:t> </w:t>
      </w:r>
      <w:r>
        <w:rPr/>
        <w:t>Cơ</w:t>
      </w:r>
      <w:r>
        <w:rPr>
          <w:spacing w:val="-1"/>
        </w:rPr>
        <w:t> </w:t>
      </w:r>
      <w:r>
        <w:rPr/>
        <w:t>quan Cảnh</w:t>
      </w:r>
      <w:r>
        <w:rPr>
          <w:spacing w:val="-1"/>
        </w:rPr>
        <w:t> </w:t>
      </w:r>
      <w:r>
        <w:rPr/>
        <w:t>sát điều tra Công an thành phố V đã trả lại cho chị Nguyễn T.</w:t>
      </w:r>
    </w:p>
    <w:p>
      <w:pPr>
        <w:pStyle w:val="BodyText"/>
        <w:spacing w:line="312" w:lineRule="auto"/>
        <w:ind w:right="113"/>
      </w:pPr>
      <w:r>
        <w:rPr/>
        <w:t>Cáo trạng số 362/CT-VKS-TPV ngày 14/11/2022 của Viện kiểm sát nhân dân thành phố V đã truy tố Phạm Thị H về tội “Trộm cắp tài sản” theo quy định tại điểm b khoản 1 Điều 173 của BLHS.</w:t>
      </w:r>
    </w:p>
    <w:p>
      <w:pPr>
        <w:pStyle w:val="BodyText"/>
        <w:spacing w:line="312" w:lineRule="auto"/>
        <w:ind w:right="122" w:firstLine="566"/>
      </w:pPr>
      <w:r>
        <w:rPr/>
        <w:t>Tại phiên toà, đại diện Viện kiểm sát vẫn giữ nguyên quan điểm truy tố và đề nghị Hội đồng xét xử: Căn cứ điểm b khoản 1 Điều 173; điểm s khoản 1 Điều 51, Điều 38 BLHS xử phạt Phạm Thị H từ 09 đến 12 tháng tù. Ngoài ra, đề nghị miễn</w:t>
      </w:r>
    </w:p>
    <w:p>
      <w:pPr>
        <w:spacing w:after="0" w:line="312" w:lineRule="auto"/>
        <w:sectPr>
          <w:pgSz w:w="11910" w:h="16850"/>
          <w:pgMar w:header="0" w:footer="597" w:top="1060" w:bottom="780" w:left="1540" w:right="720"/>
        </w:sectPr>
      </w:pPr>
    </w:p>
    <w:p>
      <w:pPr>
        <w:pStyle w:val="BodyText"/>
        <w:spacing w:line="314" w:lineRule="auto" w:before="65"/>
        <w:ind w:firstLine="0"/>
        <w:jc w:val="left"/>
      </w:pPr>
      <w:r>
        <w:rPr/>
        <w:t>áp dụng hình phạt bổ sung là phạt tiền đối với bị cáo và đề nghị xử lý</w:t>
      </w:r>
      <w:r>
        <w:rPr>
          <w:spacing w:val="25"/>
        </w:rPr>
        <w:t> </w:t>
      </w:r>
      <w:r>
        <w:rPr/>
        <w:t>án phí theo quy định của pháp luật.</w:t>
      </w:r>
    </w:p>
    <w:p>
      <w:pPr>
        <w:pStyle w:val="BodyText"/>
        <w:spacing w:line="312" w:lineRule="auto"/>
        <w:ind w:right="30"/>
        <w:jc w:val="left"/>
      </w:pPr>
      <w:r>
        <w:rPr/>
        <w:t>Bị cáo không có tranh luận gì mà chỉ đề nghị Hội đồng xét xử xem xét giảm</w:t>
      </w:r>
      <w:r>
        <w:rPr>
          <w:spacing w:val="40"/>
        </w:rPr>
        <w:t> </w:t>
      </w:r>
      <w:r>
        <w:rPr/>
        <w:t>nhẹ hình phạt.</w:t>
      </w:r>
    </w:p>
    <w:p>
      <w:pPr>
        <w:pStyle w:val="Heading1"/>
        <w:spacing w:line="322" w:lineRule="exac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93"/>
        <w:ind w:right="12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137" w:val="left" w:leader="none"/>
        </w:tabs>
        <w:spacing w:line="312" w:lineRule="auto" w:before="0" w:after="0"/>
        <w:ind w:left="162" w:right="111" w:firstLine="547"/>
        <w:jc w:val="both"/>
        <w:rPr>
          <w:sz w:val="28"/>
        </w:rPr>
      </w:pPr>
      <w:r>
        <w:rPr>
          <w:sz w:val="28"/>
        </w:rPr>
        <w:t>Về tố tụng: Trong quá trình điều tra, truy tố, các hành vi, quyết định tố tụng của cơ quan điều tra Công an thành phố V, Điều tra viên, Viện kiểm sát nhân dân thành phố V, Kiểm sát viên đã được thực hiện đúng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06" w:val="left" w:leader="none"/>
        </w:tabs>
        <w:spacing w:line="240" w:lineRule="auto" w:before="0" w:after="0"/>
        <w:ind w:left="1105" w:right="0" w:hanging="397"/>
        <w:jc w:val="both"/>
        <w:rPr>
          <w:sz w:val="28"/>
        </w:rPr>
      </w:pPr>
      <w:r>
        <w:rPr>
          <w:sz w:val="28"/>
        </w:rPr>
        <w:t>Về</w:t>
      </w:r>
      <w:r>
        <w:rPr>
          <w:spacing w:val="-1"/>
          <w:sz w:val="28"/>
        </w:rPr>
        <w:t> </w:t>
      </w:r>
      <w:r>
        <w:rPr>
          <w:sz w:val="28"/>
        </w:rPr>
        <w:t>nội</w:t>
      </w:r>
      <w:r>
        <w:rPr>
          <w:spacing w:val="-2"/>
          <w:sz w:val="28"/>
        </w:rPr>
        <w:t> dung:</w:t>
      </w:r>
    </w:p>
    <w:p>
      <w:pPr>
        <w:pStyle w:val="BodyText"/>
        <w:spacing w:line="312" w:lineRule="auto" w:before="97"/>
        <w:ind w:right="109"/>
      </w:pPr>
      <w:r>
        <w:rPr/>
        <w:t>[2.1] Tại phiên toà, bị cáo Phạm Thị H đã khai nhận toàn bộ hành vi phạm tội của mình đúng như nội dung Cáo trạng Viện kiểm sát truy tố, không có tranh luận gì. Lời khai nhận tội của bị cáo tại phiên tòa phù hợp với lời khai của bị cáo, bị hại trong giai đoạn điều tra và các tài liệu khác có tại hồ sơ vụ án.</w:t>
      </w:r>
      <w:r>
        <w:rPr>
          <w:spacing w:val="-1"/>
        </w:rPr>
        <w:t> </w:t>
      </w:r>
      <w:r>
        <w:rPr/>
        <w:t>Vì</w:t>
      </w:r>
      <w:r>
        <w:rPr>
          <w:spacing w:val="-4"/>
        </w:rPr>
        <w:t> </w:t>
      </w:r>
      <w:r>
        <w:rPr/>
        <w:t>vậy,</w:t>
      </w:r>
      <w:r>
        <w:rPr>
          <w:spacing w:val="-6"/>
        </w:rPr>
        <w:t> </w:t>
      </w:r>
      <w:r>
        <w:rPr/>
        <w:t>có</w:t>
      </w:r>
      <w:r>
        <w:rPr>
          <w:spacing w:val="-5"/>
        </w:rPr>
        <w:t> </w:t>
      </w:r>
      <w:r>
        <w:rPr/>
        <w:t>đầy</w:t>
      </w:r>
      <w:r>
        <w:rPr>
          <w:spacing w:val="-9"/>
        </w:rPr>
        <w:t> </w:t>
      </w:r>
      <w:r>
        <w:rPr/>
        <w:t>đủ</w:t>
      </w:r>
      <w:r>
        <w:rPr>
          <w:spacing w:val="-5"/>
        </w:rPr>
        <w:t> </w:t>
      </w:r>
      <w:r>
        <w:rPr/>
        <w:t>cơ sở</w:t>
      </w:r>
      <w:r>
        <w:rPr>
          <w:spacing w:val="-6"/>
        </w:rPr>
        <w:t> </w:t>
      </w:r>
      <w:r>
        <w:rPr/>
        <w:t>để</w:t>
      </w:r>
      <w:r>
        <w:rPr>
          <w:spacing w:val="-7"/>
        </w:rPr>
        <w:t> </w:t>
      </w:r>
      <w:r>
        <w:rPr/>
        <w:t>khẳng</w:t>
      </w:r>
      <w:r>
        <w:rPr>
          <w:spacing w:val="-7"/>
        </w:rPr>
        <w:t> </w:t>
      </w:r>
      <w:r>
        <w:rPr/>
        <w:t>định:</w:t>
      </w:r>
      <w:r>
        <w:rPr>
          <w:spacing w:val="-4"/>
        </w:rPr>
        <w:t> </w:t>
      </w:r>
      <w:r>
        <w:rPr/>
        <w:t>Vào hồi 06 giờ 30 phút, ngày</w:t>
      </w:r>
      <w:r>
        <w:rPr>
          <w:spacing w:val="-3"/>
        </w:rPr>
        <w:t> </w:t>
      </w:r>
      <w:r>
        <w:rPr/>
        <w:t>21/9/2022, tại</w:t>
      </w:r>
      <w:r>
        <w:rPr>
          <w:spacing w:val="-1"/>
        </w:rPr>
        <w:t> </w:t>
      </w:r>
      <w:r>
        <w:rPr/>
        <w:t>ki-ốt bán rau củ quả, khu vực chợ đầu mối V thuộc khối 1, phường Hồng Sơn, TP.V, Phạm Thị H đã có hành vi lợi dụng sơ hở, lén lút chiếm đoạt 01 chiếc điện thoại di động nhãn hiệu Iphone 6s plus trị giá 1.000.000 đồng của chị Nguyễn T. Đến 09 giờ ngày 23/9/2022, cơ quan Công an phường S, thành phố V mời H lên trụ sở làm việc, tại đây, H khai nhận toàn bộ hành vi phạm tội của mình. Phạm Thị H đã bị kết án về tội “Trộm cắp tài sản”, chưa được xóa án tích mà còn vi phạm nên phải chịu trách nhiệm</w:t>
      </w:r>
      <w:r>
        <w:rPr>
          <w:spacing w:val="-6"/>
        </w:rPr>
        <w:t> </w:t>
      </w:r>
      <w:r>
        <w:rPr/>
        <w:t>hình sự</w:t>
      </w:r>
      <w:r>
        <w:rPr>
          <w:spacing w:val="-3"/>
        </w:rPr>
        <w:t> </w:t>
      </w:r>
      <w:r>
        <w:rPr/>
        <w:t>về</w:t>
      </w:r>
      <w:r>
        <w:rPr>
          <w:spacing w:val="-1"/>
        </w:rPr>
        <w:t> </w:t>
      </w:r>
      <w:r>
        <w:rPr/>
        <w:t>tội</w:t>
      </w:r>
      <w:r>
        <w:rPr>
          <w:spacing w:val="-3"/>
        </w:rPr>
        <w:t> </w:t>
      </w:r>
      <w:r>
        <w:rPr/>
        <w:t>“Trộm</w:t>
      </w:r>
      <w:r>
        <w:rPr>
          <w:spacing w:val="-6"/>
        </w:rPr>
        <w:t> </w:t>
      </w:r>
      <w:r>
        <w:rPr/>
        <w:t>cắp</w:t>
      </w:r>
      <w:r>
        <w:rPr>
          <w:spacing w:val="-1"/>
        </w:rPr>
        <w:t> </w:t>
      </w:r>
      <w:r>
        <w:rPr/>
        <w:t>tài sản”</w:t>
      </w:r>
      <w:r>
        <w:rPr>
          <w:spacing w:val="-1"/>
        </w:rPr>
        <w:t> </w:t>
      </w:r>
      <w:r>
        <w:rPr/>
        <w:t>theo quy</w:t>
      </w:r>
      <w:r>
        <w:rPr>
          <w:spacing w:val="-5"/>
        </w:rPr>
        <w:t> </w:t>
      </w:r>
      <w:r>
        <w:rPr/>
        <w:t>định tại điểm b</w:t>
      </w:r>
      <w:r>
        <w:rPr>
          <w:spacing w:val="-1"/>
        </w:rPr>
        <w:t> </w:t>
      </w:r>
      <w:r>
        <w:rPr/>
        <w:t>khoản 1</w:t>
      </w:r>
      <w:r>
        <w:rPr>
          <w:spacing w:val="-1"/>
        </w:rPr>
        <w:t> </w:t>
      </w:r>
      <w:r>
        <w:rPr/>
        <w:t>Điều</w:t>
      </w:r>
      <w:r>
        <w:rPr>
          <w:spacing w:val="-1"/>
        </w:rPr>
        <w:t> </w:t>
      </w:r>
      <w:r>
        <w:rPr/>
        <w:t>173 BLHS như cáo trạng mà Viện kiểm sát quy kết là đúng người, đúng tội.</w:t>
      </w:r>
    </w:p>
    <w:p>
      <w:pPr>
        <w:pStyle w:val="BodyText"/>
        <w:spacing w:line="312" w:lineRule="auto" w:before="1"/>
        <w:ind w:right="126" w:firstLine="566"/>
      </w:pPr>
      <w:r>
        <w:rPr/>
        <w:t>[2.2] Vụ án thuộc loại ít nghiêm trọng, hành vi phạm tội của bị cáo đã trực tiếp xâm phạm đến trật tự an toàn xã hội, xâm phạm đến quyền sở hữu tài sản của công dân được pháp luật bảo vệ nên cần xử phạt nghiêm. Bị cáo có nhân thân xấu, đã từng bị xử</w:t>
      </w:r>
      <w:r>
        <w:rPr>
          <w:spacing w:val="-1"/>
        </w:rPr>
        <w:t> </w:t>
      </w:r>
      <w:r>
        <w:rPr/>
        <w:t>phạt nhiều lần về hành vi “Trộm</w:t>
      </w:r>
      <w:r>
        <w:rPr>
          <w:spacing w:val="-2"/>
        </w:rPr>
        <w:t> </w:t>
      </w:r>
      <w:r>
        <w:rPr/>
        <w:t>cắp tài sản” nhưng bị cáo không lấy đó làm</w:t>
      </w:r>
      <w:r>
        <w:rPr>
          <w:spacing w:val="-2"/>
        </w:rPr>
        <w:t> </w:t>
      </w:r>
      <w:r>
        <w:rPr/>
        <w:t>bài học răn mình. Do đó, cần phải xử phạt bị cáo nghiêm minh, tương xứng với tính chất hành vi và mức độ phạm tội để cải tạo, giáo dục bị cáo và làm gương</w:t>
      </w:r>
    </w:p>
    <w:p>
      <w:pPr>
        <w:spacing w:after="0" w:line="312" w:lineRule="auto"/>
        <w:sectPr>
          <w:pgSz w:w="11910" w:h="16850"/>
          <w:pgMar w:header="0" w:footer="597" w:top="1060" w:bottom="780" w:left="1540" w:right="720"/>
        </w:sectPr>
      </w:pPr>
    </w:p>
    <w:p>
      <w:pPr>
        <w:pStyle w:val="BodyText"/>
        <w:spacing w:line="314" w:lineRule="auto" w:before="65"/>
        <w:ind w:right="126" w:firstLine="0"/>
      </w:pPr>
      <w:r>
        <w:rPr/>
        <w:t>răn đe những đối tượng khác. Vì vậy, cần thiết phải cách ly bị cáo ra khỏi xã hội một thời gian mới đủ để giáo dục riêng cũng như phòng ngừa chung.</w:t>
      </w:r>
    </w:p>
    <w:p>
      <w:pPr>
        <w:pStyle w:val="BodyText"/>
        <w:spacing w:line="312" w:lineRule="auto"/>
        <w:ind w:right="124" w:firstLine="566"/>
      </w:pPr>
      <w:r>
        <w:rPr/>
        <w:t>Tuy</w:t>
      </w:r>
      <w:r>
        <w:rPr>
          <w:spacing w:val="-1"/>
        </w:rPr>
        <w:t> </w:t>
      </w:r>
      <w:r>
        <w:rPr/>
        <w:t>nhiên, xét thấy</w:t>
      </w:r>
      <w:r>
        <w:rPr>
          <w:spacing w:val="-1"/>
        </w:rPr>
        <w:t> </w:t>
      </w:r>
      <w:r>
        <w:rPr/>
        <w:t>quá trình điều tra cũng như tại phiên tòa, bị cáo có thái độ khai báo thành khẩn, tỏ ra ăn năn hối</w:t>
      </w:r>
      <w:r>
        <w:rPr>
          <w:spacing w:val="21"/>
        </w:rPr>
        <w:t> </w:t>
      </w:r>
      <w:r>
        <w:rPr/>
        <w:t>hận, sau khi phạm tội đã tự giao nộp tài sản đã chiếm đoạt trả lại cho bị hại nên cần áp dụng các tình tiết giảm nhẹ được quy định tại điểm b, s khoản 1 Điều 51 BLHS để bị cáo thấy khoan hồng của pháp luật mà cải tạo, sửa chữa như đề nghị của đại diện Viện kiểm sát là phù hợp.</w:t>
      </w:r>
    </w:p>
    <w:p>
      <w:pPr>
        <w:pStyle w:val="BodyText"/>
        <w:spacing w:line="312" w:lineRule="auto"/>
        <w:ind w:right="114"/>
      </w:pPr>
      <w:r>
        <w:rPr/>
        <w:t>[2.3] Về trách nhiệm dân sự: Tại phiên tòa bị hại vắng mặt nhưng quá trình điều tra, bị hại đã nhận lại tài sản và không có yêu cầu gì về dân sự nên Hội đồng xét xử không xem xét.</w:t>
      </w:r>
    </w:p>
    <w:p>
      <w:pPr>
        <w:pStyle w:val="BodyText"/>
        <w:spacing w:line="312" w:lineRule="auto"/>
        <w:ind w:right="105"/>
      </w:pPr>
      <w:r>
        <w:rPr/>
        <w:t>[2.4]</w:t>
      </w:r>
      <w:r>
        <w:rPr>
          <w:spacing w:val="-1"/>
        </w:rPr>
        <w:t> </w:t>
      </w:r>
      <w:r>
        <w:rPr/>
        <w:t>Về hình</w:t>
      </w:r>
      <w:r>
        <w:rPr>
          <w:spacing w:val="-1"/>
        </w:rPr>
        <w:t> </w:t>
      </w:r>
      <w:r>
        <w:rPr/>
        <w:t>phạt</w:t>
      </w:r>
      <w:r>
        <w:rPr>
          <w:spacing w:val="-1"/>
        </w:rPr>
        <w:t> </w:t>
      </w:r>
      <w:r>
        <w:rPr/>
        <w:t>bổ</w:t>
      </w:r>
      <w:r>
        <w:rPr>
          <w:spacing w:val="-1"/>
        </w:rPr>
        <w:t> </w:t>
      </w:r>
      <w:r>
        <w:rPr/>
        <w:t>sung: Xét</w:t>
      </w:r>
      <w:r>
        <w:rPr>
          <w:spacing w:val="-5"/>
        </w:rPr>
        <w:t> </w:t>
      </w:r>
      <w:r>
        <w:rPr/>
        <w:t>thấy</w:t>
      </w:r>
      <w:r>
        <w:rPr>
          <w:spacing w:val="-9"/>
        </w:rPr>
        <w:t> </w:t>
      </w:r>
      <w:r>
        <w:rPr/>
        <w:t>bị</w:t>
      </w:r>
      <w:r>
        <w:rPr>
          <w:spacing w:val="-5"/>
        </w:rPr>
        <w:t> </w:t>
      </w:r>
      <w:r>
        <w:rPr/>
        <w:t>cáo</w:t>
      </w:r>
      <w:r>
        <w:rPr>
          <w:spacing w:val="-5"/>
        </w:rPr>
        <w:t> </w:t>
      </w:r>
      <w:r>
        <w:rPr/>
        <w:t>không</w:t>
      </w:r>
      <w:r>
        <w:rPr>
          <w:spacing w:val="-5"/>
        </w:rPr>
        <w:t> </w:t>
      </w:r>
      <w:r>
        <w:rPr/>
        <w:t>có</w:t>
      </w:r>
      <w:r>
        <w:rPr>
          <w:spacing w:val="-5"/>
        </w:rPr>
        <w:t> </w:t>
      </w:r>
      <w:r>
        <w:rPr/>
        <w:t>công</w:t>
      </w:r>
      <w:r>
        <w:rPr>
          <w:spacing w:val="-5"/>
        </w:rPr>
        <w:t> </w:t>
      </w:r>
      <w:r>
        <w:rPr/>
        <w:t>ăn</w:t>
      </w:r>
      <w:r>
        <w:rPr>
          <w:spacing w:val="-7"/>
        </w:rPr>
        <w:t> </w:t>
      </w:r>
      <w:r>
        <w:rPr/>
        <w:t>việc</w:t>
      </w:r>
      <w:r>
        <w:rPr>
          <w:spacing w:val="-6"/>
        </w:rPr>
        <w:t> </w:t>
      </w:r>
      <w:r>
        <w:rPr/>
        <w:t>làm</w:t>
      </w:r>
      <w:r>
        <w:rPr>
          <w:spacing w:val="-10"/>
        </w:rPr>
        <w:t> </w:t>
      </w:r>
      <w:r>
        <w:rPr/>
        <w:t>ổn</w:t>
      </w:r>
      <w:r>
        <w:rPr>
          <w:spacing w:val="-4"/>
        </w:rPr>
        <w:t> </w:t>
      </w:r>
      <w:r>
        <w:rPr/>
        <w:t>định không</w:t>
      </w:r>
      <w:r>
        <w:rPr>
          <w:spacing w:val="-10"/>
        </w:rPr>
        <w:t> </w:t>
      </w:r>
      <w:r>
        <w:rPr/>
        <w:t>có</w:t>
      </w:r>
      <w:r>
        <w:rPr>
          <w:spacing w:val="-10"/>
        </w:rPr>
        <w:t> </w:t>
      </w:r>
      <w:r>
        <w:rPr/>
        <w:t>tài</w:t>
      </w:r>
      <w:r>
        <w:rPr>
          <w:spacing w:val="-10"/>
        </w:rPr>
        <w:t> </w:t>
      </w:r>
      <w:r>
        <w:rPr/>
        <w:t>sản</w:t>
      </w:r>
      <w:r>
        <w:rPr>
          <w:spacing w:val="-10"/>
        </w:rPr>
        <w:t> </w:t>
      </w:r>
      <w:r>
        <w:rPr/>
        <w:t>riêng</w:t>
      </w:r>
      <w:r>
        <w:rPr>
          <w:spacing w:val="-10"/>
        </w:rPr>
        <w:t> </w:t>
      </w:r>
      <w:r>
        <w:rPr/>
        <w:t>nên</w:t>
      </w:r>
      <w:r>
        <w:rPr>
          <w:spacing w:val="-8"/>
        </w:rPr>
        <w:t> </w:t>
      </w:r>
      <w:r>
        <w:rPr/>
        <w:t>miễn</w:t>
      </w:r>
      <w:r>
        <w:rPr>
          <w:spacing w:val="-10"/>
        </w:rPr>
        <w:t> </w:t>
      </w:r>
      <w:r>
        <w:rPr/>
        <w:t>hình</w:t>
      </w:r>
      <w:r>
        <w:rPr>
          <w:spacing w:val="-10"/>
        </w:rPr>
        <w:t> </w:t>
      </w:r>
      <w:r>
        <w:rPr/>
        <w:t>phạt</w:t>
      </w:r>
      <w:r>
        <w:rPr>
          <w:spacing w:val="-10"/>
        </w:rPr>
        <w:t> </w:t>
      </w:r>
      <w:r>
        <w:rPr/>
        <w:t>bổ</w:t>
      </w:r>
      <w:r>
        <w:rPr>
          <w:spacing w:val="-13"/>
        </w:rPr>
        <w:t> </w:t>
      </w:r>
      <w:r>
        <w:rPr/>
        <w:t>sung</w:t>
      </w:r>
      <w:r>
        <w:rPr>
          <w:spacing w:val="-10"/>
        </w:rPr>
        <w:t> </w:t>
      </w:r>
      <w:r>
        <w:rPr/>
        <w:t>là</w:t>
      </w:r>
      <w:r>
        <w:rPr>
          <w:spacing w:val="-11"/>
        </w:rPr>
        <w:t> </w:t>
      </w:r>
      <w:r>
        <w:rPr/>
        <w:t>phạt</w:t>
      </w:r>
      <w:r>
        <w:rPr>
          <w:spacing w:val="-10"/>
        </w:rPr>
        <w:t> </w:t>
      </w:r>
      <w:r>
        <w:rPr/>
        <w:t>tiền</w:t>
      </w:r>
      <w:r>
        <w:rPr>
          <w:spacing w:val="-10"/>
        </w:rPr>
        <w:t> </w:t>
      </w:r>
      <w:r>
        <w:rPr/>
        <w:t>cho</w:t>
      </w:r>
      <w:r>
        <w:rPr>
          <w:spacing w:val="-9"/>
        </w:rPr>
        <w:t> </w:t>
      </w:r>
      <w:r>
        <w:rPr/>
        <w:t>bị</w:t>
      </w:r>
      <w:r>
        <w:rPr>
          <w:spacing w:val="-10"/>
        </w:rPr>
        <w:t> </w:t>
      </w:r>
      <w:r>
        <w:rPr/>
        <w:t>cáo.</w:t>
      </w:r>
    </w:p>
    <w:p>
      <w:pPr>
        <w:pStyle w:val="BodyText"/>
        <w:spacing w:line="320" w:lineRule="exact"/>
        <w:ind w:left="709" w:firstLine="0"/>
      </w:pPr>
      <w:r>
        <w:rPr/>
        <w:t>[2.5].</w:t>
      </w:r>
      <w:r>
        <w:rPr>
          <w:spacing w:val="-5"/>
        </w:rPr>
        <w:t> </w:t>
      </w:r>
      <w:r>
        <w:rPr/>
        <w:t>Về</w:t>
      </w:r>
      <w:r>
        <w:rPr>
          <w:spacing w:val="-2"/>
        </w:rPr>
        <w:t> </w:t>
      </w:r>
      <w:r>
        <w:rPr/>
        <w:t>án</w:t>
      </w:r>
      <w:r>
        <w:rPr>
          <w:spacing w:val="-3"/>
        </w:rPr>
        <w:t> </w:t>
      </w:r>
      <w:r>
        <w:rPr/>
        <w:t>phí:</w:t>
      </w:r>
      <w:r>
        <w:rPr>
          <w:spacing w:val="-1"/>
        </w:rPr>
        <w:t> </w:t>
      </w:r>
      <w:r>
        <w:rPr/>
        <w:t>Bị</w:t>
      </w:r>
      <w:r>
        <w:rPr>
          <w:spacing w:val="-2"/>
        </w:rPr>
        <w:t> </w:t>
      </w:r>
      <w:r>
        <w:rPr/>
        <w:t>cáo</w:t>
      </w:r>
      <w:r>
        <w:rPr>
          <w:spacing w:val="-1"/>
        </w:rPr>
        <w:t> </w:t>
      </w:r>
      <w:r>
        <w:rPr/>
        <w:t>phải</w:t>
      </w:r>
      <w:r>
        <w:rPr>
          <w:spacing w:val="-2"/>
        </w:rPr>
        <w:t> </w:t>
      </w:r>
      <w:r>
        <w:rPr/>
        <w:t>chịu</w:t>
      </w:r>
      <w:r>
        <w:rPr>
          <w:spacing w:val="-1"/>
        </w:rPr>
        <w:t> </w:t>
      </w:r>
      <w:r>
        <w:rPr/>
        <w:t>án</w:t>
      </w:r>
      <w:r>
        <w:rPr>
          <w:spacing w:val="-5"/>
        </w:rPr>
        <w:t> </w:t>
      </w:r>
      <w:r>
        <w:rPr/>
        <w:t>phí</w:t>
      </w:r>
      <w:r>
        <w:rPr>
          <w:spacing w:val="-4"/>
        </w:rPr>
        <w:t> </w:t>
      </w:r>
      <w:r>
        <w:rPr/>
        <w:t>theo</w:t>
      </w:r>
      <w:r>
        <w:rPr>
          <w:spacing w:val="-2"/>
        </w:rPr>
        <w:t> </w:t>
      </w:r>
      <w:r>
        <w:rPr/>
        <w:t>quy</w:t>
      </w:r>
      <w:r>
        <w:rPr>
          <w:spacing w:val="-6"/>
        </w:rPr>
        <w:t> </w:t>
      </w:r>
      <w:r>
        <w:rPr/>
        <w:t>định</w:t>
      </w:r>
      <w:r>
        <w:rPr>
          <w:spacing w:val="-2"/>
        </w:rPr>
        <w:t> </w:t>
      </w:r>
      <w:r>
        <w:rPr/>
        <w:t>của</w:t>
      </w:r>
      <w:r>
        <w:rPr>
          <w:spacing w:val="-5"/>
        </w:rPr>
        <w:t> </w:t>
      </w:r>
      <w:r>
        <w:rPr/>
        <w:t>pháp</w:t>
      </w:r>
      <w:r>
        <w:rPr>
          <w:spacing w:val="-3"/>
        </w:rPr>
        <w:t> </w:t>
      </w:r>
      <w:r>
        <w:rPr>
          <w:spacing w:val="-2"/>
        </w:rPr>
        <w:t>luật.</w:t>
      </w:r>
    </w:p>
    <w:p>
      <w:pPr>
        <w:spacing w:before="95"/>
        <w:ind w:left="706"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01"/>
        <w:ind w:left="1556" w:right="969" w:firstLine="0"/>
        <w:jc w:val="center"/>
        <w:rPr>
          <w:b/>
          <w:sz w:val="30"/>
        </w:rPr>
      </w:pPr>
      <w:r>
        <w:rPr>
          <w:b/>
          <w:sz w:val="30"/>
        </w:rPr>
        <w:t>QUYẾT</w:t>
      </w:r>
      <w:r>
        <w:rPr>
          <w:b/>
          <w:spacing w:val="-4"/>
          <w:sz w:val="30"/>
        </w:rPr>
        <w:t> </w:t>
      </w:r>
      <w:r>
        <w:rPr>
          <w:b/>
          <w:spacing w:val="-2"/>
          <w:sz w:val="30"/>
        </w:rPr>
        <w:t>ĐỊNH:</w:t>
      </w:r>
    </w:p>
    <w:p>
      <w:pPr>
        <w:pStyle w:val="BodyText"/>
        <w:spacing w:before="98"/>
        <w:ind w:left="709" w:firstLine="0"/>
      </w:pPr>
      <w:r>
        <w:rPr/>
        <w:t>Tuyên</w:t>
      </w:r>
      <w:r>
        <w:rPr>
          <w:spacing w:val="-20"/>
        </w:rPr>
        <w:t> </w:t>
      </w:r>
      <w:r>
        <w:rPr/>
        <w:t>bố:</w:t>
      </w:r>
      <w:r>
        <w:rPr>
          <w:spacing w:val="-16"/>
        </w:rPr>
        <w:t> </w:t>
      </w:r>
      <w:r>
        <w:rPr/>
        <w:t>Bị</w:t>
      </w:r>
      <w:r>
        <w:rPr>
          <w:spacing w:val="-15"/>
        </w:rPr>
        <w:t> </w:t>
      </w:r>
      <w:r>
        <w:rPr/>
        <w:t>cáo</w:t>
      </w:r>
      <w:r>
        <w:rPr>
          <w:spacing w:val="-16"/>
        </w:rPr>
        <w:t> </w:t>
      </w:r>
      <w:r>
        <w:rPr/>
        <w:t>Phạm</w:t>
      </w:r>
      <w:r>
        <w:rPr>
          <w:spacing w:val="-17"/>
        </w:rPr>
        <w:t> </w:t>
      </w:r>
      <w:r>
        <w:rPr/>
        <w:t>Thị</w:t>
      </w:r>
      <w:r>
        <w:rPr>
          <w:spacing w:val="-13"/>
        </w:rPr>
        <w:t> </w:t>
      </w:r>
      <w:r>
        <w:rPr/>
        <w:t>H</w:t>
      </w:r>
      <w:r>
        <w:rPr>
          <w:spacing w:val="-16"/>
        </w:rPr>
        <w:t> </w:t>
      </w:r>
      <w:r>
        <w:rPr/>
        <w:t>phạm</w:t>
      </w:r>
      <w:r>
        <w:rPr>
          <w:spacing w:val="-17"/>
        </w:rPr>
        <w:t> </w:t>
      </w:r>
      <w:r>
        <w:rPr/>
        <w:t>tội</w:t>
      </w:r>
      <w:r>
        <w:rPr>
          <w:spacing w:val="-13"/>
        </w:rPr>
        <w:t> </w:t>
      </w:r>
      <w:r>
        <w:rPr/>
        <w:t>“Trộm</w:t>
      </w:r>
      <w:r>
        <w:rPr>
          <w:spacing w:val="-18"/>
        </w:rPr>
        <w:t> </w:t>
      </w:r>
      <w:r>
        <w:rPr/>
        <w:t>cắp</w:t>
      </w:r>
      <w:r>
        <w:rPr>
          <w:spacing w:val="-15"/>
        </w:rPr>
        <w:t> </w:t>
      </w:r>
      <w:r>
        <w:rPr/>
        <w:t>tài</w:t>
      </w:r>
      <w:r>
        <w:rPr>
          <w:spacing w:val="-13"/>
        </w:rPr>
        <w:t> </w:t>
      </w:r>
      <w:r>
        <w:rPr>
          <w:spacing w:val="-2"/>
        </w:rPr>
        <w:t>sản”.</w:t>
      </w:r>
    </w:p>
    <w:p>
      <w:pPr>
        <w:pStyle w:val="BodyText"/>
        <w:spacing w:line="312" w:lineRule="auto" w:before="96"/>
        <w:ind w:right="110"/>
      </w:pPr>
      <w:r>
        <w:rPr/>
        <w:t>Căn cứ điểm b khoản 1 Điều 173; điểm</w:t>
      </w:r>
      <w:r>
        <w:rPr>
          <w:spacing w:val="-2"/>
        </w:rPr>
        <w:t> </w:t>
      </w:r>
      <w:r>
        <w:rPr/>
        <w:t>b, s khoản 1, khoản 2 Điều 51 Bộ luật Hình sự xử phạt Phạm Thị H </w:t>
      </w:r>
      <w:r>
        <w:rPr>
          <w:b/>
          <w:i/>
        </w:rPr>
        <w:t>09 </w:t>
      </w:r>
      <w:r>
        <w:rPr/>
        <w:t>(chín) tháng tù. Thời gian chấp hành hình phạt tù được tính từ ngày bắt thi hành án.</w:t>
      </w:r>
    </w:p>
    <w:p>
      <w:pPr>
        <w:pStyle w:val="BodyText"/>
        <w:spacing w:line="312" w:lineRule="auto" w:before="2"/>
        <w:ind w:right="107"/>
      </w:pPr>
      <w:r>
        <w:rPr/>
        <w:t>Về án phí: Áp dụng Điều 136 Bộ luật Tố tụng Hình sự 2015; Điều 23 Nghị quyết số 326/2016/UBTVQH ngày 30/12/2016 quy định về mức thu, miễn, giảm, thu,</w:t>
      </w:r>
      <w:r>
        <w:rPr>
          <w:spacing w:val="16"/>
        </w:rPr>
        <w:t> </w:t>
      </w:r>
      <w:r>
        <w:rPr/>
        <w:t>nộp,</w:t>
      </w:r>
      <w:r>
        <w:rPr>
          <w:spacing w:val="18"/>
        </w:rPr>
        <w:t> </w:t>
      </w:r>
      <w:r>
        <w:rPr/>
        <w:t>quản</w:t>
      </w:r>
      <w:r>
        <w:rPr>
          <w:spacing w:val="18"/>
        </w:rPr>
        <w:t> </w:t>
      </w:r>
      <w:r>
        <w:rPr/>
        <w:t>lý</w:t>
      </w:r>
      <w:r>
        <w:rPr>
          <w:spacing w:val="18"/>
        </w:rPr>
        <w:t> </w:t>
      </w:r>
      <w:r>
        <w:rPr/>
        <w:t>và</w:t>
      </w:r>
      <w:r>
        <w:rPr>
          <w:spacing w:val="17"/>
        </w:rPr>
        <w:t> </w:t>
      </w:r>
      <w:r>
        <w:rPr/>
        <w:t>sử</w:t>
      </w:r>
      <w:r>
        <w:rPr>
          <w:spacing w:val="20"/>
        </w:rPr>
        <w:t> </w:t>
      </w:r>
      <w:r>
        <w:rPr/>
        <w:t>dụng</w:t>
      </w:r>
      <w:r>
        <w:rPr>
          <w:spacing w:val="20"/>
        </w:rPr>
        <w:t> </w:t>
      </w:r>
      <w:r>
        <w:rPr/>
        <w:t>án</w:t>
      </w:r>
      <w:r>
        <w:rPr>
          <w:spacing w:val="20"/>
        </w:rPr>
        <w:t> </w:t>
      </w:r>
      <w:r>
        <w:rPr/>
        <w:t>phí</w:t>
      </w:r>
      <w:r>
        <w:rPr>
          <w:spacing w:val="18"/>
        </w:rPr>
        <w:t> </w:t>
      </w:r>
      <w:r>
        <w:rPr/>
        <w:t>và</w:t>
      </w:r>
      <w:r>
        <w:rPr>
          <w:spacing w:val="17"/>
        </w:rPr>
        <w:t> </w:t>
      </w:r>
      <w:r>
        <w:rPr/>
        <w:t>lệ</w:t>
      </w:r>
      <w:r>
        <w:rPr>
          <w:spacing w:val="17"/>
        </w:rPr>
        <w:t> </w:t>
      </w:r>
      <w:r>
        <w:rPr/>
        <w:t>phí</w:t>
      </w:r>
      <w:r>
        <w:rPr>
          <w:spacing w:val="18"/>
        </w:rPr>
        <w:t> </w:t>
      </w:r>
      <w:r>
        <w:rPr/>
        <w:t>Tòa</w:t>
      </w:r>
      <w:r>
        <w:rPr>
          <w:spacing w:val="19"/>
        </w:rPr>
        <w:t> </w:t>
      </w:r>
      <w:r>
        <w:rPr/>
        <w:t>án</w:t>
      </w:r>
      <w:r>
        <w:rPr>
          <w:spacing w:val="18"/>
        </w:rPr>
        <w:t> </w:t>
      </w:r>
      <w:r>
        <w:rPr/>
        <w:t>buộc</w:t>
      </w:r>
      <w:r>
        <w:rPr>
          <w:spacing w:val="20"/>
        </w:rPr>
        <w:t> </w:t>
      </w:r>
      <w:r>
        <w:rPr/>
        <w:t>Phạm</w:t>
      </w:r>
      <w:r>
        <w:rPr>
          <w:spacing w:val="20"/>
        </w:rPr>
        <w:t> </w:t>
      </w:r>
      <w:r>
        <w:rPr/>
        <w:t>Thị</w:t>
      </w:r>
      <w:r>
        <w:rPr>
          <w:spacing w:val="25"/>
        </w:rPr>
        <w:t> </w:t>
      </w:r>
      <w:r>
        <w:rPr/>
        <w:t>H</w:t>
      </w:r>
      <w:r>
        <w:rPr>
          <w:spacing w:val="22"/>
        </w:rPr>
        <w:t> </w:t>
      </w:r>
      <w:r>
        <w:rPr/>
        <w:t>phải</w:t>
      </w:r>
      <w:r>
        <w:rPr>
          <w:spacing w:val="18"/>
        </w:rPr>
        <w:t> </w:t>
      </w:r>
      <w:r>
        <w:rPr/>
        <w:t>chịu</w:t>
      </w:r>
    </w:p>
    <w:p>
      <w:pPr>
        <w:pStyle w:val="BodyText"/>
        <w:spacing w:line="321" w:lineRule="exact"/>
        <w:ind w:firstLine="0"/>
      </w:pPr>
      <w:r>
        <w:rPr/>
        <w:t>200.000</w:t>
      </w:r>
      <w:r>
        <w:rPr>
          <w:spacing w:val="-13"/>
        </w:rPr>
        <w:t> </w:t>
      </w:r>
      <w:r>
        <w:rPr/>
        <w:t>đồng</w:t>
      </w:r>
      <w:r>
        <w:rPr>
          <w:spacing w:val="-12"/>
        </w:rPr>
        <w:t> </w:t>
      </w:r>
      <w:r>
        <w:rPr/>
        <w:t>án</w:t>
      </w:r>
      <w:r>
        <w:rPr>
          <w:spacing w:val="-12"/>
        </w:rPr>
        <w:t> </w:t>
      </w:r>
      <w:r>
        <w:rPr/>
        <w:t>phí</w:t>
      </w:r>
      <w:r>
        <w:rPr>
          <w:spacing w:val="-11"/>
        </w:rPr>
        <w:t> </w:t>
      </w:r>
      <w:r>
        <w:rPr/>
        <w:t>hình</w:t>
      </w:r>
      <w:r>
        <w:rPr>
          <w:spacing w:val="-12"/>
        </w:rPr>
        <w:t> </w:t>
      </w:r>
      <w:r>
        <w:rPr/>
        <w:t>sự</w:t>
      </w:r>
      <w:r>
        <w:rPr>
          <w:spacing w:val="-14"/>
        </w:rPr>
        <w:t> </w:t>
      </w:r>
      <w:r>
        <w:rPr/>
        <w:t>sơ</w:t>
      </w:r>
      <w:r>
        <w:rPr>
          <w:spacing w:val="-12"/>
        </w:rPr>
        <w:t> </w:t>
      </w:r>
      <w:r>
        <w:rPr>
          <w:spacing w:val="-4"/>
        </w:rPr>
        <w:t>thẩm.</w:t>
      </w:r>
    </w:p>
    <w:p>
      <w:pPr>
        <w:pStyle w:val="BodyText"/>
        <w:spacing w:line="312" w:lineRule="auto" w:before="96"/>
        <w:ind w:right="108"/>
      </w:pPr>
      <w:r>
        <w:rPr/>
        <w:t>Bị cáo có quyền kháng cáo trong thời hạn 15 ngày kể từ ngày tuyên án; bị hại vắng mặt tại phiên</w:t>
      </w:r>
      <w:r>
        <w:rPr>
          <w:spacing w:val="-1"/>
        </w:rPr>
        <w:t> </w:t>
      </w:r>
      <w:r>
        <w:rPr/>
        <w:t>tòa có</w:t>
      </w:r>
      <w:r>
        <w:rPr>
          <w:spacing w:val="-5"/>
        </w:rPr>
        <w:t> </w:t>
      </w:r>
      <w:r>
        <w:rPr/>
        <w:t>quyền</w:t>
      </w:r>
      <w:r>
        <w:rPr>
          <w:spacing w:val="-2"/>
        </w:rPr>
        <w:t> </w:t>
      </w:r>
      <w:r>
        <w:rPr/>
        <w:t>kháng</w:t>
      </w:r>
      <w:r>
        <w:rPr>
          <w:spacing w:val="-2"/>
        </w:rPr>
        <w:t> </w:t>
      </w:r>
      <w:r>
        <w:rPr/>
        <w:t>cáo</w:t>
      </w:r>
      <w:r>
        <w:rPr>
          <w:spacing w:val="-5"/>
        </w:rPr>
        <w:t> </w:t>
      </w:r>
      <w:r>
        <w:rPr/>
        <w:t>trong</w:t>
      </w:r>
      <w:r>
        <w:rPr>
          <w:spacing w:val="-4"/>
        </w:rPr>
        <w:t> </w:t>
      </w:r>
      <w:r>
        <w:rPr/>
        <w:t>hạn</w:t>
      </w:r>
      <w:r>
        <w:rPr>
          <w:spacing w:val="-5"/>
        </w:rPr>
        <w:t> </w:t>
      </w:r>
      <w:r>
        <w:rPr/>
        <w:t>15</w:t>
      </w:r>
      <w:r>
        <w:rPr>
          <w:spacing w:val="-5"/>
        </w:rPr>
        <w:t> </w:t>
      </w:r>
      <w:r>
        <w:rPr/>
        <w:t>ngày</w:t>
      </w:r>
      <w:r>
        <w:rPr>
          <w:spacing w:val="-7"/>
        </w:rPr>
        <w:t> </w:t>
      </w:r>
      <w:r>
        <w:rPr/>
        <w:t>kể</w:t>
      </w:r>
      <w:r>
        <w:rPr>
          <w:spacing w:val="-4"/>
        </w:rPr>
        <w:t> </w:t>
      </w:r>
      <w:r>
        <w:rPr/>
        <w:t>từ</w:t>
      </w:r>
      <w:r>
        <w:rPr>
          <w:spacing w:val="-5"/>
        </w:rPr>
        <w:t> </w:t>
      </w:r>
      <w:r>
        <w:rPr/>
        <w:t>ngày</w:t>
      </w:r>
      <w:r>
        <w:rPr>
          <w:spacing w:val="-7"/>
        </w:rPr>
        <w:t> </w:t>
      </w:r>
      <w:r>
        <w:rPr/>
        <w:t>nhận</w:t>
      </w:r>
      <w:r>
        <w:rPr>
          <w:spacing w:val="-5"/>
        </w:rPr>
        <w:t> </w:t>
      </w:r>
      <w:r>
        <w:rPr/>
        <w:t>được bản án hoặc niêm yết bản án./.</w:t>
      </w:r>
    </w:p>
    <w:p>
      <w:pPr>
        <w:pStyle w:val="BodyText"/>
        <w:ind w:left="0" w:firstLine="0"/>
        <w:jc w:val="left"/>
        <w:rPr>
          <w:sz w:val="20"/>
        </w:rPr>
      </w:pPr>
    </w:p>
    <w:p>
      <w:pPr>
        <w:pStyle w:val="BodyText"/>
        <w:spacing w:before="9"/>
        <w:ind w:left="0" w:firstLine="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9"/>
        <w:gridCol w:w="4691"/>
      </w:tblGrid>
      <w:tr>
        <w:trPr>
          <w:trHeight w:val="2485" w:hRule="atLeast"/>
        </w:trPr>
        <w:tc>
          <w:tcPr>
            <w:tcW w:w="4029"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3"/>
              </w:numPr>
              <w:tabs>
                <w:tab w:pos="166" w:val="left" w:leader="none"/>
              </w:tabs>
              <w:spacing w:line="228"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Nghệ</w:t>
            </w:r>
            <w:r>
              <w:rPr>
                <w:spacing w:val="-1"/>
                <w:sz w:val="20"/>
              </w:rPr>
              <w:t> </w:t>
            </w:r>
            <w:r>
              <w:rPr>
                <w:spacing w:val="-5"/>
                <w:sz w:val="20"/>
              </w:rPr>
              <w:t>An</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5"/>
                <w:sz w:val="20"/>
              </w:rPr>
              <w:t> </w:t>
            </w:r>
            <w:r>
              <w:rPr>
                <w:spacing w:val="-4"/>
                <w:sz w:val="20"/>
              </w:rPr>
              <w:t>TP.V</w:t>
            </w:r>
          </w:p>
          <w:p>
            <w:pPr>
              <w:pStyle w:val="TableParagraph"/>
              <w:numPr>
                <w:ilvl w:val="0"/>
                <w:numId w:val="3"/>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tỉnh</w:t>
            </w:r>
            <w:r>
              <w:rPr>
                <w:spacing w:val="-6"/>
                <w:sz w:val="20"/>
              </w:rPr>
              <w:t> </w:t>
            </w:r>
            <w:r>
              <w:rPr>
                <w:sz w:val="20"/>
              </w:rPr>
              <w:t>Nghệ</w:t>
            </w:r>
            <w:r>
              <w:rPr>
                <w:spacing w:val="-2"/>
                <w:sz w:val="20"/>
              </w:rPr>
              <w:t> </w:t>
            </w:r>
            <w:r>
              <w:rPr>
                <w:spacing w:val="-5"/>
                <w:sz w:val="20"/>
              </w:rPr>
              <w:t>An</w:t>
            </w:r>
          </w:p>
          <w:p>
            <w:pPr>
              <w:pStyle w:val="TableParagraph"/>
              <w:numPr>
                <w:ilvl w:val="0"/>
                <w:numId w:val="3"/>
              </w:numPr>
              <w:tabs>
                <w:tab w:pos="166" w:val="left" w:leader="none"/>
              </w:tabs>
              <w:spacing w:line="240" w:lineRule="auto"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5"/>
                <w:sz w:val="20"/>
              </w:rPr>
              <w:t> </w:t>
            </w:r>
            <w:r>
              <w:rPr>
                <w:spacing w:val="-4"/>
                <w:sz w:val="20"/>
              </w:rPr>
              <w:t>TP.V</w:t>
            </w:r>
          </w:p>
          <w:p>
            <w:pPr>
              <w:pStyle w:val="TableParagraph"/>
              <w:numPr>
                <w:ilvl w:val="0"/>
                <w:numId w:val="3"/>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thành</w:t>
            </w:r>
            <w:r>
              <w:rPr>
                <w:spacing w:val="-4"/>
                <w:sz w:val="20"/>
              </w:rPr>
              <w:t> </w:t>
            </w:r>
            <w:r>
              <w:rPr>
                <w:sz w:val="20"/>
              </w:rPr>
              <w:t>phố</w:t>
            </w:r>
            <w:r>
              <w:rPr>
                <w:spacing w:val="-1"/>
                <w:sz w:val="20"/>
              </w:rPr>
              <w:t> </w:t>
            </w:r>
            <w:r>
              <w:rPr>
                <w:spacing w:val="-10"/>
                <w:sz w:val="20"/>
              </w:rPr>
              <w:t>V</w:t>
            </w:r>
          </w:p>
          <w:p>
            <w:pPr>
              <w:pStyle w:val="TableParagraph"/>
              <w:numPr>
                <w:ilvl w:val="0"/>
                <w:numId w:val="3"/>
              </w:numPr>
              <w:tabs>
                <w:tab w:pos="166" w:val="left" w:leader="none"/>
              </w:tabs>
              <w:spacing w:line="229" w:lineRule="exact" w:before="1"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Nghệ </w:t>
            </w:r>
            <w:r>
              <w:rPr>
                <w:spacing w:val="-5"/>
                <w:sz w:val="20"/>
              </w:rPr>
              <w:t>An</w:t>
            </w:r>
          </w:p>
          <w:p>
            <w:pPr>
              <w:pStyle w:val="TableParagraph"/>
              <w:numPr>
                <w:ilvl w:val="0"/>
                <w:numId w:val="3"/>
              </w:numPr>
              <w:tabs>
                <w:tab w:pos="166" w:val="left" w:leader="none"/>
              </w:tabs>
              <w:spacing w:line="229" w:lineRule="exact" w:before="0" w:after="0"/>
              <w:ind w:left="165" w:right="0" w:hanging="116"/>
              <w:jc w:val="left"/>
              <w:rPr>
                <w:sz w:val="20"/>
              </w:rPr>
            </w:pPr>
            <w:r>
              <w:rPr>
                <w:sz w:val="20"/>
              </w:rPr>
              <w:t>Trại</w:t>
            </w:r>
            <w:r>
              <w:rPr>
                <w:spacing w:val="-3"/>
                <w:sz w:val="20"/>
              </w:rPr>
              <w:t> </w:t>
            </w:r>
            <w:r>
              <w:rPr>
                <w:sz w:val="20"/>
              </w:rPr>
              <w:t>tạm</w:t>
            </w:r>
            <w:r>
              <w:rPr>
                <w:spacing w:val="-4"/>
                <w:sz w:val="20"/>
              </w:rPr>
              <w:t> </w:t>
            </w:r>
            <w:r>
              <w:rPr>
                <w:sz w:val="20"/>
              </w:rPr>
              <w:t>giam</w:t>
            </w:r>
            <w:r>
              <w:rPr>
                <w:spacing w:val="-5"/>
                <w:sz w:val="20"/>
              </w:rPr>
              <w:t> </w:t>
            </w:r>
            <w:r>
              <w:rPr>
                <w:sz w:val="20"/>
              </w:rPr>
              <w:t>Công</w:t>
            </w:r>
            <w:r>
              <w:rPr>
                <w:spacing w:val="-4"/>
                <w:sz w:val="20"/>
              </w:rPr>
              <w:t> </w:t>
            </w:r>
            <w:r>
              <w:rPr>
                <w:sz w:val="20"/>
              </w:rPr>
              <w:t>an</w:t>
            </w:r>
            <w:r>
              <w:rPr>
                <w:spacing w:val="-4"/>
                <w:sz w:val="20"/>
              </w:rPr>
              <w:t> </w:t>
            </w:r>
            <w:r>
              <w:rPr>
                <w:sz w:val="20"/>
              </w:rPr>
              <w:t>tỉnh</w:t>
            </w:r>
            <w:r>
              <w:rPr>
                <w:spacing w:val="-1"/>
                <w:sz w:val="20"/>
              </w:rPr>
              <w:t> </w:t>
            </w:r>
            <w:r>
              <w:rPr>
                <w:sz w:val="20"/>
              </w:rPr>
              <w:t>Nghệ </w:t>
            </w:r>
            <w:r>
              <w:rPr>
                <w:spacing w:val="-5"/>
                <w:sz w:val="20"/>
              </w:rPr>
              <w:t>An</w:t>
            </w:r>
          </w:p>
          <w:p>
            <w:pPr>
              <w:pStyle w:val="TableParagraph"/>
              <w:numPr>
                <w:ilvl w:val="0"/>
                <w:numId w:val="3"/>
              </w:numPr>
              <w:tabs>
                <w:tab w:pos="166" w:val="left" w:leader="none"/>
              </w:tabs>
              <w:spacing w:line="240" w:lineRule="auto" w:before="0" w:after="0"/>
              <w:ind w:left="165" w:right="0" w:hanging="116"/>
              <w:jc w:val="left"/>
              <w:rPr>
                <w:sz w:val="20"/>
              </w:rPr>
            </w:pPr>
            <w:r>
              <w:rPr>
                <w:sz w:val="20"/>
              </w:rPr>
              <w:t>Bị</w:t>
            </w:r>
            <w:r>
              <w:rPr>
                <w:spacing w:val="-2"/>
                <w:sz w:val="20"/>
              </w:rPr>
              <w:t> </w:t>
            </w:r>
            <w:r>
              <w:rPr>
                <w:spacing w:val="-5"/>
                <w:sz w:val="20"/>
              </w:rPr>
              <w:t>cáo</w:t>
            </w:r>
          </w:p>
          <w:p>
            <w:pPr>
              <w:pStyle w:val="TableParagraph"/>
              <w:numPr>
                <w:ilvl w:val="0"/>
                <w:numId w:val="3"/>
              </w:numPr>
              <w:tabs>
                <w:tab w:pos="166" w:val="left" w:leader="none"/>
              </w:tabs>
              <w:spacing w:line="240" w:lineRule="auto" w:before="1" w:after="0"/>
              <w:ind w:left="165" w:right="0" w:hanging="116"/>
              <w:jc w:val="left"/>
              <w:rPr>
                <w:sz w:val="20"/>
              </w:rPr>
            </w:pPr>
            <w:r>
              <w:rPr>
                <w:sz w:val="20"/>
              </w:rPr>
              <w:t>Lưu</w:t>
            </w:r>
            <w:r>
              <w:rPr>
                <w:spacing w:val="-5"/>
                <w:sz w:val="20"/>
              </w:rPr>
              <w:t> HS</w:t>
            </w:r>
          </w:p>
        </w:tc>
        <w:tc>
          <w:tcPr>
            <w:tcW w:w="4691" w:type="dxa"/>
          </w:tcPr>
          <w:p>
            <w:pPr>
              <w:pStyle w:val="TableParagraph"/>
              <w:spacing w:line="313" w:lineRule="exact"/>
              <w:ind w:left="1229"/>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pacing w:val="-5"/>
                <w:sz w:val="28"/>
              </w:rPr>
              <w:t>XỬ</w:t>
            </w:r>
          </w:p>
          <w:p>
            <w:pPr>
              <w:pStyle w:val="TableParagraph"/>
              <w:spacing w:before="2"/>
              <w:ind w:left="872"/>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8"/>
              <w:ind w:left="0"/>
              <w:rPr>
                <w:sz w:val="42"/>
              </w:rPr>
            </w:pPr>
          </w:p>
          <w:p>
            <w:pPr>
              <w:pStyle w:val="TableParagraph"/>
              <w:spacing w:line="302" w:lineRule="exact"/>
              <w:ind w:left="1719"/>
              <w:rPr>
                <w:b/>
                <w:sz w:val="28"/>
              </w:rPr>
            </w:pPr>
            <w:r>
              <w:rPr>
                <w:b/>
                <w:sz w:val="28"/>
              </w:rPr>
              <w:t>Hồ</w:t>
            </w:r>
            <w:r>
              <w:rPr>
                <w:b/>
                <w:spacing w:val="-3"/>
                <w:sz w:val="28"/>
              </w:rPr>
              <w:t> </w:t>
            </w:r>
            <w:r>
              <w:rPr>
                <w:b/>
                <w:sz w:val="28"/>
              </w:rPr>
              <w:t>Nữ</w:t>
            </w:r>
            <w:r>
              <w:rPr>
                <w:b/>
                <w:spacing w:val="-1"/>
                <w:sz w:val="28"/>
              </w:rPr>
              <w:t> </w:t>
            </w:r>
            <w:r>
              <w:rPr>
                <w:b/>
                <w:sz w:val="28"/>
              </w:rPr>
              <w:t>Hạnh</w:t>
            </w:r>
            <w:r>
              <w:rPr>
                <w:b/>
                <w:spacing w:val="-2"/>
                <w:sz w:val="28"/>
              </w:rPr>
              <w:t> </w:t>
            </w:r>
            <w:r>
              <w:rPr>
                <w:b/>
                <w:spacing w:val="-4"/>
                <w:sz w:val="28"/>
              </w:rPr>
              <w:t>Dung</w:t>
            </w:r>
          </w:p>
        </w:tc>
      </w:tr>
    </w:tbl>
    <w:sectPr>
      <w:pgSz w:w="11910" w:h="16850"/>
      <w:pgMar w:header="0" w:footer="597" w:top="1060" w:bottom="7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4.440002pt;margin-top:801.202087pt;width:12.55pt;height:14.25pt;mso-position-horizontal-relative:page;mso-position-vertical-relative:page;z-index:-15791104"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46" w:hanging="116"/>
      </w:pPr>
      <w:rPr>
        <w:rFonts w:hint="default"/>
        <w:lang w:val="vi" w:eastAsia="en-US" w:bidi="ar-SA"/>
      </w:rPr>
    </w:lvl>
    <w:lvl w:ilvl="2">
      <w:start w:val="0"/>
      <w:numFmt w:val="bullet"/>
      <w:lvlText w:val="•"/>
      <w:lvlJc w:val="left"/>
      <w:pPr>
        <w:ind w:left="933" w:hanging="116"/>
      </w:pPr>
      <w:rPr>
        <w:rFonts w:hint="default"/>
        <w:lang w:val="vi" w:eastAsia="en-US" w:bidi="ar-SA"/>
      </w:rPr>
    </w:lvl>
    <w:lvl w:ilvl="3">
      <w:start w:val="0"/>
      <w:numFmt w:val="bullet"/>
      <w:lvlText w:val="•"/>
      <w:lvlJc w:val="left"/>
      <w:pPr>
        <w:ind w:left="1320" w:hanging="116"/>
      </w:pPr>
      <w:rPr>
        <w:rFonts w:hint="default"/>
        <w:lang w:val="vi" w:eastAsia="en-US" w:bidi="ar-SA"/>
      </w:rPr>
    </w:lvl>
    <w:lvl w:ilvl="4">
      <w:start w:val="0"/>
      <w:numFmt w:val="bullet"/>
      <w:lvlText w:val="•"/>
      <w:lvlJc w:val="left"/>
      <w:pPr>
        <w:ind w:left="1707" w:hanging="116"/>
      </w:pPr>
      <w:rPr>
        <w:rFonts w:hint="default"/>
        <w:lang w:val="vi" w:eastAsia="en-US" w:bidi="ar-SA"/>
      </w:rPr>
    </w:lvl>
    <w:lvl w:ilvl="5">
      <w:start w:val="0"/>
      <w:numFmt w:val="bullet"/>
      <w:lvlText w:val="•"/>
      <w:lvlJc w:val="left"/>
      <w:pPr>
        <w:ind w:left="2094" w:hanging="116"/>
      </w:pPr>
      <w:rPr>
        <w:rFonts w:hint="default"/>
        <w:lang w:val="vi" w:eastAsia="en-US" w:bidi="ar-SA"/>
      </w:rPr>
    </w:lvl>
    <w:lvl w:ilvl="6">
      <w:start w:val="0"/>
      <w:numFmt w:val="bullet"/>
      <w:lvlText w:val="•"/>
      <w:lvlJc w:val="left"/>
      <w:pPr>
        <w:ind w:left="2481" w:hanging="116"/>
      </w:pPr>
      <w:rPr>
        <w:rFonts w:hint="default"/>
        <w:lang w:val="vi" w:eastAsia="en-US" w:bidi="ar-SA"/>
      </w:rPr>
    </w:lvl>
    <w:lvl w:ilvl="7">
      <w:start w:val="0"/>
      <w:numFmt w:val="bullet"/>
      <w:lvlText w:val="•"/>
      <w:lvlJc w:val="left"/>
      <w:pPr>
        <w:ind w:left="2868" w:hanging="116"/>
      </w:pPr>
      <w:rPr>
        <w:rFonts w:hint="default"/>
        <w:lang w:val="vi" w:eastAsia="en-US" w:bidi="ar-SA"/>
      </w:rPr>
    </w:lvl>
    <w:lvl w:ilvl="8">
      <w:start w:val="0"/>
      <w:numFmt w:val="bullet"/>
      <w:lvlText w:val="•"/>
      <w:lvlJc w:val="left"/>
      <w:pPr>
        <w:ind w:left="3255" w:hanging="116"/>
      </w:pPr>
      <w:rPr>
        <w:rFonts w:hint="default"/>
        <w:lang w:val="vi" w:eastAsia="en-US" w:bidi="ar-SA"/>
      </w:rPr>
    </w:lvl>
  </w:abstractNum>
  <w:abstractNum w:abstractNumId="1">
    <w:multiLevelType w:val="hybridMultilevel"/>
    <w:lvl w:ilvl="0">
      <w:start w:val="1"/>
      <w:numFmt w:val="decimal"/>
      <w:lvlText w:val="[%1]"/>
      <w:lvlJc w:val="left"/>
      <w:pPr>
        <w:ind w:left="16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28"/>
      </w:pPr>
      <w:rPr>
        <w:rFonts w:hint="default"/>
        <w:lang w:val="vi" w:eastAsia="en-US" w:bidi="ar-SA"/>
      </w:rPr>
    </w:lvl>
    <w:lvl w:ilvl="2">
      <w:start w:val="0"/>
      <w:numFmt w:val="bullet"/>
      <w:lvlText w:val="•"/>
      <w:lvlJc w:val="left"/>
      <w:pPr>
        <w:ind w:left="2057" w:hanging="428"/>
      </w:pPr>
      <w:rPr>
        <w:rFonts w:hint="default"/>
        <w:lang w:val="vi" w:eastAsia="en-US" w:bidi="ar-SA"/>
      </w:rPr>
    </w:lvl>
    <w:lvl w:ilvl="3">
      <w:start w:val="0"/>
      <w:numFmt w:val="bullet"/>
      <w:lvlText w:val="•"/>
      <w:lvlJc w:val="left"/>
      <w:pPr>
        <w:ind w:left="3005" w:hanging="428"/>
      </w:pPr>
      <w:rPr>
        <w:rFonts w:hint="default"/>
        <w:lang w:val="vi" w:eastAsia="en-US" w:bidi="ar-SA"/>
      </w:rPr>
    </w:lvl>
    <w:lvl w:ilvl="4">
      <w:start w:val="0"/>
      <w:numFmt w:val="bullet"/>
      <w:lvlText w:val="•"/>
      <w:lvlJc w:val="left"/>
      <w:pPr>
        <w:ind w:left="3954" w:hanging="428"/>
      </w:pPr>
      <w:rPr>
        <w:rFonts w:hint="default"/>
        <w:lang w:val="vi" w:eastAsia="en-US" w:bidi="ar-SA"/>
      </w:rPr>
    </w:lvl>
    <w:lvl w:ilvl="5">
      <w:start w:val="0"/>
      <w:numFmt w:val="bullet"/>
      <w:lvlText w:val="•"/>
      <w:lvlJc w:val="left"/>
      <w:pPr>
        <w:ind w:left="4903" w:hanging="428"/>
      </w:pPr>
      <w:rPr>
        <w:rFonts w:hint="default"/>
        <w:lang w:val="vi" w:eastAsia="en-US" w:bidi="ar-SA"/>
      </w:rPr>
    </w:lvl>
    <w:lvl w:ilvl="6">
      <w:start w:val="0"/>
      <w:numFmt w:val="bullet"/>
      <w:lvlText w:val="•"/>
      <w:lvlJc w:val="left"/>
      <w:pPr>
        <w:ind w:left="5851" w:hanging="428"/>
      </w:pPr>
      <w:rPr>
        <w:rFonts w:hint="default"/>
        <w:lang w:val="vi" w:eastAsia="en-US" w:bidi="ar-SA"/>
      </w:rPr>
    </w:lvl>
    <w:lvl w:ilvl="7">
      <w:start w:val="0"/>
      <w:numFmt w:val="bullet"/>
      <w:lvlText w:val="•"/>
      <w:lvlJc w:val="left"/>
      <w:pPr>
        <w:ind w:left="6800" w:hanging="428"/>
      </w:pPr>
      <w:rPr>
        <w:rFonts w:hint="default"/>
        <w:lang w:val="vi" w:eastAsia="en-US" w:bidi="ar-SA"/>
      </w:rPr>
    </w:lvl>
    <w:lvl w:ilvl="8">
      <w:start w:val="0"/>
      <w:numFmt w:val="bullet"/>
      <w:lvlText w:val="•"/>
      <w:lvlJc w:val="left"/>
      <w:pPr>
        <w:ind w:left="7749" w:hanging="428"/>
      </w:pPr>
      <w:rPr>
        <w:rFonts w:hint="default"/>
        <w:lang w:val="vi" w:eastAsia="en-US" w:bidi="ar-SA"/>
      </w:rPr>
    </w:lvl>
  </w:abstractNum>
  <w:abstractNum w:abstractNumId="0">
    <w:multiLevelType w:val="hybridMultilevel"/>
    <w:lvl w:ilvl="0">
      <w:start w:val="0"/>
      <w:numFmt w:val="bullet"/>
      <w:lvlText w:val="-"/>
      <w:lvlJc w:val="left"/>
      <w:pPr>
        <w:ind w:left="87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56" w:hanging="164"/>
      </w:pPr>
      <w:rPr>
        <w:rFonts w:hint="default"/>
        <w:lang w:val="vi" w:eastAsia="en-US" w:bidi="ar-SA"/>
      </w:rPr>
    </w:lvl>
    <w:lvl w:ilvl="2">
      <w:start w:val="0"/>
      <w:numFmt w:val="bullet"/>
      <w:lvlText w:val="•"/>
      <w:lvlJc w:val="left"/>
      <w:pPr>
        <w:ind w:left="2633" w:hanging="164"/>
      </w:pPr>
      <w:rPr>
        <w:rFonts w:hint="default"/>
        <w:lang w:val="vi" w:eastAsia="en-US" w:bidi="ar-SA"/>
      </w:rPr>
    </w:lvl>
    <w:lvl w:ilvl="3">
      <w:start w:val="0"/>
      <w:numFmt w:val="bullet"/>
      <w:lvlText w:val="•"/>
      <w:lvlJc w:val="left"/>
      <w:pPr>
        <w:ind w:left="3509" w:hanging="164"/>
      </w:pPr>
      <w:rPr>
        <w:rFonts w:hint="default"/>
        <w:lang w:val="vi" w:eastAsia="en-US" w:bidi="ar-SA"/>
      </w:rPr>
    </w:lvl>
    <w:lvl w:ilvl="4">
      <w:start w:val="0"/>
      <w:numFmt w:val="bullet"/>
      <w:lvlText w:val="•"/>
      <w:lvlJc w:val="left"/>
      <w:pPr>
        <w:ind w:left="4386" w:hanging="164"/>
      </w:pPr>
      <w:rPr>
        <w:rFonts w:hint="default"/>
        <w:lang w:val="vi" w:eastAsia="en-US" w:bidi="ar-SA"/>
      </w:rPr>
    </w:lvl>
    <w:lvl w:ilvl="5">
      <w:start w:val="0"/>
      <w:numFmt w:val="bullet"/>
      <w:lvlText w:val="•"/>
      <w:lvlJc w:val="left"/>
      <w:pPr>
        <w:ind w:left="5263" w:hanging="164"/>
      </w:pPr>
      <w:rPr>
        <w:rFonts w:hint="default"/>
        <w:lang w:val="vi" w:eastAsia="en-US" w:bidi="ar-SA"/>
      </w:rPr>
    </w:lvl>
    <w:lvl w:ilvl="6">
      <w:start w:val="0"/>
      <w:numFmt w:val="bullet"/>
      <w:lvlText w:val="•"/>
      <w:lvlJc w:val="left"/>
      <w:pPr>
        <w:ind w:left="6139" w:hanging="164"/>
      </w:pPr>
      <w:rPr>
        <w:rFonts w:hint="default"/>
        <w:lang w:val="vi" w:eastAsia="en-US" w:bidi="ar-SA"/>
      </w:rPr>
    </w:lvl>
    <w:lvl w:ilvl="7">
      <w:start w:val="0"/>
      <w:numFmt w:val="bullet"/>
      <w:lvlText w:val="•"/>
      <w:lvlJc w:val="left"/>
      <w:pPr>
        <w:ind w:left="701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4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6" w:right="96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72" w:hanging="236"/>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1548" w:right="13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87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2023-04-24T15:26:40Z</dcterms:created>
  <dcterms:modified xsi:type="dcterms:W3CDTF">2023-04-24T15:26:40Z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