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732" w:val="left" w:leader="none"/>
        </w:tabs>
        <w:spacing w:before="65"/>
        <w:ind w:right="0"/>
        <w:jc w:val="left"/>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2"/>
        </w:rPr>
        <w:t> </w:t>
      </w:r>
      <w:r>
        <w:rPr/>
        <w:t>XÃ</w:t>
      </w:r>
      <w:r>
        <w:rPr>
          <w:spacing w:val="65"/>
        </w:rPr>
        <w:t> </w:t>
      </w:r>
      <w:r>
        <w:rPr/>
        <w:t>HỘI CHỦ</w:t>
      </w:r>
      <w:r>
        <w:rPr>
          <w:spacing w:val="-2"/>
        </w:rPr>
        <w:t> </w:t>
      </w:r>
      <w:r>
        <w:rPr/>
        <w:t>NGHĨA</w:t>
      </w:r>
      <w:r>
        <w:rPr>
          <w:spacing w:val="-2"/>
        </w:rPr>
        <w:t> </w:t>
      </w:r>
      <w:r>
        <w:rPr/>
        <w:t>VIỆT</w:t>
      </w:r>
      <w:r>
        <w:rPr>
          <w:spacing w:val="-1"/>
        </w:rPr>
        <w:t> </w:t>
      </w:r>
      <w:r>
        <w:rPr>
          <w:spacing w:val="-5"/>
        </w:rPr>
        <w:t>NAM</w:t>
      </w:r>
    </w:p>
    <w:p>
      <w:pPr>
        <w:tabs>
          <w:tab w:pos="4924" w:val="left" w:leader="none"/>
        </w:tabs>
        <w:spacing w:before="3"/>
        <w:ind w:left="239" w:right="1361" w:hanging="70"/>
        <w:jc w:val="left"/>
        <w:rPr>
          <w:b/>
          <w:sz w:val="28"/>
        </w:rPr>
      </w:pPr>
      <w:r>
        <w:rPr/>
        <w:pict>
          <v:line style="position:absolute;mso-position-horizontal-relative:page;mso-position-vertical-relative:paragraph;z-index:15728640" from="343pt,20.110315pt" to="468.35pt,20.110315pt" stroked="true" strokeweight=".75pt" strokecolor="#000000">
            <v:stroke dashstyle="solid"/>
            <w10:wrap type="none"/>
          </v:line>
        </w:pict>
      </w:r>
      <w:r>
        <w:rPr>
          <w:b/>
          <w:sz w:val="28"/>
        </w:rPr>
        <w:t>THỊ XÃ AN NHƠN</w:t>
        <w:tab/>
        <w:t>Độc</w:t>
      </w:r>
      <w:r>
        <w:rPr>
          <w:b/>
          <w:spacing w:val="-5"/>
          <w:sz w:val="28"/>
        </w:rPr>
        <w:t> </w:t>
      </w:r>
      <w:r>
        <w:rPr>
          <w:b/>
          <w:sz w:val="28"/>
        </w:rPr>
        <w:t>lập</w:t>
      </w:r>
      <w:r>
        <w:rPr>
          <w:b/>
          <w:spacing w:val="-5"/>
          <w:sz w:val="28"/>
        </w:rPr>
        <w:t> </w:t>
      </w:r>
      <w:r>
        <w:rPr>
          <w:b/>
          <w:sz w:val="28"/>
        </w:rPr>
        <w:t>–</w:t>
      </w:r>
      <w:r>
        <w:rPr>
          <w:b/>
          <w:spacing w:val="-5"/>
          <w:sz w:val="28"/>
        </w:rPr>
        <w:t> </w:t>
      </w:r>
      <w:r>
        <w:rPr>
          <w:b/>
          <w:sz w:val="28"/>
        </w:rPr>
        <w:t>Tự</w:t>
      </w:r>
      <w:r>
        <w:rPr>
          <w:b/>
          <w:spacing w:val="-6"/>
          <w:sz w:val="28"/>
        </w:rPr>
        <w:t> </w:t>
      </w:r>
      <w:r>
        <w:rPr>
          <w:b/>
          <w:sz w:val="28"/>
        </w:rPr>
        <w:t>Do</w:t>
      </w:r>
      <w:r>
        <w:rPr>
          <w:b/>
          <w:spacing w:val="-5"/>
          <w:sz w:val="28"/>
        </w:rPr>
        <w:t> </w:t>
      </w:r>
      <w:r>
        <w:rPr>
          <w:b/>
          <w:sz w:val="28"/>
        </w:rPr>
        <w:t>–</w:t>
      </w:r>
      <w:r>
        <w:rPr>
          <w:b/>
          <w:spacing w:val="-5"/>
          <w:sz w:val="28"/>
        </w:rPr>
        <w:t> </w:t>
      </w:r>
      <w:r>
        <w:rPr>
          <w:b/>
          <w:sz w:val="28"/>
        </w:rPr>
        <w:t>Hạnh</w:t>
      </w:r>
      <w:r>
        <w:rPr>
          <w:b/>
          <w:spacing w:val="-6"/>
          <w:sz w:val="28"/>
        </w:rPr>
        <w:t> </w:t>
      </w:r>
      <w:r>
        <w:rPr>
          <w:b/>
          <w:sz w:val="28"/>
        </w:rPr>
        <w:t>phúc TỈ</w:t>
      </w:r>
      <w:r>
        <w:rPr>
          <w:b/>
          <w:sz w:val="28"/>
          <w:u w:val="single"/>
        </w:rPr>
        <w:t>NH BÌNH Đ</w:t>
      </w:r>
      <w:r>
        <w:rPr>
          <w:b/>
          <w:sz w:val="28"/>
        </w:rPr>
        <w:t>ỊNH</w:t>
      </w:r>
    </w:p>
    <w:p>
      <w:pPr>
        <w:tabs>
          <w:tab w:pos="5412" w:val="left" w:leader="none"/>
        </w:tabs>
        <w:spacing w:before="201"/>
        <w:ind w:left="170" w:right="0" w:firstLine="0"/>
        <w:jc w:val="left"/>
        <w:rPr>
          <w:i/>
          <w:sz w:val="28"/>
        </w:rPr>
      </w:pPr>
      <w:r>
        <w:rPr>
          <w:sz w:val="28"/>
        </w:rPr>
        <w:t>Số:</w:t>
      </w:r>
      <w:r>
        <w:rPr>
          <w:spacing w:val="-16"/>
          <w:sz w:val="28"/>
        </w:rPr>
        <w:t> </w:t>
      </w:r>
      <w:r>
        <w:rPr>
          <w:sz w:val="28"/>
        </w:rPr>
        <w:t>376/2022/QĐST-</w:t>
      </w:r>
      <w:r>
        <w:rPr>
          <w:spacing w:val="-4"/>
          <w:sz w:val="28"/>
        </w:rPr>
        <w:t>HNGĐ</w:t>
      </w:r>
      <w:r>
        <w:rPr>
          <w:sz w:val="28"/>
        </w:rPr>
        <w:tab/>
      </w:r>
      <w:r>
        <w:rPr>
          <w:i/>
          <w:sz w:val="28"/>
        </w:rPr>
        <w:t>An</w:t>
      </w:r>
      <w:r>
        <w:rPr>
          <w:i/>
          <w:spacing w:val="-4"/>
          <w:sz w:val="28"/>
        </w:rPr>
        <w:t> </w:t>
      </w:r>
      <w:r>
        <w:rPr>
          <w:i/>
          <w:sz w:val="28"/>
        </w:rPr>
        <w:t>Nhơn,</w:t>
      </w:r>
      <w:r>
        <w:rPr>
          <w:i/>
          <w:spacing w:val="-2"/>
          <w:sz w:val="28"/>
        </w:rPr>
        <w:t> </w:t>
      </w:r>
      <w:r>
        <w:rPr>
          <w:i/>
          <w:sz w:val="28"/>
        </w:rPr>
        <w:t>ngày</w:t>
      </w:r>
      <w:r>
        <w:rPr>
          <w:i/>
          <w:spacing w:val="-3"/>
          <w:sz w:val="28"/>
        </w:rPr>
        <w:t> </w:t>
      </w:r>
      <w:r>
        <w:rPr>
          <w:i/>
          <w:sz w:val="28"/>
        </w:rPr>
        <w:t>25</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2"/>
          <w:sz w:val="28"/>
        </w:rPr>
        <w:t> </w:t>
      </w:r>
      <w:r>
        <w:rPr>
          <w:i/>
          <w:spacing w:val="-4"/>
          <w:sz w:val="28"/>
        </w:rPr>
        <w:t>2022</w:t>
      </w:r>
    </w:p>
    <w:p>
      <w:pPr>
        <w:pStyle w:val="BodyText"/>
        <w:spacing w:before="4"/>
        <w:ind w:left="0" w:firstLine="0"/>
        <w:rPr>
          <w:i/>
        </w:rPr>
      </w:pPr>
    </w:p>
    <w:p>
      <w:pPr>
        <w:pStyle w:val="Heading1"/>
        <w:ind w:left="2299"/>
      </w:pPr>
      <w:r>
        <w:rPr/>
        <w:t>QUYẾT</w:t>
      </w:r>
      <w:r>
        <w:rPr>
          <w:spacing w:val="-6"/>
        </w:rPr>
        <w:t> </w:t>
      </w:r>
      <w:r>
        <w:rPr>
          <w:spacing w:val="-4"/>
        </w:rPr>
        <w:t>ĐỊNH</w:t>
      </w:r>
    </w:p>
    <w:p>
      <w:pPr>
        <w:spacing w:before="2"/>
        <w:ind w:left="2368" w:right="2309"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276" w:lineRule="auto" w:before="235"/>
      </w:pPr>
      <w:r>
        <w:rPr/>
        <w:t>Căn</w:t>
      </w:r>
      <w:r>
        <w:rPr>
          <w:spacing w:val="23"/>
        </w:rPr>
        <w:t> </w:t>
      </w:r>
      <w:r>
        <w:rPr/>
        <w:t>cứ</w:t>
      </w:r>
      <w:r>
        <w:rPr>
          <w:spacing w:val="18"/>
        </w:rPr>
        <w:t> </w:t>
      </w:r>
      <w:r>
        <w:rPr/>
        <w:t>vào</w:t>
      </w:r>
      <w:r>
        <w:rPr>
          <w:spacing w:val="23"/>
        </w:rPr>
        <w:t> </w:t>
      </w:r>
      <w:r>
        <w:rPr/>
        <w:t>các</w:t>
      </w:r>
      <w:r>
        <w:rPr>
          <w:spacing w:val="21"/>
        </w:rPr>
        <w:t> </w:t>
      </w:r>
      <w:r>
        <w:rPr/>
        <w:t>Điều</w:t>
      </w:r>
      <w:r>
        <w:rPr>
          <w:spacing w:val="23"/>
        </w:rPr>
        <w:t> </w:t>
      </w:r>
      <w:r>
        <w:rPr/>
        <w:t>48,</w:t>
      </w:r>
      <w:r>
        <w:rPr>
          <w:spacing w:val="21"/>
        </w:rPr>
        <w:t> </w:t>
      </w:r>
      <w:r>
        <w:rPr/>
        <w:t>217,</w:t>
      </w:r>
      <w:r>
        <w:rPr>
          <w:spacing w:val="18"/>
        </w:rPr>
        <w:t> </w:t>
      </w:r>
      <w:r>
        <w:rPr/>
        <w:t>218,</w:t>
      </w:r>
      <w:r>
        <w:rPr>
          <w:spacing w:val="21"/>
        </w:rPr>
        <w:t> </w:t>
      </w:r>
      <w:r>
        <w:rPr/>
        <w:t>219</w:t>
      </w:r>
      <w:r>
        <w:rPr>
          <w:spacing w:val="20"/>
        </w:rPr>
        <w:t> </w:t>
      </w:r>
      <w:r>
        <w:rPr/>
        <w:t>và</w:t>
      </w:r>
      <w:r>
        <w:rPr>
          <w:spacing w:val="22"/>
        </w:rPr>
        <w:t> </w:t>
      </w:r>
      <w:r>
        <w:rPr/>
        <w:t>khoản</w:t>
      </w:r>
      <w:r>
        <w:rPr>
          <w:spacing w:val="23"/>
        </w:rPr>
        <w:t> </w:t>
      </w:r>
      <w:r>
        <w:rPr/>
        <w:t>2</w:t>
      </w:r>
      <w:r>
        <w:rPr>
          <w:spacing w:val="25"/>
        </w:rPr>
        <w:t> </w:t>
      </w:r>
      <w:r>
        <w:rPr/>
        <w:t>Điều</w:t>
      </w:r>
      <w:r>
        <w:rPr>
          <w:spacing w:val="23"/>
        </w:rPr>
        <w:t> </w:t>
      </w:r>
      <w:r>
        <w:rPr/>
        <w:t>273</w:t>
      </w:r>
      <w:r>
        <w:rPr>
          <w:spacing w:val="20"/>
        </w:rPr>
        <w:t> </w:t>
      </w:r>
      <w:r>
        <w:rPr/>
        <w:t>của</w:t>
      </w:r>
      <w:r>
        <w:rPr>
          <w:spacing w:val="21"/>
        </w:rPr>
        <w:t> </w:t>
      </w:r>
      <w:r>
        <w:rPr/>
        <w:t>Bộ</w:t>
      </w:r>
      <w:r>
        <w:rPr>
          <w:spacing w:val="23"/>
        </w:rPr>
        <w:t> </w:t>
      </w:r>
      <w:r>
        <w:rPr/>
        <w:t>luật</w:t>
      </w:r>
      <w:r>
        <w:rPr>
          <w:spacing w:val="40"/>
        </w:rPr>
        <w:t> </w:t>
      </w:r>
      <w:r>
        <w:rPr/>
        <w:t>Tố tụng dân sự;</w:t>
      </w:r>
    </w:p>
    <w:p>
      <w:pPr>
        <w:pStyle w:val="BodyText"/>
        <w:spacing w:line="278" w:lineRule="auto"/>
      </w:pPr>
      <w:r>
        <w:rPr/>
        <w:t>Sau</w:t>
      </w:r>
      <w:r>
        <w:rPr>
          <w:spacing w:val="75"/>
        </w:rPr>
        <w:t> </w:t>
      </w:r>
      <w:r>
        <w:rPr/>
        <w:t>khi</w:t>
      </w:r>
      <w:r>
        <w:rPr>
          <w:spacing w:val="75"/>
        </w:rPr>
        <w:t> </w:t>
      </w:r>
      <w:r>
        <w:rPr/>
        <w:t>nghiên</w:t>
      </w:r>
      <w:r>
        <w:rPr>
          <w:spacing w:val="75"/>
        </w:rPr>
        <w:t> </w:t>
      </w:r>
      <w:r>
        <w:rPr/>
        <w:t>cứu</w:t>
      </w:r>
      <w:r>
        <w:rPr>
          <w:spacing w:val="73"/>
        </w:rPr>
        <w:t> </w:t>
      </w:r>
      <w:r>
        <w:rPr/>
        <w:t>hồ</w:t>
      </w:r>
      <w:r>
        <w:rPr>
          <w:spacing w:val="75"/>
        </w:rPr>
        <w:t> </w:t>
      </w:r>
      <w:r>
        <w:rPr/>
        <w:t>sơ</w:t>
      </w:r>
      <w:r>
        <w:rPr>
          <w:spacing w:val="75"/>
        </w:rPr>
        <w:t> </w:t>
      </w:r>
      <w:r>
        <w:rPr/>
        <w:t>vụ</w:t>
      </w:r>
      <w:r>
        <w:rPr>
          <w:spacing w:val="75"/>
        </w:rPr>
        <w:t> </w:t>
      </w:r>
      <w:r>
        <w:rPr/>
        <w:t>án</w:t>
      </w:r>
      <w:r>
        <w:rPr>
          <w:spacing w:val="76"/>
        </w:rPr>
        <w:t> </w:t>
      </w:r>
      <w:r>
        <w:rPr/>
        <w:t>hôn</w:t>
      </w:r>
      <w:r>
        <w:rPr>
          <w:spacing w:val="75"/>
        </w:rPr>
        <w:t> </w:t>
      </w:r>
      <w:r>
        <w:rPr/>
        <w:t>nhân</w:t>
      </w:r>
      <w:r>
        <w:rPr>
          <w:spacing w:val="76"/>
        </w:rPr>
        <w:t> </w:t>
      </w:r>
      <w:r>
        <w:rPr/>
        <w:t>gia</w:t>
      </w:r>
      <w:r>
        <w:rPr>
          <w:spacing w:val="75"/>
        </w:rPr>
        <w:t> </w:t>
      </w:r>
      <w:r>
        <w:rPr/>
        <w:t>đình</w:t>
      </w:r>
      <w:r>
        <w:rPr>
          <w:spacing w:val="75"/>
        </w:rPr>
        <w:t> </w:t>
      </w:r>
      <w:r>
        <w:rPr/>
        <w:t>sơ</w:t>
      </w:r>
      <w:r>
        <w:rPr>
          <w:spacing w:val="75"/>
        </w:rPr>
        <w:t> </w:t>
      </w:r>
      <w:r>
        <w:rPr/>
        <w:t>thẩm</w:t>
      </w:r>
      <w:r>
        <w:rPr>
          <w:spacing w:val="70"/>
        </w:rPr>
        <w:t> </w:t>
      </w:r>
      <w:r>
        <w:rPr/>
        <w:t>thụ</w:t>
      </w:r>
      <w:r>
        <w:rPr>
          <w:spacing w:val="75"/>
        </w:rPr>
        <w:t> </w:t>
      </w:r>
      <w:r>
        <w:rPr/>
        <w:t>lý</w:t>
      </w:r>
      <w:r>
        <w:rPr>
          <w:spacing w:val="75"/>
        </w:rPr>
        <w:t> </w:t>
      </w:r>
      <w:r>
        <w:rPr/>
        <w:t>số: 332/2022/TLST–HNGĐ ngày 10 tháng 10 năm 2022.</w:t>
      </w:r>
    </w:p>
    <w:p>
      <w:pPr>
        <w:pStyle w:val="BodyText"/>
        <w:spacing w:line="276" w:lineRule="auto"/>
        <w:ind w:right="48"/>
      </w:pPr>
      <w:r>
        <w:rPr/>
        <w:t>Xét thấy: Nguyên đơn chị Trần Thị T đã được triệu tập hợp lệ lần thứ hai mà</w:t>
      </w:r>
      <w:r>
        <w:rPr>
          <w:spacing w:val="80"/>
        </w:rPr>
        <w:t> </w:t>
      </w:r>
      <w:r>
        <w:rPr/>
        <w:t>vẫn vắng mặt theo điểm c khoản 1 Điều 217 của Bộ luật Tố tụng dân sự.</w:t>
      </w:r>
    </w:p>
    <w:p>
      <w:pPr>
        <w:pStyle w:val="BodyText"/>
        <w:spacing w:before="1"/>
        <w:ind w:left="0" w:firstLine="0"/>
        <w:rPr>
          <w:sz w:val="32"/>
        </w:rPr>
      </w:pPr>
    </w:p>
    <w:p>
      <w:pPr>
        <w:pStyle w:val="Heading1"/>
        <w:ind w:left="2241"/>
      </w:pPr>
      <w:r>
        <w:rPr/>
        <w:t>QUYẾT</w:t>
      </w:r>
      <w:r>
        <w:rPr>
          <w:spacing w:val="-2"/>
        </w:rPr>
        <w:t> ĐỊNH:</w:t>
      </w:r>
    </w:p>
    <w:p>
      <w:pPr>
        <w:pStyle w:val="ListParagraph"/>
        <w:numPr>
          <w:ilvl w:val="0"/>
          <w:numId w:val="1"/>
        </w:numPr>
        <w:tabs>
          <w:tab w:pos="1212" w:val="left" w:leader="none"/>
        </w:tabs>
        <w:spacing w:line="276" w:lineRule="auto" w:before="254" w:after="0"/>
        <w:ind w:left="100" w:right="119" w:firstLine="719"/>
        <w:jc w:val="both"/>
        <w:rPr>
          <w:sz w:val="28"/>
        </w:rPr>
      </w:pPr>
      <w:r>
        <w:rPr>
          <w:sz w:val="28"/>
        </w:rPr>
        <w:t>Đình chỉ giải quyết vụ án hôn nhân gia đình sơ thẩm thụ lý số: 332/2022/TLST–HNGĐ ngày 10 tháng 10 năm 2022, về việc “Ly hôn” giữa:</w:t>
      </w:r>
    </w:p>
    <w:p>
      <w:pPr>
        <w:pStyle w:val="ListParagraph"/>
        <w:numPr>
          <w:ilvl w:val="0"/>
          <w:numId w:val="2"/>
        </w:numPr>
        <w:tabs>
          <w:tab w:pos="1006" w:val="left" w:leader="none"/>
        </w:tabs>
        <w:spacing w:line="240" w:lineRule="auto" w:before="1" w:after="0"/>
        <w:ind w:left="100" w:right="110" w:firstLine="719"/>
        <w:jc w:val="both"/>
        <w:rPr>
          <w:sz w:val="28"/>
        </w:rPr>
      </w:pPr>
      <w:r>
        <w:rPr>
          <w:i/>
          <w:sz w:val="28"/>
        </w:rPr>
        <w:t>Nguyên đơn: </w:t>
      </w:r>
      <w:r>
        <w:rPr>
          <w:sz w:val="28"/>
        </w:rPr>
        <w:t>Chị Trần Thị T, sinh năm 1993; Địa chỉ: thôn T, xã M, huyện M, tỉnh Bình Định.</w:t>
      </w:r>
    </w:p>
    <w:p>
      <w:pPr>
        <w:pStyle w:val="ListParagraph"/>
        <w:numPr>
          <w:ilvl w:val="0"/>
          <w:numId w:val="2"/>
        </w:numPr>
        <w:tabs>
          <w:tab w:pos="996" w:val="left" w:leader="none"/>
        </w:tabs>
        <w:spacing w:line="240" w:lineRule="auto" w:before="0" w:after="0"/>
        <w:ind w:left="100" w:right="106" w:firstLine="719"/>
        <w:jc w:val="both"/>
        <w:rPr>
          <w:sz w:val="28"/>
        </w:rPr>
      </w:pPr>
      <w:r>
        <w:rPr>
          <w:i/>
          <w:sz w:val="28"/>
        </w:rPr>
        <w:t>Bị đơn: </w:t>
      </w:r>
      <w:r>
        <w:rPr>
          <w:sz w:val="28"/>
        </w:rPr>
        <w:t>Anh Nguyễn Ngọc H, sinh năm 1990; Địa chỉ: số nhà 333, đường L, thôn L, xã A, thị xã A, tỉnh Bình Định.</w:t>
      </w:r>
    </w:p>
    <w:p>
      <w:pPr>
        <w:pStyle w:val="ListParagraph"/>
        <w:numPr>
          <w:ilvl w:val="0"/>
          <w:numId w:val="1"/>
        </w:numPr>
        <w:tabs>
          <w:tab w:pos="1102" w:val="left" w:leader="none"/>
        </w:tabs>
        <w:spacing w:line="322" w:lineRule="exact" w:before="0" w:after="0"/>
        <w:ind w:left="1101" w:right="0" w:hanging="282"/>
        <w:jc w:val="both"/>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313" w:val="left" w:leader="none"/>
        </w:tabs>
        <w:spacing w:line="240" w:lineRule="auto" w:before="49" w:after="0"/>
        <w:ind w:left="1312" w:right="0" w:hanging="493"/>
        <w:jc w:val="both"/>
        <w:rPr>
          <w:sz w:val="28"/>
        </w:rPr>
      </w:pPr>
      <w:r>
        <w:rPr>
          <w:sz w:val="28"/>
        </w:rPr>
        <w:t>Đương</w:t>
      </w:r>
      <w:r>
        <w:rPr>
          <w:spacing w:val="-4"/>
          <w:sz w:val="28"/>
        </w:rPr>
        <w:t> </w:t>
      </w:r>
      <w:r>
        <w:rPr>
          <w:sz w:val="28"/>
        </w:rPr>
        <w:t>sự</w:t>
      </w:r>
      <w:r>
        <w:rPr>
          <w:spacing w:val="-5"/>
          <w:sz w:val="28"/>
        </w:rPr>
        <w:t> </w:t>
      </w:r>
      <w:r>
        <w:rPr>
          <w:sz w:val="28"/>
        </w:rPr>
        <w:t>có</w:t>
      </w:r>
      <w:r>
        <w:rPr>
          <w:spacing w:val="-2"/>
          <w:sz w:val="28"/>
        </w:rPr>
        <w:t> </w:t>
      </w:r>
      <w:r>
        <w:rPr>
          <w:sz w:val="28"/>
        </w:rPr>
        <w:t>quyền</w:t>
      </w:r>
      <w:r>
        <w:rPr>
          <w:spacing w:val="-2"/>
          <w:sz w:val="28"/>
        </w:rPr>
        <w:t> </w:t>
      </w:r>
      <w:r>
        <w:rPr>
          <w:sz w:val="28"/>
        </w:rPr>
        <w:t>khởi</w:t>
      </w:r>
      <w:r>
        <w:rPr>
          <w:spacing w:val="-3"/>
          <w:sz w:val="28"/>
        </w:rPr>
        <w:t> </w:t>
      </w:r>
      <w:r>
        <w:rPr>
          <w:sz w:val="28"/>
        </w:rPr>
        <w:t>kiện</w:t>
      </w:r>
      <w:r>
        <w:rPr>
          <w:spacing w:val="-2"/>
          <w:sz w:val="28"/>
        </w:rPr>
        <w:t> </w:t>
      </w:r>
      <w:r>
        <w:rPr>
          <w:sz w:val="28"/>
        </w:rPr>
        <w:t>lại</w:t>
      </w:r>
      <w:r>
        <w:rPr>
          <w:spacing w:val="-5"/>
          <w:sz w:val="28"/>
        </w:rPr>
        <w:t> </w:t>
      </w:r>
      <w:r>
        <w:rPr>
          <w:sz w:val="28"/>
        </w:rPr>
        <w:t>vụ</w:t>
      </w:r>
      <w:r>
        <w:rPr>
          <w:spacing w:val="-2"/>
          <w:sz w:val="28"/>
        </w:rPr>
        <w:t> </w:t>
      </w:r>
      <w:r>
        <w:rPr>
          <w:spacing w:val="-5"/>
          <w:sz w:val="28"/>
        </w:rPr>
        <w:t>án.</w:t>
      </w:r>
    </w:p>
    <w:p>
      <w:pPr>
        <w:pStyle w:val="ListParagraph"/>
        <w:numPr>
          <w:ilvl w:val="1"/>
          <w:numId w:val="1"/>
        </w:numPr>
        <w:tabs>
          <w:tab w:pos="1313" w:val="left" w:leader="none"/>
        </w:tabs>
        <w:spacing w:line="276" w:lineRule="auto" w:before="48" w:after="0"/>
        <w:ind w:left="100" w:right="105" w:firstLine="719"/>
        <w:jc w:val="both"/>
        <w:rPr>
          <w:sz w:val="28"/>
        </w:rPr>
      </w:pPr>
      <w:r>
        <w:rPr>
          <w:sz w:val="28"/>
        </w:rPr>
        <w:t>Sung</w:t>
      </w:r>
      <w:r>
        <w:rPr>
          <w:spacing w:val="-1"/>
          <w:sz w:val="28"/>
        </w:rPr>
        <w:t> </w:t>
      </w:r>
      <w:r>
        <w:rPr>
          <w:sz w:val="28"/>
        </w:rPr>
        <w:t>vào</w:t>
      </w:r>
      <w:r>
        <w:rPr>
          <w:spacing w:val="-1"/>
          <w:sz w:val="28"/>
        </w:rPr>
        <w:t> </w:t>
      </w:r>
      <w:r>
        <w:rPr>
          <w:sz w:val="28"/>
        </w:rPr>
        <w:t>công</w:t>
      </w:r>
      <w:r>
        <w:rPr>
          <w:spacing w:val="-1"/>
          <w:sz w:val="28"/>
        </w:rPr>
        <w:t> </w:t>
      </w:r>
      <w:r>
        <w:rPr>
          <w:sz w:val="28"/>
        </w:rPr>
        <w:t>quỹ</w:t>
      </w:r>
      <w:r>
        <w:rPr>
          <w:spacing w:val="-6"/>
          <w:sz w:val="28"/>
        </w:rPr>
        <w:t> </w:t>
      </w:r>
      <w:r>
        <w:rPr>
          <w:sz w:val="28"/>
        </w:rPr>
        <w:t>nhà</w:t>
      </w:r>
      <w:r>
        <w:rPr>
          <w:spacing w:val="-2"/>
          <w:sz w:val="28"/>
        </w:rPr>
        <w:t> </w:t>
      </w:r>
      <w:r>
        <w:rPr>
          <w:sz w:val="28"/>
        </w:rPr>
        <w:t>nước 300.000(ba</w:t>
      </w:r>
      <w:r>
        <w:rPr>
          <w:spacing w:val="-2"/>
          <w:sz w:val="28"/>
        </w:rPr>
        <w:t> </w:t>
      </w:r>
      <w:r>
        <w:rPr>
          <w:sz w:val="28"/>
        </w:rPr>
        <w:t>trăm</w:t>
      </w:r>
      <w:r>
        <w:rPr>
          <w:spacing w:val="-4"/>
          <w:sz w:val="28"/>
        </w:rPr>
        <w:t> </w:t>
      </w:r>
      <w:r>
        <w:rPr>
          <w:sz w:val="28"/>
        </w:rPr>
        <w:t>nghìn)</w:t>
      </w:r>
      <w:r>
        <w:rPr>
          <w:spacing w:val="-3"/>
          <w:sz w:val="28"/>
        </w:rPr>
        <w:t> </w:t>
      </w:r>
      <w:r>
        <w:rPr>
          <w:sz w:val="28"/>
        </w:rPr>
        <w:t>đồng</w:t>
      </w:r>
      <w:r>
        <w:rPr>
          <w:spacing w:val="-3"/>
          <w:sz w:val="28"/>
        </w:rPr>
        <w:t> </w:t>
      </w:r>
      <w:r>
        <w:rPr>
          <w:sz w:val="28"/>
        </w:rPr>
        <w:t>tiền</w:t>
      </w:r>
      <w:r>
        <w:rPr>
          <w:spacing w:val="-1"/>
          <w:sz w:val="28"/>
        </w:rPr>
        <w:t> </w:t>
      </w:r>
      <w:r>
        <w:rPr>
          <w:sz w:val="28"/>
        </w:rPr>
        <w:t>tạm</w:t>
      </w:r>
      <w:r>
        <w:rPr>
          <w:spacing w:val="-6"/>
          <w:sz w:val="28"/>
        </w:rPr>
        <w:t> </w:t>
      </w:r>
      <w:r>
        <w:rPr>
          <w:sz w:val="28"/>
        </w:rPr>
        <w:t>ứng</w:t>
      </w:r>
      <w:r>
        <w:rPr>
          <w:spacing w:val="-1"/>
          <w:sz w:val="28"/>
        </w:rPr>
        <w:t> </w:t>
      </w:r>
      <w:r>
        <w:rPr>
          <w:sz w:val="28"/>
        </w:rPr>
        <w:t>án phí mà chị Trần Thị T đã nộp theo Biên lai thu tạm ứng án phí, lệ phí Tòa án số 0005379 ngày 10 tháng 10 năm 2022 của Chi cục Thi hành án dân sự thị xã An</w:t>
      </w:r>
      <w:r>
        <w:rPr>
          <w:spacing w:val="80"/>
          <w:sz w:val="28"/>
        </w:rPr>
        <w:t> </w:t>
      </w:r>
      <w:r>
        <w:rPr>
          <w:spacing w:val="-2"/>
          <w:sz w:val="28"/>
        </w:rPr>
        <w:t>Nhơn.</w:t>
      </w:r>
    </w:p>
    <w:p>
      <w:pPr>
        <w:pStyle w:val="ListParagraph"/>
        <w:numPr>
          <w:ilvl w:val="0"/>
          <w:numId w:val="1"/>
        </w:numPr>
        <w:tabs>
          <w:tab w:pos="1106" w:val="left" w:leader="none"/>
        </w:tabs>
        <w:spacing w:line="276" w:lineRule="auto" w:before="0" w:after="0"/>
        <w:ind w:left="100" w:right="117" w:firstLine="719"/>
        <w:jc w:val="both"/>
        <w:rPr>
          <w:sz w:val="28"/>
        </w:rPr>
      </w:pPr>
      <w:r>
        <w:rPr>
          <w:sz w:val="28"/>
        </w:rPr>
        <w:t>Đương</w:t>
      </w:r>
      <w:r>
        <w:rPr>
          <w:spacing w:val="-1"/>
          <w:sz w:val="28"/>
        </w:rPr>
        <w:t> </w:t>
      </w:r>
      <w:r>
        <w:rPr>
          <w:sz w:val="28"/>
        </w:rPr>
        <w:t>sự có</w:t>
      </w:r>
      <w:r>
        <w:rPr>
          <w:spacing w:val="-1"/>
          <w:sz w:val="28"/>
        </w:rPr>
        <w:t> </w:t>
      </w:r>
      <w:r>
        <w:rPr>
          <w:sz w:val="28"/>
        </w:rPr>
        <w:t>quyền</w:t>
      </w:r>
      <w:r>
        <w:rPr>
          <w:spacing w:val="-1"/>
          <w:sz w:val="28"/>
        </w:rPr>
        <w:t> </w:t>
      </w:r>
      <w:r>
        <w:rPr>
          <w:sz w:val="28"/>
        </w:rPr>
        <w:t>kháng cáo, Viện kiểm</w:t>
      </w:r>
      <w:r>
        <w:rPr>
          <w:spacing w:val="-4"/>
          <w:sz w:val="28"/>
        </w:rPr>
        <w:t> </w:t>
      </w:r>
      <w:r>
        <w:rPr>
          <w:sz w:val="28"/>
        </w:rPr>
        <w:t>sát</w:t>
      </w:r>
      <w:r>
        <w:rPr>
          <w:spacing w:val="-1"/>
          <w:sz w:val="28"/>
        </w:rPr>
        <w:t> </w:t>
      </w:r>
      <w:r>
        <w:rPr>
          <w:sz w:val="28"/>
        </w:rPr>
        <w:t>cùng cấp</w:t>
      </w:r>
      <w:r>
        <w:rPr>
          <w:spacing w:val="-1"/>
          <w:sz w:val="28"/>
        </w:rPr>
        <w:t> </w:t>
      </w:r>
      <w:r>
        <w:rPr>
          <w:sz w:val="28"/>
        </w:rPr>
        <w:t>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2"/>
        <w:ind w:left="0" w:firstLine="0"/>
        <w:rPr>
          <w:sz w:val="23"/>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3"/>
        <w:gridCol w:w="4106"/>
      </w:tblGrid>
      <w:tr>
        <w:trPr>
          <w:trHeight w:val="384" w:hRule="atLeast"/>
        </w:trPr>
        <w:tc>
          <w:tcPr>
            <w:tcW w:w="414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tc>
        <w:tc>
          <w:tcPr>
            <w:tcW w:w="4106" w:type="dxa"/>
          </w:tcPr>
          <w:p>
            <w:pPr>
              <w:pStyle w:val="TableParagraph"/>
              <w:spacing w:line="304" w:lineRule="exact" w:before="60"/>
              <w:ind w:left="1162" w:right="40"/>
              <w:jc w:val="center"/>
              <w:rPr>
                <w:b/>
                <w:sz w:val="28"/>
              </w:rPr>
            </w:pPr>
            <w:r>
              <w:rPr>
                <w:b/>
                <w:sz w:val="28"/>
              </w:rPr>
              <w:t>THẨM</w:t>
            </w:r>
            <w:r>
              <w:rPr>
                <w:b/>
                <w:spacing w:val="-5"/>
                <w:sz w:val="28"/>
              </w:rPr>
              <w:t> </w:t>
            </w:r>
            <w:r>
              <w:rPr>
                <w:b/>
                <w:spacing w:val="-4"/>
                <w:sz w:val="28"/>
              </w:rPr>
              <w:t>PHÁN</w:t>
            </w:r>
          </w:p>
        </w:tc>
      </w:tr>
      <w:tr>
        <w:trPr>
          <w:trHeight w:val="1929" w:hRule="atLeast"/>
        </w:trPr>
        <w:tc>
          <w:tcPr>
            <w:tcW w:w="4143" w:type="dxa"/>
          </w:tcPr>
          <w:p>
            <w:pPr>
              <w:pStyle w:val="TableParagraph"/>
              <w:numPr>
                <w:ilvl w:val="0"/>
                <w:numId w:val="3"/>
              </w:numPr>
              <w:tabs>
                <w:tab w:pos="166" w:val="left" w:leader="none"/>
              </w:tabs>
              <w:spacing w:line="223" w:lineRule="exact" w:before="0" w:after="0"/>
              <w:ind w:left="165" w:right="0" w:hanging="116"/>
              <w:jc w:val="left"/>
              <w:rPr>
                <w:sz w:val="20"/>
              </w:rPr>
            </w:pPr>
            <w:r>
              <w:rPr>
                <w:sz w:val="20"/>
              </w:rPr>
              <w:t>TAND</w:t>
            </w:r>
            <w:r>
              <w:rPr>
                <w:spacing w:val="-5"/>
                <w:sz w:val="20"/>
              </w:rPr>
              <w:t> </w:t>
            </w:r>
            <w:r>
              <w:rPr>
                <w:sz w:val="20"/>
              </w:rPr>
              <w:t>tỉnh</w:t>
            </w:r>
            <w:r>
              <w:rPr>
                <w:spacing w:val="-5"/>
                <w:sz w:val="20"/>
              </w:rPr>
              <w:t> </w:t>
            </w:r>
            <w:r>
              <w:rPr>
                <w:sz w:val="20"/>
              </w:rPr>
              <w:t>Bình</w:t>
            </w:r>
            <w:r>
              <w:rPr>
                <w:spacing w:val="-5"/>
                <w:sz w:val="20"/>
              </w:rPr>
              <w:t> </w:t>
            </w:r>
            <w:r>
              <w:rPr>
                <w:spacing w:val="-4"/>
                <w:sz w:val="20"/>
              </w:rPr>
              <w:t>Định</w:t>
            </w:r>
            <w:r>
              <w:rPr>
                <w:i/>
                <w:spacing w:val="-4"/>
                <w:sz w:val="20"/>
              </w:rPr>
              <w:t>;</w:t>
            </w:r>
          </w:p>
          <w:p>
            <w:pPr>
              <w:pStyle w:val="TableParagraph"/>
              <w:numPr>
                <w:ilvl w:val="0"/>
                <w:numId w:val="3"/>
              </w:numPr>
              <w:tabs>
                <w:tab w:pos="178" w:val="left" w:leader="none"/>
              </w:tabs>
              <w:spacing w:line="252" w:lineRule="exact" w:before="1" w:after="0"/>
              <w:ind w:left="177" w:right="0" w:hanging="128"/>
              <w:jc w:val="left"/>
              <w:rPr>
                <w:sz w:val="22"/>
              </w:rPr>
            </w:pPr>
            <w:r>
              <w:rPr>
                <w:sz w:val="20"/>
              </w:rPr>
              <w:t>VKSND</w:t>
            </w:r>
            <w:r>
              <w:rPr>
                <w:spacing w:val="-5"/>
                <w:sz w:val="20"/>
              </w:rPr>
              <w:t> </w:t>
            </w:r>
            <w:r>
              <w:rPr>
                <w:sz w:val="20"/>
              </w:rPr>
              <w:t>thị</w:t>
            </w:r>
            <w:r>
              <w:rPr>
                <w:spacing w:val="-2"/>
                <w:sz w:val="20"/>
              </w:rPr>
              <w:t> </w:t>
            </w:r>
            <w:r>
              <w:rPr>
                <w:sz w:val="20"/>
              </w:rPr>
              <w:t>xã</w:t>
            </w:r>
            <w:r>
              <w:rPr>
                <w:spacing w:val="-2"/>
                <w:sz w:val="20"/>
              </w:rPr>
              <w:t> </w:t>
            </w:r>
            <w:r>
              <w:rPr>
                <w:sz w:val="20"/>
              </w:rPr>
              <w:t>An</w:t>
            </w:r>
            <w:r>
              <w:rPr>
                <w:spacing w:val="-5"/>
                <w:sz w:val="20"/>
              </w:rPr>
              <w:t> </w:t>
            </w:r>
            <w:r>
              <w:rPr>
                <w:spacing w:val="-4"/>
                <w:sz w:val="20"/>
              </w:rPr>
              <w:t>Nhơn</w:t>
            </w:r>
            <w:r>
              <w:rPr>
                <w:i/>
                <w:spacing w:val="-4"/>
                <w:sz w:val="20"/>
              </w:rPr>
              <w:t>;</w:t>
            </w:r>
          </w:p>
          <w:p>
            <w:pPr>
              <w:pStyle w:val="TableParagraph"/>
              <w:numPr>
                <w:ilvl w:val="0"/>
                <w:numId w:val="3"/>
              </w:numPr>
              <w:tabs>
                <w:tab w:pos="180" w:val="left" w:leader="none"/>
              </w:tabs>
              <w:spacing w:line="252" w:lineRule="exact" w:before="0" w:after="0"/>
              <w:ind w:left="179" w:right="0" w:hanging="130"/>
              <w:jc w:val="left"/>
              <w:rPr>
                <w:i/>
                <w:sz w:val="22"/>
              </w:rPr>
            </w:pPr>
            <w:r>
              <w:rPr>
                <w:sz w:val="20"/>
              </w:rPr>
              <w:t>Chi</w:t>
            </w:r>
            <w:r>
              <w:rPr>
                <w:spacing w:val="-5"/>
                <w:sz w:val="20"/>
              </w:rPr>
              <w:t> </w:t>
            </w:r>
            <w:r>
              <w:rPr>
                <w:sz w:val="20"/>
              </w:rPr>
              <w:t>cục</w:t>
            </w:r>
            <w:r>
              <w:rPr>
                <w:spacing w:val="-4"/>
                <w:sz w:val="20"/>
              </w:rPr>
              <w:t> </w:t>
            </w:r>
            <w:r>
              <w:rPr>
                <w:sz w:val="20"/>
              </w:rPr>
              <w:t>THADS</w:t>
            </w:r>
            <w:r>
              <w:rPr>
                <w:spacing w:val="-4"/>
                <w:sz w:val="20"/>
              </w:rPr>
              <w:t> </w:t>
            </w:r>
            <w:r>
              <w:rPr>
                <w:sz w:val="20"/>
              </w:rPr>
              <w:t>thị</w:t>
            </w:r>
            <w:r>
              <w:rPr>
                <w:spacing w:val="-5"/>
                <w:sz w:val="20"/>
              </w:rPr>
              <w:t> </w:t>
            </w:r>
            <w:r>
              <w:rPr>
                <w:sz w:val="20"/>
              </w:rPr>
              <w:t>xã</w:t>
            </w:r>
            <w:r>
              <w:rPr>
                <w:spacing w:val="-1"/>
                <w:sz w:val="20"/>
              </w:rPr>
              <w:t> </w:t>
            </w:r>
            <w:r>
              <w:rPr>
                <w:sz w:val="20"/>
              </w:rPr>
              <w:t>An</w:t>
            </w:r>
            <w:r>
              <w:rPr>
                <w:spacing w:val="-5"/>
                <w:sz w:val="20"/>
              </w:rPr>
              <w:t> </w:t>
            </w:r>
            <w:r>
              <w:rPr>
                <w:spacing w:val="-4"/>
                <w:sz w:val="20"/>
              </w:rPr>
              <w:t>Nhơn;</w:t>
            </w:r>
          </w:p>
          <w:p>
            <w:pPr>
              <w:pStyle w:val="TableParagraph"/>
              <w:numPr>
                <w:ilvl w:val="0"/>
                <w:numId w:val="3"/>
              </w:numPr>
              <w:tabs>
                <w:tab w:pos="166" w:val="left" w:leader="none"/>
              </w:tabs>
              <w:spacing w:line="240" w:lineRule="auto"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3"/>
              </w:numPr>
              <w:tabs>
                <w:tab w:pos="166" w:val="left" w:leader="none"/>
              </w:tabs>
              <w:spacing w:line="240" w:lineRule="auto" w:before="0" w:after="0"/>
              <w:ind w:left="165" w:right="0" w:hanging="116"/>
              <w:jc w:val="left"/>
              <w:rPr>
                <w:sz w:val="20"/>
              </w:rPr>
            </w:pPr>
            <w:r>
              <w:rPr>
                <w:spacing w:val="-4"/>
                <w:sz w:val="20"/>
              </w:rPr>
              <w:t>Lưu.</w:t>
            </w:r>
          </w:p>
        </w:tc>
        <w:tc>
          <w:tcPr>
            <w:tcW w:w="410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8"/>
              <w:ind w:left="1271" w:right="40"/>
              <w:jc w:val="center"/>
              <w:rPr>
                <w:b/>
                <w:sz w:val="28"/>
              </w:rPr>
            </w:pPr>
            <w:r>
              <w:rPr>
                <w:b/>
                <w:sz w:val="28"/>
              </w:rPr>
              <w:t>Nguyễn</w:t>
            </w:r>
            <w:r>
              <w:rPr>
                <w:b/>
                <w:spacing w:val="-5"/>
                <w:sz w:val="28"/>
              </w:rPr>
              <w:t> </w:t>
            </w:r>
            <w:r>
              <w:rPr>
                <w:b/>
                <w:sz w:val="28"/>
              </w:rPr>
              <w:t>Thị</w:t>
            </w:r>
            <w:r>
              <w:rPr>
                <w:b/>
                <w:spacing w:val="-2"/>
                <w:sz w:val="28"/>
              </w:rPr>
              <w:t> </w:t>
            </w:r>
            <w:r>
              <w:rPr>
                <w:b/>
                <w:sz w:val="28"/>
              </w:rPr>
              <w:t>Ái </w:t>
            </w:r>
            <w:r>
              <w:rPr>
                <w:b/>
                <w:spacing w:val="-2"/>
                <w:sz w:val="28"/>
              </w:rPr>
              <w:t>Phượng</w:t>
            </w:r>
          </w:p>
        </w:tc>
      </w:tr>
    </w:tbl>
    <w:p>
      <w:pPr>
        <w:spacing w:after="0" w:line="302" w:lineRule="exact"/>
        <w:jc w:val="center"/>
        <w:rPr>
          <w:sz w:val="28"/>
        </w:rPr>
        <w:sectPr>
          <w:type w:val="continuous"/>
          <w:pgSz w:w="12240" w:h="15840"/>
          <w:pgMar w:top="640" w:bottom="280" w:left="1340" w:right="1040"/>
        </w:sectPr>
      </w:pPr>
    </w:p>
    <w:p>
      <w:pPr>
        <w:pStyle w:val="BodyText"/>
        <w:spacing w:before="4"/>
        <w:ind w:left="0" w:firstLine="0"/>
        <w:rPr>
          <w:sz w:val="17"/>
        </w:rPr>
      </w:pPr>
    </w:p>
    <w:sectPr>
      <w:pgSz w:w="12240" w:h="15840"/>
      <w:pgMar w:top="1820" w:bottom="280" w:left="13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558" w:hanging="116"/>
      </w:pPr>
      <w:rPr>
        <w:rFonts w:hint="default"/>
        <w:lang w:val="vi" w:eastAsia="en-US" w:bidi="ar-SA"/>
      </w:rPr>
    </w:lvl>
    <w:lvl w:ilvl="2">
      <w:start w:val="0"/>
      <w:numFmt w:val="bullet"/>
      <w:lvlText w:val="•"/>
      <w:lvlJc w:val="left"/>
      <w:pPr>
        <w:ind w:left="956" w:hanging="116"/>
      </w:pPr>
      <w:rPr>
        <w:rFonts w:hint="default"/>
        <w:lang w:val="vi" w:eastAsia="en-US" w:bidi="ar-SA"/>
      </w:rPr>
    </w:lvl>
    <w:lvl w:ilvl="3">
      <w:start w:val="0"/>
      <w:numFmt w:val="bullet"/>
      <w:lvlText w:val="•"/>
      <w:lvlJc w:val="left"/>
      <w:pPr>
        <w:ind w:left="1354" w:hanging="116"/>
      </w:pPr>
      <w:rPr>
        <w:rFonts w:hint="default"/>
        <w:lang w:val="vi" w:eastAsia="en-US" w:bidi="ar-SA"/>
      </w:rPr>
    </w:lvl>
    <w:lvl w:ilvl="4">
      <w:start w:val="0"/>
      <w:numFmt w:val="bullet"/>
      <w:lvlText w:val="•"/>
      <w:lvlJc w:val="left"/>
      <w:pPr>
        <w:ind w:left="1753" w:hanging="116"/>
      </w:pPr>
      <w:rPr>
        <w:rFonts w:hint="default"/>
        <w:lang w:val="vi" w:eastAsia="en-US" w:bidi="ar-SA"/>
      </w:rPr>
    </w:lvl>
    <w:lvl w:ilvl="5">
      <w:start w:val="0"/>
      <w:numFmt w:val="bullet"/>
      <w:lvlText w:val="•"/>
      <w:lvlJc w:val="left"/>
      <w:pPr>
        <w:ind w:left="2151" w:hanging="116"/>
      </w:pPr>
      <w:rPr>
        <w:rFonts w:hint="default"/>
        <w:lang w:val="vi" w:eastAsia="en-US" w:bidi="ar-SA"/>
      </w:rPr>
    </w:lvl>
    <w:lvl w:ilvl="6">
      <w:start w:val="0"/>
      <w:numFmt w:val="bullet"/>
      <w:lvlText w:val="•"/>
      <w:lvlJc w:val="left"/>
      <w:pPr>
        <w:ind w:left="2549" w:hanging="116"/>
      </w:pPr>
      <w:rPr>
        <w:rFonts w:hint="default"/>
        <w:lang w:val="vi" w:eastAsia="en-US" w:bidi="ar-SA"/>
      </w:rPr>
    </w:lvl>
    <w:lvl w:ilvl="7">
      <w:start w:val="0"/>
      <w:numFmt w:val="bullet"/>
      <w:lvlText w:val="•"/>
      <w:lvlJc w:val="left"/>
      <w:pPr>
        <w:ind w:left="2948" w:hanging="116"/>
      </w:pPr>
      <w:rPr>
        <w:rFonts w:hint="default"/>
        <w:lang w:val="vi" w:eastAsia="en-US" w:bidi="ar-SA"/>
      </w:rPr>
    </w:lvl>
    <w:lvl w:ilvl="8">
      <w:start w:val="0"/>
      <w:numFmt w:val="bullet"/>
      <w:lvlText w:val="•"/>
      <w:lvlJc w:val="left"/>
      <w:pPr>
        <w:ind w:left="3346" w:hanging="116"/>
      </w:pPr>
      <w:rPr>
        <w:rFonts w:hint="default"/>
        <w:lang w:val="vi" w:eastAsia="en-US" w:bidi="ar-SA"/>
      </w:rPr>
    </w:lvl>
  </w:abstractNum>
  <w:abstractNum w:abstractNumId="1">
    <w:multiLevelType w:val="hybridMultilevel"/>
    <w:lvl w:ilvl="0">
      <w:start w:val="0"/>
      <w:numFmt w:val="bullet"/>
      <w:lvlText w:val="-"/>
      <w:lvlJc w:val="left"/>
      <w:pPr>
        <w:ind w:left="100" w:hanging="18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6" w:hanging="185"/>
      </w:pPr>
      <w:rPr>
        <w:rFonts w:hint="default"/>
        <w:lang w:val="vi" w:eastAsia="en-US" w:bidi="ar-SA"/>
      </w:rPr>
    </w:lvl>
    <w:lvl w:ilvl="2">
      <w:start w:val="0"/>
      <w:numFmt w:val="bullet"/>
      <w:lvlText w:val="•"/>
      <w:lvlJc w:val="left"/>
      <w:pPr>
        <w:ind w:left="2052" w:hanging="185"/>
      </w:pPr>
      <w:rPr>
        <w:rFonts w:hint="default"/>
        <w:lang w:val="vi" w:eastAsia="en-US" w:bidi="ar-SA"/>
      </w:rPr>
    </w:lvl>
    <w:lvl w:ilvl="3">
      <w:start w:val="0"/>
      <w:numFmt w:val="bullet"/>
      <w:lvlText w:val="•"/>
      <w:lvlJc w:val="left"/>
      <w:pPr>
        <w:ind w:left="3028" w:hanging="185"/>
      </w:pPr>
      <w:rPr>
        <w:rFonts w:hint="default"/>
        <w:lang w:val="vi" w:eastAsia="en-US" w:bidi="ar-SA"/>
      </w:rPr>
    </w:lvl>
    <w:lvl w:ilvl="4">
      <w:start w:val="0"/>
      <w:numFmt w:val="bullet"/>
      <w:lvlText w:val="•"/>
      <w:lvlJc w:val="left"/>
      <w:pPr>
        <w:ind w:left="4004" w:hanging="185"/>
      </w:pPr>
      <w:rPr>
        <w:rFonts w:hint="default"/>
        <w:lang w:val="vi" w:eastAsia="en-US" w:bidi="ar-SA"/>
      </w:rPr>
    </w:lvl>
    <w:lvl w:ilvl="5">
      <w:start w:val="0"/>
      <w:numFmt w:val="bullet"/>
      <w:lvlText w:val="•"/>
      <w:lvlJc w:val="left"/>
      <w:pPr>
        <w:ind w:left="4980" w:hanging="185"/>
      </w:pPr>
      <w:rPr>
        <w:rFonts w:hint="default"/>
        <w:lang w:val="vi" w:eastAsia="en-US" w:bidi="ar-SA"/>
      </w:rPr>
    </w:lvl>
    <w:lvl w:ilvl="6">
      <w:start w:val="0"/>
      <w:numFmt w:val="bullet"/>
      <w:lvlText w:val="•"/>
      <w:lvlJc w:val="left"/>
      <w:pPr>
        <w:ind w:left="5956" w:hanging="185"/>
      </w:pPr>
      <w:rPr>
        <w:rFonts w:hint="default"/>
        <w:lang w:val="vi" w:eastAsia="en-US" w:bidi="ar-SA"/>
      </w:rPr>
    </w:lvl>
    <w:lvl w:ilvl="7">
      <w:start w:val="0"/>
      <w:numFmt w:val="bullet"/>
      <w:lvlText w:val="•"/>
      <w:lvlJc w:val="left"/>
      <w:pPr>
        <w:ind w:left="6932" w:hanging="185"/>
      </w:pPr>
      <w:rPr>
        <w:rFonts w:hint="default"/>
        <w:lang w:val="vi" w:eastAsia="en-US" w:bidi="ar-SA"/>
      </w:rPr>
    </w:lvl>
    <w:lvl w:ilvl="8">
      <w:start w:val="0"/>
      <w:numFmt w:val="bullet"/>
      <w:lvlText w:val="•"/>
      <w:lvlJc w:val="left"/>
      <w:pPr>
        <w:ind w:left="7908" w:hanging="185"/>
      </w:pPr>
      <w:rPr>
        <w:rFonts w:hint="default"/>
        <w:lang w:val="vi" w:eastAsia="en-US" w:bidi="ar-SA"/>
      </w:rPr>
    </w:lvl>
  </w:abstractNum>
  <w:abstractNum w:abstractNumId="0">
    <w:multiLevelType w:val="hybridMultilevel"/>
    <w:lvl w:ilvl="0">
      <w:start w:val="1"/>
      <w:numFmt w:val="decimal"/>
      <w:lvlText w:val="%1."/>
      <w:lvlJc w:val="left"/>
      <w:pPr>
        <w:ind w:left="100" w:hanging="39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12"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8" w:hanging="493"/>
      </w:pPr>
      <w:rPr>
        <w:rFonts w:hint="default"/>
        <w:lang w:val="vi" w:eastAsia="en-US" w:bidi="ar-SA"/>
      </w:rPr>
    </w:lvl>
    <w:lvl w:ilvl="3">
      <w:start w:val="0"/>
      <w:numFmt w:val="bullet"/>
      <w:lvlText w:val="•"/>
      <w:lvlJc w:val="left"/>
      <w:pPr>
        <w:ind w:left="3217" w:hanging="493"/>
      </w:pPr>
      <w:rPr>
        <w:rFonts w:hint="default"/>
        <w:lang w:val="vi" w:eastAsia="en-US" w:bidi="ar-SA"/>
      </w:rPr>
    </w:lvl>
    <w:lvl w:ilvl="4">
      <w:start w:val="0"/>
      <w:numFmt w:val="bullet"/>
      <w:lvlText w:val="•"/>
      <w:lvlJc w:val="left"/>
      <w:pPr>
        <w:ind w:left="4166" w:hanging="493"/>
      </w:pPr>
      <w:rPr>
        <w:rFonts w:hint="default"/>
        <w:lang w:val="vi" w:eastAsia="en-US" w:bidi="ar-SA"/>
      </w:rPr>
    </w:lvl>
    <w:lvl w:ilvl="5">
      <w:start w:val="0"/>
      <w:numFmt w:val="bullet"/>
      <w:lvlText w:val="•"/>
      <w:lvlJc w:val="left"/>
      <w:pPr>
        <w:ind w:left="5115" w:hanging="493"/>
      </w:pPr>
      <w:rPr>
        <w:rFonts w:hint="default"/>
        <w:lang w:val="vi" w:eastAsia="en-US" w:bidi="ar-SA"/>
      </w:rPr>
    </w:lvl>
    <w:lvl w:ilvl="6">
      <w:start w:val="0"/>
      <w:numFmt w:val="bullet"/>
      <w:lvlText w:val="•"/>
      <w:lvlJc w:val="left"/>
      <w:pPr>
        <w:ind w:left="6064" w:hanging="493"/>
      </w:pPr>
      <w:rPr>
        <w:rFonts w:hint="default"/>
        <w:lang w:val="vi" w:eastAsia="en-US" w:bidi="ar-SA"/>
      </w:rPr>
    </w:lvl>
    <w:lvl w:ilvl="7">
      <w:start w:val="0"/>
      <w:numFmt w:val="bullet"/>
      <w:lvlText w:val="•"/>
      <w:lvlJc w:val="left"/>
      <w:pPr>
        <w:ind w:left="7013" w:hanging="493"/>
      </w:pPr>
      <w:rPr>
        <w:rFonts w:hint="default"/>
        <w:lang w:val="vi" w:eastAsia="en-US" w:bidi="ar-SA"/>
      </w:rPr>
    </w:lvl>
    <w:lvl w:ilvl="8">
      <w:start w:val="0"/>
      <w:numFmt w:val="bullet"/>
      <w:lvlText w:val="•"/>
      <w:lvlJc w:val="left"/>
      <w:pPr>
        <w:ind w:left="7962" w:hanging="4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0" w:right="23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2023-04-24T15:19:44Z</dcterms:created>
  <dcterms:modified xsi:type="dcterms:W3CDTF">2023-04-24T15:19:44Z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