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5549"/>
      </w:tblGrid>
      <w:tr>
        <w:trPr>
          <w:trHeight w:val="1470" w:hRule="atLeast"/>
        </w:trPr>
        <w:tc>
          <w:tcPr>
            <w:tcW w:w="3174" w:type="dxa"/>
          </w:tcPr>
          <w:p>
            <w:pPr>
              <w:pStyle w:val="TableParagraph"/>
              <w:spacing w:line="276" w:lineRule="auto"/>
              <w:ind w:left="230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DÂN HUYỆN MAI SƠN TỈNH SƠN LA</w:t>
            </w:r>
          </w:p>
          <w:p>
            <w:pPr>
              <w:pStyle w:val="TableParagraph"/>
              <w:spacing w:line="20" w:lineRule="exact"/>
              <w:ind w:left="764"/>
              <w:rPr>
                <w:sz w:val="2"/>
              </w:rPr>
            </w:pPr>
            <w:r>
              <w:rPr>
                <w:sz w:val="2"/>
              </w:rPr>
              <w:pict>
                <v:group style="width:46.5pt;height:.75pt;mso-position-horizontal-relative:char;mso-position-vertical-relative:line" id="docshapegroup1" coordorigin="0,0" coordsize="930,15">
                  <v:line style="position:absolute" from="0,7" to="93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2" w:lineRule="exact" w:before="206"/>
              <w:ind w:left="40" w:right="478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27/2022/QĐST-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549" w:type="dxa"/>
          </w:tcPr>
          <w:p>
            <w:pPr>
              <w:pStyle w:val="TableParagraph"/>
              <w:spacing w:line="266" w:lineRule="exact"/>
              <w:ind w:left="492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2" w:after="40"/>
              <w:ind w:left="49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78"/>
              <w:rPr>
                <w:sz w:val="2"/>
              </w:rPr>
            </w:pPr>
            <w:r>
              <w:rPr>
                <w:sz w:val="2"/>
              </w:rPr>
              <w:pict>
                <v:group style="width:179.55pt;height:.75pt;mso-position-horizontal-relative:char;mso-position-vertical-relative:line" id="docshapegroup2" coordorigin="0,0" coordsize="3591,15">
                  <v:line style="position:absolute" from="0,7" to="359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492" w:right="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Mai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Sơn,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204"/>
        <w:ind w:left="1894" w:right="19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2394" w:right="241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0"/>
        <w:ind w:left="1898" w:right="192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76" w:lineRule="auto"/>
        <w:ind w:left="102" w:firstLine="719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9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thụ</w:t>
      </w:r>
      <w:r>
        <w:rPr>
          <w:spacing w:val="-10"/>
        </w:rPr>
        <w:t> </w:t>
      </w:r>
      <w:r>
        <w:rPr/>
        <w:t>lý</w:t>
      </w:r>
      <w:r>
        <w:rPr>
          <w:spacing w:val="-8"/>
        </w:rPr>
        <w:t> </w:t>
      </w:r>
      <w:r>
        <w:rPr/>
        <w:t>số</w:t>
      </w:r>
      <w:r>
        <w:rPr>
          <w:spacing w:val="-7"/>
        </w:rPr>
        <w:t> </w:t>
      </w:r>
      <w:r>
        <w:rPr/>
        <w:t>41/2022/TLST-HNGĐ</w:t>
      </w:r>
      <w:r>
        <w:rPr>
          <w:spacing w:val="-4"/>
        </w:rPr>
        <w:t> </w:t>
      </w:r>
      <w:r>
        <w:rPr/>
        <w:t>ngày</w:t>
      </w:r>
      <w:r>
        <w:rPr>
          <w:spacing w:val="-6"/>
        </w:rPr>
        <w:t> </w:t>
      </w:r>
      <w:r>
        <w:rPr/>
        <w:t>03</w:t>
      </w:r>
      <w:r>
        <w:rPr>
          <w:spacing w:val="-5"/>
        </w:rPr>
        <w:t> </w:t>
      </w:r>
      <w:r>
        <w:rPr/>
        <w:t>tháng</w:t>
      </w:r>
      <w:r>
        <w:rPr>
          <w:spacing w:val="-2"/>
        </w:rPr>
        <w:t> </w:t>
      </w:r>
      <w:r>
        <w:rPr/>
        <w:t>11 năm 2022 về xin ly hôn giữa:</w:t>
      </w:r>
    </w:p>
    <w:p>
      <w:pPr>
        <w:pStyle w:val="BodyText"/>
        <w:spacing w:line="276" w:lineRule="auto" w:before="121"/>
        <w:ind w:left="102" w:firstLine="707"/>
      </w:pPr>
      <w:r>
        <w:rPr/>
        <w:t>Nguyên</w:t>
      </w:r>
      <w:r>
        <w:rPr>
          <w:spacing w:val="-1"/>
        </w:rPr>
        <w:t> </w:t>
      </w:r>
      <w:r>
        <w:rPr/>
        <w:t>đơn: Chị</w:t>
      </w:r>
      <w:r>
        <w:rPr>
          <w:spacing w:val="-6"/>
        </w:rPr>
        <w:t> </w:t>
      </w:r>
      <w:r>
        <w:rPr/>
        <w:t>Lê</w:t>
      </w:r>
      <w:r>
        <w:rPr>
          <w:spacing w:val="-7"/>
        </w:rPr>
        <w:t> </w:t>
      </w:r>
      <w:r>
        <w:rPr/>
        <w:t>Thị</w:t>
      </w:r>
      <w:r>
        <w:rPr>
          <w:spacing w:val="-6"/>
        </w:rPr>
        <w:t> </w:t>
      </w:r>
      <w:r>
        <w:rPr/>
        <w:t>Trà</w:t>
      </w:r>
      <w:r>
        <w:rPr>
          <w:spacing w:val="-6"/>
        </w:rPr>
        <w:t> </w:t>
      </w:r>
      <w:r>
        <w:rPr/>
        <w:t>M,</w:t>
      </w:r>
      <w:r>
        <w:rPr>
          <w:spacing w:val="-7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9"/>
        </w:rPr>
        <w:t> </w:t>
      </w:r>
      <w:r>
        <w:rPr/>
        <w:t>2000</w:t>
      </w:r>
      <w:r>
        <w:rPr>
          <w:color w:val="FF0000"/>
        </w:rPr>
        <w:t>.</w:t>
      </w:r>
      <w:r>
        <w:rPr>
          <w:color w:val="FF0000"/>
          <w:spacing w:val="-7"/>
        </w:rPr>
        <w:t> </w:t>
      </w:r>
      <w:r>
        <w:rPr/>
        <w:t>Nơi</w:t>
      </w:r>
      <w:r>
        <w:rPr>
          <w:spacing w:val="-5"/>
        </w:rPr>
        <w:t> </w:t>
      </w:r>
      <w:r>
        <w:rPr/>
        <w:t>đăng</w:t>
      </w:r>
      <w:r>
        <w:rPr>
          <w:spacing w:val="-6"/>
        </w:rPr>
        <w:t> </w:t>
      </w:r>
      <w:r>
        <w:rPr/>
        <w:t>ký</w:t>
      </w:r>
      <w:r>
        <w:rPr>
          <w:spacing w:val="-6"/>
        </w:rPr>
        <w:t> </w:t>
      </w:r>
      <w:r>
        <w:rPr/>
        <w:t>hộ</w:t>
      </w:r>
      <w:r>
        <w:rPr>
          <w:spacing w:val="-8"/>
        </w:rPr>
        <w:t> </w:t>
      </w:r>
      <w:r>
        <w:rPr/>
        <w:t>khẩu</w:t>
      </w:r>
      <w:r>
        <w:rPr>
          <w:spacing w:val="-6"/>
        </w:rPr>
        <w:t> </w:t>
      </w:r>
      <w:r>
        <w:rPr/>
        <w:t>thường trú: Tiểu khu a, thị trấn Hát Lót, huyện Mai Sơn, tỉnh Sơn La.</w:t>
      </w:r>
    </w:p>
    <w:p>
      <w:pPr>
        <w:pStyle w:val="BodyText"/>
        <w:spacing w:line="276" w:lineRule="auto" w:before="119"/>
        <w:ind w:left="102" w:firstLine="707"/>
      </w:pPr>
      <w:r>
        <w:rPr/>
        <w:t>Bị</w:t>
      </w:r>
      <w:r>
        <w:rPr>
          <w:spacing w:val="-15"/>
        </w:rPr>
        <w:t> </w:t>
      </w:r>
      <w:r>
        <w:rPr/>
        <w:t>đơn:</w:t>
      </w:r>
      <w:r>
        <w:rPr>
          <w:spacing w:val="-15"/>
        </w:rPr>
        <w:t> </w:t>
      </w:r>
      <w:r>
        <w:rPr/>
        <w:t>Anh</w:t>
      </w:r>
      <w:r>
        <w:rPr>
          <w:spacing w:val="-11"/>
        </w:rPr>
        <w:t> </w:t>
      </w:r>
      <w:r>
        <w:rPr/>
        <w:t>Vũ</w:t>
      </w:r>
      <w:r>
        <w:rPr>
          <w:spacing w:val="-11"/>
        </w:rPr>
        <w:t> </w:t>
      </w:r>
      <w:r>
        <w:rPr/>
        <w:t>Văn</w:t>
      </w:r>
      <w:r>
        <w:rPr>
          <w:spacing w:val="-12"/>
        </w:rPr>
        <w:t> </w:t>
      </w:r>
      <w:r>
        <w:rPr/>
        <w:t>K,</w:t>
      </w:r>
      <w:r>
        <w:rPr>
          <w:spacing w:val="-12"/>
        </w:rPr>
        <w:t> </w:t>
      </w:r>
      <w:r>
        <w:rPr/>
        <w:t>sinh</w:t>
      </w:r>
      <w:r>
        <w:rPr>
          <w:spacing w:val="-11"/>
        </w:rPr>
        <w:t> </w:t>
      </w:r>
      <w:r>
        <w:rPr/>
        <w:t>năm</w:t>
      </w:r>
      <w:r>
        <w:rPr>
          <w:spacing w:val="-15"/>
        </w:rPr>
        <w:t> </w:t>
      </w:r>
      <w:r>
        <w:rPr/>
        <w:t>1996.</w:t>
      </w:r>
      <w:r>
        <w:rPr>
          <w:spacing w:val="-12"/>
        </w:rPr>
        <w:t> </w:t>
      </w:r>
      <w:r>
        <w:rPr/>
        <w:t>Nơi</w:t>
      </w:r>
      <w:r>
        <w:rPr>
          <w:spacing w:val="-10"/>
        </w:rPr>
        <w:t> </w:t>
      </w:r>
      <w:r>
        <w:rPr/>
        <w:t>đăng</w:t>
      </w:r>
      <w:r>
        <w:rPr>
          <w:spacing w:val="-13"/>
        </w:rPr>
        <w:t> </w:t>
      </w:r>
      <w:r>
        <w:rPr/>
        <w:t>ký</w:t>
      </w:r>
      <w:r>
        <w:rPr>
          <w:spacing w:val="-13"/>
        </w:rPr>
        <w:t> </w:t>
      </w:r>
      <w:r>
        <w:rPr/>
        <w:t>hộ</w:t>
      </w:r>
      <w:r>
        <w:rPr>
          <w:spacing w:val="-13"/>
        </w:rPr>
        <w:t> </w:t>
      </w:r>
      <w:r>
        <w:rPr/>
        <w:t>khẩu</w:t>
      </w:r>
      <w:r>
        <w:rPr>
          <w:spacing w:val="-13"/>
        </w:rPr>
        <w:t> </w:t>
      </w:r>
      <w:r>
        <w:rPr/>
        <w:t>thường</w:t>
      </w:r>
      <w:r>
        <w:rPr>
          <w:spacing w:val="-11"/>
        </w:rPr>
        <w:t> </w:t>
      </w:r>
      <w:r>
        <w:rPr/>
        <w:t>trú:</w:t>
      </w:r>
      <w:r>
        <w:rPr>
          <w:spacing w:val="-10"/>
        </w:rPr>
        <w:t> </w:t>
      </w:r>
      <w:r>
        <w:rPr/>
        <w:t>Tiểu khu a, thị trấn Hát Lót, huyện Mai Sơn, tỉnh Sơn La.</w:t>
      </w:r>
    </w:p>
    <w:p>
      <w:pPr>
        <w:pStyle w:val="BodyText"/>
        <w:spacing w:line="364" w:lineRule="auto" w:before="121"/>
        <w:ind w:left="810" w:right="160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0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các Điều 55 của Luật hôn nhân và gia đình;</w:t>
      </w:r>
    </w:p>
    <w:p>
      <w:pPr>
        <w:pStyle w:val="BodyText"/>
        <w:spacing w:line="276" w:lineRule="auto" w:before="1"/>
        <w:ind w:left="102" w:right="121" w:firstLine="707"/>
        <w:jc w:val="both"/>
      </w:pPr>
      <w:r>
        <w:rPr>
          <w:spacing w:val="-2"/>
        </w:rPr>
        <w:t>Căn</w:t>
      </w:r>
      <w:r>
        <w:rPr>
          <w:spacing w:val="-16"/>
        </w:rPr>
        <w:t> </w:t>
      </w:r>
      <w:r>
        <w:rPr>
          <w:spacing w:val="-2"/>
        </w:rPr>
        <w:t>cứ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6"/>
        </w:rPr>
        <w:t> </w:t>
      </w:r>
      <w:r>
        <w:rPr>
          <w:spacing w:val="-2"/>
        </w:rPr>
        <w:t>điểm</w:t>
      </w:r>
      <w:r>
        <w:rPr>
          <w:spacing w:val="-15"/>
        </w:rPr>
        <w:t> </w:t>
      </w:r>
      <w:r>
        <w:rPr>
          <w:spacing w:val="-2"/>
        </w:rPr>
        <w:t>đ</w:t>
      </w:r>
      <w:r>
        <w:rPr>
          <w:spacing w:val="-16"/>
        </w:rPr>
        <w:t> </w:t>
      </w: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5</w:t>
      </w:r>
      <w:r>
        <w:rPr>
          <w:spacing w:val="-16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27</w:t>
      </w:r>
      <w:r>
        <w:rPr>
          <w:spacing w:val="-16"/>
        </w:rPr>
        <w:t> </w:t>
      </w:r>
      <w:r>
        <w:rPr>
          <w:spacing w:val="-2"/>
        </w:rPr>
        <w:t>Nghị</w:t>
      </w:r>
      <w:r>
        <w:rPr>
          <w:spacing w:val="-15"/>
        </w:rPr>
        <w:t> </w:t>
      </w:r>
      <w:r>
        <w:rPr>
          <w:spacing w:val="-2"/>
        </w:rPr>
        <w:t>quyết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326/2016/UBTVQH14</w:t>
      </w:r>
      <w:r>
        <w:rPr>
          <w:spacing w:val="-16"/>
        </w:rPr>
        <w:t> </w:t>
      </w:r>
      <w:r>
        <w:rPr>
          <w:spacing w:val="-2"/>
        </w:rPr>
        <w:t>ngày </w:t>
      </w:r>
      <w:r>
        <w:rPr/>
        <w:t>30 tháng 12 năm 2016 của Ủy ban Thường vụ Quốc hội quy định về án phí, lệ phí Tòa án;</w:t>
      </w:r>
    </w:p>
    <w:p>
      <w:pPr>
        <w:pStyle w:val="BodyText"/>
        <w:spacing w:line="276" w:lineRule="auto" w:before="121"/>
        <w:ind w:left="102" w:right="121" w:firstLine="707"/>
        <w:jc w:val="both"/>
      </w:pPr>
      <w:r>
        <w:rPr/>
        <w:t>Căn cứ vào biên bản ghi nhận sự tự nguyện ly</w:t>
      </w:r>
      <w:r>
        <w:rPr>
          <w:spacing w:val="-2"/>
        </w:rPr>
        <w:t> </w:t>
      </w:r>
      <w:r>
        <w:rPr/>
        <w:t>hôn và hoà giải thành ngày</w:t>
      </w:r>
      <w:r>
        <w:rPr>
          <w:spacing w:val="-2"/>
        </w:rPr>
        <w:t> </w:t>
      </w:r>
      <w:r>
        <w:rPr/>
        <w:t>17 tháng 11 năm 2022.</w:t>
      </w:r>
    </w:p>
    <w:p>
      <w:pPr>
        <w:spacing w:before="125"/>
        <w:ind w:left="1898" w:right="121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76" w:lineRule="auto" w:before="163"/>
        <w:ind w:left="102" w:right="121" w:firstLine="719"/>
        <w:jc w:val="both"/>
      </w:pPr>
      <w:r>
        <w:rPr/>
        <w:t>Việc</w:t>
      </w:r>
      <w:r>
        <w:rPr>
          <w:spacing w:val="-16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6"/>
        </w:rPr>
        <w:t> </w:t>
      </w:r>
      <w:r>
        <w:rPr/>
        <w:t>thoả</w:t>
      </w:r>
      <w:r>
        <w:rPr>
          <w:spacing w:val="-16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của</w:t>
      </w:r>
      <w:r>
        <w:rPr>
          <w:spacing w:val="-16"/>
        </w:rPr>
        <w:t> </w:t>
      </w:r>
      <w:r>
        <w:rPr/>
        <w:t>các</w:t>
      </w:r>
      <w:r>
        <w:rPr>
          <w:spacing w:val="-16"/>
        </w:rPr>
        <w:t> </w:t>
      </w:r>
      <w:r>
        <w:rPr/>
        <w:t>đương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ghi</w:t>
      </w:r>
      <w:r>
        <w:rPr>
          <w:spacing w:val="-15"/>
        </w:rPr>
        <w:t> </w:t>
      </w:r>
      <w:r>
        <w:rPr/>
        <w:t>trong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 ghi</w:t>
      </w:r>
      <w:r>
        <w:rPr>
          <w:spacing w:val="-2"/>
        </w:rPr>
        <w:t> </w:t>
      </w:r>
      <w:r>
        <w:rPr/>
        <w:t>nhận 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5"/>
        </w:rPr>
        <w:t> </w:t>
      </w:r>
      <w:r>
        <w:rPr/>
        <w:t>17 tháng 11 năm</w:t>
      </w:r>
      <w:r>
        <w:rPr>
          <w:spacing w:val="-4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toàn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</w:t>
      </w:r>
      <w:r>
        <w:rPr>
          <w:spacing w:val="-3"/>
        </w:rPr>
        <w:t> </w:t>
      </w:r>
      <w:r>
        <w:rPr/>
        <w:t>vi phạm</w:t>
      </w:r>
      <w:r>
        <w:rPr>
          <w:spacing w:val="-8"/>
        </w:rPr>
        <w:t> </w:t>
      </w:r>
      <w:r>
        <w:rPr/>
        <w:t>điều</w:t>
      </w:r>
      <w:r>
        <w:rPr>
          <w:spacing w:val="-1"/>
        </w:rPr>
        <w:t> </w:t>
      </w:r>
      <w:r>
        <w:rPr/>
        <w:t>cấm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trái đạo</w:t>
      </w:r>
      <w:r>
        <w:rPr>
          <w:spacing w:val="-1"/>
        </w:rPr>
        <w:t> </w:t>
      </w:r>
      <w:r>
        <w:rPr/>
        <w:t>đức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hội.</w:t>
      </w:r>
    </w:p>
    <w:p>
      <w:pPr>
        <w:pStyle w:val="BodyText"/>
        <w:spacing w:line="276" w:lineRule="auto" w:before="121"/>
        <w:ind w:left="102" w:right="120" w:firstLine="707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3"/>
        </w:rPr>
        <w:t> </w:t>
      </w:r>
      <w:r>
        <w:rPr>
          <w:spacing w:val="-4"/>
        </w:rPr>
        <w:t>07</w:t>
      </w:r>
      <w:r>
        <w:rPr>
          <w:spacing w:val="-14"/>
        </w:rPr>
        <w:t> </w:t>
      </w:r>
      <w:r>
        <w:rPr>
          <w:spacing w:val="-4"/>
        </w:rPr>
        <w:t>ngày,</w:t>
      </w:r>
      <w:r>
        <w:rPr>
          <w:spacing w:val="-13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4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4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23"/>
        <w:ind w:left="1898" w:right="19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66" w:after="0"/>
        <w:ind w:left="1102" w:right="0" w:hanging="293"/>
        <w:jc w:val="left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giữa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Lê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Trà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M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Vũ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K.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168" w:after="0"/>
        <w:ind w:left="1090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167" w:after="0"/>
        <w:ind w:left="1045" w:right="0" w:hanging="236"/>
        <w:jc w:val="left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cảm: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Lê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Trà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M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Vũ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K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nhất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trí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</w:tabs>
        <w:spacing w:line="240" w:lineRule="auto" w:before="168" w:after="0"/>
        <w:ind w:left="955" w:right="0" w:hanging="288"/>
        <w:jc w:val="left"/>
        <w:rPr>
          <w:sz w:val="28"/>
        </w:rPr>
      </w:pPr>
      <w:r>
        <w:rPr>
          <w:sz w:val="28"/>
        </w:rPr>
        <w:t>Về</w:t>
      </w:r>
      <w:r>
        <w:rPr>
          <w:spacing w:val="3"/>
          <w:sz w:val="28"/>
        </w:rPr>
        <w:t> </w:t>
      </w:r>
      <w:r>
        <w:rPr>
          <w:sz w:val="28"/>
        </w:rPr>
        <w:t>con</w:t>
      </w:r>
      <w:r>
        <w:rPr>
          <w:spacing w:val="4"/>
          <w:sz w:val="28"/>
        </w:rPr>
        <w:t> </w:t>
      </w:r>
      <w:r>
        <w:rPr>
          <w:sz w:val="28"/>
        </w:rPr>
        <w:t>chung:</w:t>
      </w:r>
      <w:r>
        <w:rPr>
          <w:spacing w:val="9"/>
          <w:sz w:val="28"/>
        </w:rPr>
        <w:t> </w:t>
      </w:r>
      <w:r>
        <w:rPr>
          <w:sz w:val="28"/>
        </w:rPr>
        <w:t>Chị</w:t>
      </w:r>
      <w:r>
        <w:rPr>
          <w:spacing w:val="4"/>
          <w:sz w:val="28"/>
        </w:rPr>
        <w:t> </w:t>
      </w:r>
      <w:r>
        <w:rPr>
          <w:sz w:val="28"/>
        </w:rPr>
        <w:t>Lê</w:t>
      </w:r>
      <w:r>
        <w:rPr>
          <w:spacing w:val="4"/>
          <w:sz w:val="28"/>
        </w:rPr>
        <w:t> </w:t>
      </w:r>
      <w:r>
        <w:rPr>
          <w:sz w:val="28"/>
        </w:rPr>
        <w:t>Thị</w:t>
      </w:r>
      <w:r>
        <w:rPr>
          <w:spacing w:val="6"/>
          <w:sz w:val="28"/>
        </w:rPr>
        <w:t> </w:t>
      </w:r>
      <w:r>
        <w:rPr>
          <w:sz w:val="28"/>
        </w:rPr>
        <w:t>Trà</w:t>
      </w:r>
      <w:r>
        <w:rPr>
          <w:spacing w:val="4"/>
          <w:sz w:val="28"/>
        </w:rPr>
        <w:t> </w:t>
      </w:r>
      <w:r>
        <w:rPr>
          <w:sz w:val="28"/>
        </w:rPr>
        <w:t>M</w:t>
      </w:r>
      <w:r>
        <w:rPr>
          <w:spacing w:val="3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anh</w:t>
      </w:r>
      <w:r>
        <w:rPr>
          <w:spacing w:val="3"/>
          <w:sz w:val="28"/>
        </w:rPr>
        <w:t> </w:t>
      </w:r>
      <w:r>
        <w:rPr>
          <w:sz w:val="28"/>
        </w:rPr>
        <w:t>Vũ</w:t>
      </w:r>
      <w:r>
        <w:rPr>
          <w:spacing w:val="5"/>
          <w:sz w:val="28"/>
        </w:rPr>
        <w:t> </w:t>
      </w:r>
      <w:r>
        <w:rPr>
          <w:sz w:val="28"/>
        </w:rPr>
        <w:t>Văn</w:t>
      </w:r>
      <w:r>
        <w:rPr>
          <w:spacing w:val="10"/>
          <w:sz w:val="28"/>
        </w:rPr>
        <w:t> </w:t>
      </w:r>
      <w:r>
        <w:rPr>
          <w:sz w:val="28"/>
        </w:rPr>
        <w:t>K</w:t>
      </w:r>
      <w:r>
        <w:rPr>
          <w:spacing w:val="2"/>
          <w:sz w:val="28"/>
        </w:rPr>
        <w:t> </w:t>
      </w:r>
      <w:r>
        <w:rPr>
          <w:sz w:val="28"/>
        </w:rPr>
        <w:t>không</w:t>
      </w:r>
      <w:r>
        <w:rPr>
          <w:spacing w:val="5"/>
          <w:sz w:val="28"/>
        </w:rPr>
        <w:t> </w:t>
      </w:r>
      <w:r>
        <w:rPr>
          <w:sz w:val="28"/>
        </w:rPr>
        <w:t>có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chung.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110" w:after="0"/>
        <w:ind w:left="1073" w:right="0" w:hanging="253"/>
        <w:jc w:val="left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có.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1077" w:val="left" w:leader="none"/>
        </w:tabs>
        <w:spacing w:line="240" w:lineRule="auto" w:before="65" w:after="0"/>
        <w:ind w:left="1076" w:right="0" w:hanging="267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BodyText"/>
        <w:spacing w:line="276" w:lineRule="auto" w:before="170"/>
        <w:ind w:left="102" w:right="125" w:firstLine="707"/>
        <w:jc w:val="both"/>
      </w:pPr>
      <w:r>
        <w:rPr/>
        <w:t>đ. Về án phí: Chị Lê Thị Trà M nhận chịu nộp án phí xin ly hôn là 150.000 VNĐ (</w:t>
      </w:r>
      <w:r>
        <w:rPr>
          <w:i/>
        </w:rPr>
        <w:t>Một trăm năm mươi nghìn đồng)</w:t>
      </w:r>
      <w:r>
        <w:rPr/>
        <w:t>, được khấu trừ vào số tiền tạm ứng án phí 300.000VNĐ (</w:t>
      </w:r>
      <w:r>
        <w:rPr>
          <w:i/>
        </w:rPr>
        <w:t>Ba trăm nghìn đồng</w:t>
      </w:r>
      <w:r>
        <w:rPr/>
        <w:t>) đã nộp theo Biên lai thu Tạm ứng án phí, lệ</w:t>
      </w:r>
      <w:r>
        <w:rPr>
          <w:spacing w:val="40"/>
        </w:rPr>
        <w:t> </w:t>
      </w:r>
      <w:r>
        <w:rPr/>
        <w:t>phí Tòa án số: AA/2021/0002293 ngày 03 tháng 11 năm 2022 tại Chi cục thi hành án Dân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Sơn, chị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150.000VNĐ</w:t>
      </w:r>
      <w:r>
        <w:rPr>
          <w:spacing w:val="-1"/>
        </w:rPr>
        <w:t> </w:t>
      </w:r>
      <w:r>
        <w:rPr/>
        <w:t>(</w:t>
      </w:r>
      <w:r>
        <w:rPr>
          <w:i/>
        </w:rPr>
        <w:t>Một</w:t>
      </w:r>
      <w:r>
        <w:rPr>
          <w:i/>
          <w:spacing w:val="-1"/>
        </w:rPr>
        <w:t> </w:t>
      </w:r>
      <w:r>
        <w:rPr>
          <w:i/>
        </w:rPr>
        <w:t>trăm</w:t>
      </w:r>
      <w:r>
        <w:rPr>
          <w:i/>
          <w:spacing w:val="-3"/>
        </w:rPr>
        <w:t> </w:t>
      </w:r>
      <w:r>
        <w:rPr>
          <w:i/>
        </w:rPr>
        <w:t>năm</w:t>
      </w:r>
      <w:r>
        <w:rPr>
          <w:i/>
          <w:spacing w:val="-1"/>
        </w:rPr>
        <w:t> </w:t>
      </w:r>
      <w:r>
        <w:rPr>
          <w:i/>
        </w:rPr>
        <w:t>mươi</w:t>
      </w:r>
      <w:r>
        <w:rPr>
          <w:i/>
        </w:rPr>
        <w:t> nghìn đồng) </w:t>
      </w:r>
      <w:r>
        <w:rPr/>
        <w:t>tại Chi cục thi hành án Dân sự huyện Mai Sơn, tỉnh Sơn La.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78" w:lineRule="auto" w:before="119" w:after="0"/>
        <w:ind w:left="102" w:right="125" w:firstLine="707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này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hiệu</w:t>
      </w:r>
      <w:r>
        <w:rPr>
          <w:spacing w:val="-6"/>
          <w:sz w:val="28"/>
        </w:rPr>
        <w:t> </w:t>
      </w:r>
      <w:r>
        <w:rPr>
          <w:sz w:val="28"/>
        </w:rPr>
        <w:t>lực</w:t>
      </w:r>
      <w:r>
        <w:rPr>
          <w:spacing w:val="-9"/>
          <w:sz w:val="28"/>
        </w:rPr>
        <w:t> </w:t>
      </w:r>
      <w:r>
        <w:rPr>
          <w:sz w:val="28"/>
        </w:rPr>
        <w:t>pháp</w:t>
      </w:r>
      <w:r>
        <w:rPr>
          <w:spacing w:val="-8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ngay</w:t>
      </w:r>
      <w:r>
        <w:rPr>
          <w:spacing w:val="-10"/>
          <w:sz w:val="28"/>
        </w:rPr>
        <w:t> </w:t>
      </w:r>
      <w:r>
        <w:rPr>
          <w:sz w:val="28"/>
        </w:rPr>
        <w:t>sau</w:t>
      </w:r>
      <w:r>
        <w:rPr>
          <w:spacing w:val="-5"/>
          <w:sz w:val="28"/>
        </w:rPr>
        <w:t> </w:t>
      </w:r>
      <w:r>
        <w:rPr>
          <w:sz w:val="28"/>
        </w:rPr>
        <w:t>khi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ban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234" w:after="13"/>
        <w:ind w:left="102" w:right="112" w:firstLine="719"/>
        <w:jc w:val="both"/>
        <w:rPr>
          <w:sz w:val="28"/>
        </w:rPr>
      </w:pPr>
      <w:r>
        <w:rPr>
          <w:spacing w:val="-8"/>
          <w:sz w:val="28"/>
        </w:rPr>
        <w:t>Quyết định này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được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thi hành theo quy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định tại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Điều 2 Luật Thi hành án dân sự </w:t>
      </w:r>
      <w:r>
        <w:rPr>
          <w:spacing w:val="-6"/>
          <w:sz w:val="28"/>
        </w:rPr>
        <w:t>thì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sự,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thỏa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thi 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án,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yêu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cầu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án,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nguyện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hoặc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cưỡng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chế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 </w:t>
      </w:r>
      <w:r>
        <w:rPr>
          <w:spacing w:val="-14"/>
          <w:sz w:val="28"/>
        </w:rPr>
        <w:t>theo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quy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định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tại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các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Điều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6,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7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và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9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Luật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Thi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hành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án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dân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sự;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thời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hiệu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thi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hành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án</w:t>
      </w:r>
      <w:r>
        <w:rPr>
          <w:spacing w:val="-4"/>
          <w:sz w:val="28"/>
        </w:rPr>
        <w:t> </w:t>
      </w:r>
      <w:r>
        <w:rPr>
          <w:spacing w:val="-14"/>
          <w:sz w:val="28"/>
        </w:rPr>
        <w:t>được</w:t>
      </w:r>
      <w:r>
        <w:rPr>
          <w:spacing w:val="-3"/>
          <w:sz w:val="28"/>
        </w:rPr>
        <w:t> </w:t>
      </w:r>
      <w:r>
        <w:rPr>
          <w:spacing w:val="-14"/>
          <w:sz w:val="28"/>
        </w:rPr>
        <w:t>thực </w:t>
      </w:r>
      <w:r>
        <w:rPr>
          <w:spacing w:val="-4"/>
          <w:sz w:val="28"/>
        </w:rPr>
        <w:t>hiện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30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sự.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7"/>
        <w:gridCol w:w="2999"/>
      </w:tblGrid>
      <w:tr>
        <w:trPr>
          <w:trHeight w:val="2153" w:hRule="atLeast"/>
        </w:trPr>
        <w:tc>
          <w:tcPr>
            <w:tcW w:w="49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4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trấn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Hát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Lót,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4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3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2999" w:type="dxa"/>
          </w:tcPr>
          <w:p>
            <w:pPr>
              <w:pStyle w:val="TableParagraph"/>
              <w:spacing w:line="294" w:lineRule="exact"/>
              <w:ind w:left="1285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49"/>
              <w:ind w:left="1234"/>
              <w:rPr>
                <w:b/>
                <w:sz w:val="28"/>
              </w:rPr>
            </w:pPr>
            <w:r>
              <w:rPr>
                <w:b/>
                <w:sz w:val="28"/>
              </w:rPr>
              <w:t>Tráng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Tếnh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8"/>
        <w:ind w:left="0" w:right="12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sectPr>
      <w:pgSz w:w="11910" w:h="16850"/>
      <w:pgMar w:top="106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8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7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2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045" w:hanging="2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42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5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8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1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4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7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0" w:hanging="23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8"/>
      <w:ind w:left="102" w:hanging="29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2023-04-24T15:15:14Z</dcterms:created>
  <dcterms:modified xsi:type="dcterms:W3CDTF">2023-04-24T15:15:14Z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