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807"/>
      </w:tblGrid>
      <w:tr>
        <w:trPr>
          <w:trHeight w:val="1597" w:hRule="atLeast"/>
        </w:trPr>
        <w:tc>
          <w:tcPr>
            <w:tcW w:w="3581" w:type="dxa"/>
          </w:tcPr>
          <w:p>
            <w:pPr>
              <w:pStyle w:val="TableParagraph"/>
              <w:spacing w:line="240" w:lineRule="auto"/>
              <w:ind w:left="50" w:right="332" w:firstLine="4"/>
              <w:jc w:val="center"/>
              <w:rPr>
                <w:b/>
                <w:sz w:val="26"/>
              </w:rPr>
            </w:pPr>
            <w:r>
              <w:rPr>
                <w:b/>
                <w:sz w:val="26"/>
              </w:rPr>
              <w:t>TÒA ÁN NHÂN DÂN HUYỆN</w:t>
            </w:r>
            <w:r>
              <w:rPr>
                <w:b/>
                <w:spacing w:val="-14"/>
                <w:sz w:val="26"/>
              </w:rPr>
              <w:t> </w:t>
            </w:r>
            <w:r>
              <w:rPr>
                <w:b/>
                <w:sz w:val="26"/>
              </w:rPr>
              <w:t>ĐIỆN</w:t>
            </w:r>
            <w:r>
              <w:rPr>
                <w:b/>
                <w:spacing w:val="-14"/>
                <w:sz w:val="26"/>
              </w:rPr>
              <w:t> </w:t>
            </w:r>
            <w:r>
              <w:rPr>
                <w:b/>
                <w:sz w:val="26"/>
              </w:rPr>
              <w:t>BIÊN</w:t>
            </w:r>
            <w:r>
              <w:rPr>
                <w:b/>
                <w:spacing w:val="-14"/>
                <w:sz w:val="26"/>
              </w:rPr>
              <w:t> </w:t>
            </w:r>
            <w:r>
              <w:rPr>
                <w:b/>
                <w:sz w:val="26"/>
              </w:rPr>
              <w:t>ĐÔNG TỈ</w:t>
            </w:r>
            <w:r>
              <w:rPr>
                <w:b/>
                <w:sz w:val="26"/>
                <w:u w:val="single"/>
              </w:rPr>
              <w:t>NH ĐIỆN </w:t>
            </w:r>
            <w:r>
              <w:rPr>
                <w:b/>
                <w:sz w:val="26"/>
              </w:rPr>
              <w:t>BIÊN</w:t>
            </w:r>
          </w:p>
          <w:p>
            <w:pPr>
              <w:pStyle w:val="TableParagraph"/>
              <w:spacing w:line="300" w:lineRule="atLeast" w:before="81"/>
              <w:ind w:left="244" w:right="526"/>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14/2022/HS-ST Ngày 29-11-2022</w:t>
            </w:r>
          </w:p>
        </w:tc>
        <w:tc>
          <w:tcPr>
            <w:tcW w:w="5807" w:type="dxa"/>
          </w:tcPr>
          <w:p>
            <w:pPr>
              <w:pStyle w:val="TableParagraph"/>
              <w:spacing w:line="287" w:lineRule="exact"/>
              <w:ind w:left="342"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42" w:right="50"/>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spacing w:before="148"/>
        <w:ind w:left="806" w:right="118" w:firstLine="0"/>
        <w:jc w:val="center"/>
        <w:rPr>
          <w:b/>
          <w:sz w:val="28"/>
        </w:rPr>
      </w:pPr>
      <w:r>
        <w:rPr>
          <w:b/>
          <w:sz w:val="28"/>
        </w:rPr>
        <w:t>NHÂN</w:t>
      </w:r>
      <w:r>
        <w:rPr>
          <w:b/>
          <w:spacing w:val="-5"/>
          <w:sz w:val="28"/>
        </w:rPr>
        <w:t> </w:t>
      </w:r>
      <w:r>
        <w:rPr>
          <w:b/>
          <w:spacing w:val="-4"/>
          <w:sz w:val="28"/>
        </w:rPr>
        <w:t>DANH</w:t>
      </w:r>
    </w:p>
    <w:p>
      <w:pPr>
        <w:spacing w:before="122"/>
        <w:ind w:left="1530" w:right="118"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0"/>
        <w:ind w:left="1532" w:right="118"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3"/>
          <w:sz w:val="28"/>
        </w:rPr>
        <w:t> </w:t>
      </w:r>
      <w:r>
        <w:rPr>
          <w:b/>
          <w:sz w:val="28"/>
        </w:rPr>
        <w:t>BIÊN</w:t>
      </w:r>
      <w:r>
        <w:rPr>
          <w:b/>
          <w:spacing w:val="-4"/>
          <w:sz w:val="28"/>
        </w:rPr>
        <w:t> </w:t>
      </w:r>
      <w:r>
        <w:rPr>
          <w:b/>
          <w:sz w:val="28"/>
        </w:rPr>
        <w:t>ĐÔNG,</w:t>
      </w:r>
      <w:r>
        <w:rPr>
          <w:b/>
          <w:spacing w:val="-3"/>
          <w:sz w:val="28"/>
        </w:rPr>
        <w:t> </w:t>
      </w:r>
      <w:r>
        <w:rPr>
          <w:b/>
          <w:sz w:val="28"/>
        </w:rPr>
        <w:t>TỈNH</w:t>
      </w:r>
      <w:r>
        <w:rPr>
          <w:b/>
          <w:spacing w:val="-3"/>
          <w:sz w:val="28"/>
        </w:rPr>
        <w:t> </w:t>
      </w:r>
      <w:r>
        <w:rPr>
          <w:b/>
          <w:sz w:val="28"/>
        </w:rPr>
        <w:t>ĐIỆN</w:t>
      </w:r>
      <w:r>
        <w:rPr>
          <w:b/>
          <w:spacing w:val="-3"/>
          <w:sz w:val="28"/>
        </w:rPr>
        <w:t> </w:t>
      </w:r>
      <w:r>
        <w:rPr>
          <w:b/>
          <w:spacing w:val="-4"/>
          <w:sz w:val="28"/>
        </w:rPr>
        <w:t>BIÊN</w:t>
      </w:r>
    </w:p>
    <w:p>
      <w:pPr>
        <w:pStyle w:val="ListParagraph"/>
        <w:numPr>
          <w:ilvl w:val="0"/>
          <w:numId w:val="1"/>
        </w:numPr>
        <w:tabs>
          <w:tab w:pos="1622" w:val="left" w:leader="none"/>
        </w:tabs>
        <w:spacing w:line="240" w:lineRule="auto" w:before="83" w:after="0"/>
        <w:ind w:left="1622" w:right="0" w:hanging="154"/>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77"/>
        <w:ind w:left="14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Thanh</w:t>
      </w:r>
      <w:r>
        <w:rPr>
          <w:spacing w:val="-1"/>
          <w:sz w:val="28"/>
        </w:rPr>
        <w:t> </w:t>
      </w:r>
      <w:r>
        <w:rPr>
          <w:spacing w:val="-2"/>
          <w:sz w:val="28"/>
        </w:rPr>
        <w:t>Giang.</w:t>
      </w:r>
    </w:p>
    <w:p>
      <w:pPr>
        <w:tabs>
          <w:tab w:pos="4502" w:val="left" w:leader="none"/>
        </w:tabs>
        <w:spacing w:before="79"/>
        <w:ind w:left="146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t>-</w:t>
      </w:r>
      <w:r>
        <w:rPr>
          <w:i/>
          <w:spacing w:val="-4"/>
          <w:sz w:val="28"/>
        </w:rPr>
        <w:t> </w:t>
      </w:r>
      <w:r>
        <w:rPr>
          <w:sz w:val="28"/>
        </w:rPr>
        <w:t>Ông</w:t>
      </w:r>
      <w:r>
        <w:rPr>
          <w:spacing w:val="-2"/>
          <w:sz w:val="28"/>
        </w:rPr>
        <w:t> </w:t>
      </w:r>
      <w:r>
        <w:rPr>
          <w:sz w:val="28"/>
        </w:rPr>
        <w:t>Quàng</w:t>
      </w:r>
      <w:r>
        <w:rPr>
          <w:spacing w:val="-2"/>
          <w:sz w:val="28"/>
        </w:rPr>
        <w:t> </w:t>
      </w:r>
      <w:r>
        <w:rPr>
          <w:sz w:val="28"/>
        </w:rPr>
        <w:t>Ngọc</w:t>
      </w:r>
      <w:r>
        <w:rPr>
          <w:spacing w:val="-2"/>
          <w:sz w:val="28"/>
        </w:rPr>
        <w:t> Tiên.</w:t>
      </w:r>
    </w:p>
    <w:p>
      <w:pPr>
        <w:pStyle w:val="BodyText"/>
        <w:spacing w:before="78"/>
        <w:ind w:left="1083" w:right="118" w:firstLine="0"/>
        <w:jc w:val="center"/>
      </w:pPr>
      <w:r>
        <w:rPr>
          <w:i/>
        </w:rPr>
        <w:t>-</w:t>
      </w:r>
      <w:r>
        <w:rPr>
          <w:i/>
          <w:spacing w:val="-4"/>
        </w:rPr>
        <w:t> </w:t>
      </w:r>
      <w:r>
        <w:rPr/>
        <w:t>Ông</w:t>
      </w:r>
      <w:r>
        <w:rPr>
          <w:spacing w:val="-2"/>
        </w:rPr>
        <w:t> </w:t>
      </w:r>
      <w:r>
        <w:rPr/>
        <w:t>Bùi</w:t>
      </w:r>
      <w:r>
        <w:rPr>
          <w:spacing w:val="-2"/>
        </w:rPr>
        <w:t> </w:t>
      </w:r>
      <w:r>
        <w:rPr/>
        <w:t>Như</w:t>
      </w:r>
      <w:r>
        <w:rPr>
          <w:spacing w:val="-3"/>
        </w:rPr>
        <w:t> </w:t>
      </w:r>
      <w:r>
        <w:rPr>
          <w:spacing w:val="-5"/>
        </w:rPr>
        <w:t>Lữ.</w:t>
      </w:r>
    </w:p>
    <w:p>
      <w:pPr>
        <w:pStyle w:val="ListParagraph"/>
        <w:numPr>
          <w:ilvl w:val="0"/>
          <w:numId w:val="1"/>
        </w:numPr>
        <w:tabs>
          <w:tab w:pos="1663" w:val="left" w:leader="none"/>
        </w:tabs>
        <w:spacing w:line="208" w:lineRule="auto" w:before="111" w:after="0"/>
        <w:ind w:left="902" w:right="207" w:firstLine="566"/>
        <w:jc w:val="both"/>
        <w:rPr>
          <w:b/>
          <w:i/>
          <w:sz w:val="28"/>
        </w:rPr>
      </w:pPr>
      <w:r>
        <w:rPr>
          <w:b/>
          <w:i/>
          <w:sz w:val="28"/>
        </w:rPr>
        <w:t>Thư ký phiên tòa: </w:t>
      </w:r>
      <w:r>
        <w:rPr>
          <w:sz w:val="28"/>
        </w:rPr>
        <w:t>Bà Cà Thị Phương, Thư ký Tòa án nhân dân huyện Điện Biên Đông, tỉnh Điện Biên.</w:t>
      </w:r>
    </w:p>
    <w:p>
      <w:pPr>
        <w:pStyle w:val="ListParagraph"/>
        <w:numPr>
          <w:ilvl w:val="0"/>
          <w:numId w:val="1"/>
        </w:numPr>
        <w:tabs>
          <w:tab w:pos="1687" w:val="left" w:leader="none"/>
        </w:tabs>
        <w:spacing w:line="206" w:lineRule="auto" w:before="124" w:after="0"/>
        <w:ind w:left="902" w:right="210" w:firstLine="566"/>
        <w:jc w:val="both"/>
        <w:rPr>
          <w:b/>
          <w:i/>
          <w:sz w:val="28"/>
        </w:rPr>
      </w:pPr>
      <w:r>
        <w:rPr>
          <w:b/>
          <w:i/>
          <w:sz w:val="28"/>
        </w:rPr>
        <w:t>Đại diện Viện kiểm sát nhân dân huyện Điện Biên Đông tham gia</w:t>
      </w:r>
      <w:r>
        <w:rPr>
          <w:b/>
          <w:i/>
          <w:sz w:val="28"/>
        </w:rPr>
        <w:t> phiên tòa: </w:t>
      </w:r>
      <w:r>
        <w:rPr>
          <w:sz w:val="28"/>
        </w:rPr>
        <w:t>Bà Cao Thị Ái, Kiểm sát viên.</w:t>
      </w:r>
    </w:p>
    <w:p>
      <w:pPr>
        <w:pStyle w:val="BodyText"/>
        <w:spacing w:line="208" w:lineRule="auto" w:before="123"/>
        <w:ind w:right="151"/>
      </w:pPr>
      <w:r>
        <w:rPr/>
        <w:t>Ngày 29 tháng 11 năm 2022, tại hội trường xét xử Tòa án huyện Điện Biên Đông,</w:t>
      </w:r>
      <w:r>
        <w:rPr>
          <w:spacing w:val="-13"/>
        </w:rPr>
        <w:t> </w:t>
      </w:r>
      <w:r>
        <w:rPr/>
        <w:t>tỉnh</w:t>
      </w:r>
      <w:r>
        <w:rPr>
          <w:spacing w:val="-11"/>
        </w:rPr>
        <w:t> </w:t>
      </w:r>
      <w:r>
        <w:rPr/>
        <w:t>Điện</w:t>
      </w:r>
      <w:r>
        <w:rPr>
          <w:spacing w:val="-11"/>
        </w:rPr>
        <w:t> </w:t>
      </w:r>
      <w:r>
        <w:rPr/>
        <w:t>Biên,</w:t>
      </w:r>
      <w:r>
        <w:rPr>
          <w:spacing w:val="-11"/>
        </w:rPr>
        <w:t> </w:t>
      </w:r>
      <w:r>
        <w:rPr/>
        <w:t>Tòa</w:t>
      </w:r>
      <w:r>
        <w:rPr>
          <w:spacing w:val="-12"/>
        </w:rPr>
        <w:t> </w:t>
      </w:r>
      <w:r>
        <w:rPr/>
        <w:t>án</w:t>
      </w:r>
      <w:r>
        <w:rPr>
          <w:spacing w:val="-11"/>
        </w:rPr>
        <w:t> </w:t>
      </w:r>
      <w:r>
        <w:rPr/>
        <w:t>nhân</w:t>
      </w:r>
      <w:r>
        <w:rPr>
          <w:spacing w:val="-11"/>
        </w:rPr>
        <w:t> </w:t>
      </w:r>
      <w:r>
        <w:rPr/>
        <w:t>dân</w:t>
      </w:r>
      <w:r>
        <w:rPr>
          <w:spacing w:val="-12"/>
        </w:rPr>
        <w:t> </w:t>
      </w:r>
      <w:r>
        <w:rPr/>
        <w:t>huyện</w:t>
      </w:r>
      <w:r>
        <w:rPr>
          <w:spacing w:val="-11"/>
        </w:rPr>
        <w:t> </w:t>
      </w:r>
      <w:r>
        <w:rPr/>
        <w:t>Điện</w:t>
      </w:r>
      <w:r>
        <w:rPr>
          <w:spacing w:val="-11"/>
        </w:rPr>
        <w:t> </w:t>
      </w:r>
      <w:r>
        <w:rPr/>
        <w:t>Biên</w:t>
      </w:r>
      <w:r>
        <w:rPr>
          <w:spacing w:val="-9"/>
        </w:rPr>
        <w:t> </w:t>
      </w:r>
      <w:r>
        <w:rPr/>
        <w:t>Đông</w:t>
      </w:r>
      <w:r>
        <w:rPr>
          <w:spacing w:val="-11"/>
        </w:rPr>
        <w:t> </w:t>
      </w:r>
      <w:r>
        <w:rPr/>
        <w:t>tiến</w:t>
      </w:r>
      <w:r>
        <w:rPr>
          <w:spacing w:val="-11"/>
        </w:rPr>
        <w:t> </w:t>
      </w:r>
      <w:r>
        <w:rPr/>
        <w:t>hành</w:t>
      </w:r>
      <w:r>
        <w:rPr>
          <w:spacing w:val="-12"/>
        </w:rPr>
        <w:t> </w:t>
      </w:r>
      <w:r>
        <w:rPr/>
        <w:t>xét</w:t>
      </w:r>
      <w:r>
        <w:rPr>
          <w:spacing w:val="-11"/>
        </w:rPr>
        <w:t> </w:t>
      </w:r>
      <w:r>
        <w:rPr/>
        <w:t>xử</w:t>
      </w:r>
      <w:r>
        <w:rPr>
          <w:spacing w:val="-13"/>
        </w:rPr>
        <w:t> </w:t>
      </w:r>
      <w:r>
        <w:rPr/>
        <w:t>sơ thẩm công khai vụ án hình sự thụ lý số: 19/2022/HSST ngày 09 tháng 11 năm 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14/2022/QĐXXST-HS</w:t>
      </w:r>
      <w:r>
        <w:rPr>
          <w:spacing w:val="-17"/>
        </w:rPr>
        <w:t> </w:t>
      </w:r>
      <w:r>
        <w:rPr/>
        <w:t>ngày</w:t>
      </w:r>
      <w:r>
        <w:rPr>
          <w:spacing w:val="-18"/>
        </w:rPr>
        <w:t> </w:t>
      </w:r>
      <w:r>
        <w:rPr/>
        <w:t>18</w:t>
      </w:r>
      <w:r>
        <w:rPr>
          <w:spacing w:val="-17"/>
        </w:rPr>
        <w:t> </w:t>
      </w:r>
      <w:r>
        <w:rPr/>
        <w:t>tháng 11</w:t>
      </w:r>
      <w:r>
        <w:rPr>
          <w:spacing w:val="-1"/>
        </w:rPr>
        <w:t> </w:t>
      </w:r>
      <w:r>
        <w:rPr/>
        <w:t>năm</w:t>
      </w:r>
      <w:r>
        <w:rPr>
          <w:spacing w:val="-6"/>
        </w:rPr>
        <w:t> </w:t>
      </w:r>
      <w:r>
        <w:rPr/>
        <w:t>2022</w:t>
      </w:r>
      <w:r>
        <w:rPr>
          <w:spacing w:val="-1"/>
        </w:rPr>
        <w:t> </w:t>
      </w:r>
      <w:r>
        <w:rPr/>
        <w:t>đối với</w:t>
      </w:r>
      <w:r>
        <w:rPr>
          <w:spacing w:val="-1"/>
        </w:rPr>
        <w:t> </w:t>
      </w:r>
      <w:r>
        <w:rPr/>
        <w:t>bị</w:t>
      </w:r>
      <w:r>
        <w:rPr>
          <w:spacing w:val="-1"/>
        </w:rPr>
        <w:t> </w:t>
      </w:r>
      <w:r>
        <w:rPr/>
        <w:t>cáo:</w:t>
      </w:r>
    </w:p>
    <w:p>
      <w:pPr>
        <w:pStyle w:val="BodyText"/>
        <w:spacing w:line="208" w:lineRule="auto"/>
      </w:pPr>
      <w:r>
        <w:rPr/>
        <w:t>Họ và tên: </w:t>
      </w:r>
      <w:r>
        <w:rPr>
          <w:b/>
        </w:rPr>
        <w:t>Ly A D </w:t>
      </w:r>
      <w:r>
        <w:rPr/>
        <w:t>(tên gọi khác: Không), sinh năm 1983, tại tỉnh Điện Biên; nơi cư trú: Bản Nậm B, xã Pu Nh, huyện Điện Biên Đ, tỉnh Điện Biên; nghề nghiệp: Nông nghiệp; trình độ văn hóa: 01/12; dân tộc: Mông; giới tính: Nam; tôn giáo: Không; quốc tịch: Việt Nam; con ông Ly Sía L (đã chết) và bà Lầu Thị D (đã chết); vợ Vừ Thị D, sinh năm 1984 và có 03 con, con lớn nhất sinh năm</w:t>
      </w:r>
      <w:r>
        <w:rPr>
          <w:spacing w:val="-5"/>
        </w:rPr>
        <w:t> </w:t>
      </w:r>
      <w:r>
        <w:rPr/>
        <w:t>2004, con nhỏ</w:t>
      </w:r>
      <w:r>
        <w:rPr>
          <w:spacing w:val="-1"/>
        </w:rPr>
        <w:t> </w:t>
      </w:r>
      <w:r>
        <w:rPr/>
        <w:t>nhất sinh năm</w:t>
      </w:r>
      <w:r>
        <w:rPr>
          <w:spacing w:val="-5"/>
        </w:rPr>
        <w:t> </w:t>
      </w:r>
      <w:r>
        <w:rPr/>
        <w:t>2007; tiền án, tiền sự: Không; Nhân thân: Chưa bị xét xử; chưa bị xử phạt vi phạm</w:t>
      </w:r>
      <w:r>
        <w:rPr>
          <w:spacing w:val="-1"/>
        </w:rPr>
        <w:t> </w:t>
      </w:r>
      <w:r>
        <w:rPr/>
        <w:t>hành chính lần nào; Bị tạm</w:t>
      </w:r>
      <w:r>
        <w:rPr>
          <w:spacing w:val="-1"/>
        </w:rPr>
        <w:t> </w:t>
      </w:r>
      <w:r>
        <w:rPr/>
        <w:t>giữ từ ngày 23/8/2022 đến ngày 01/9/2022 tạm giam từ ngày 01/9/2022 cho đến nay, bị cáo có mặt.</w:t>
      </w:r>
    </w:p>
    <w:p>
      <w:pPr>
        <w:pStyle w:val="ListParagraph"/>
        <w:numPr>
          <w:ilvl w:val="0"/>
          <w:numId w:val="1"/>
        </w:numPr>
        <w:tabs>
          <w:tab w:pos="1632" w:val="left" w:leader="none"/>
        </w:tabs>
        <w:spacing w:line="240" w:lineRule="auto" w:before="85" w:after="0"/>
        <w:ind w:left="1631"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spacing w:before="79"/>
        <w:ind w:left="1468" w:right="0" w:firstLine="0"/>
      </w:pPr>
      <w:r>
        <w:rPr/>
        <w:t>Anh Ly</w:t>
      </w:r>
      <w:r>
        <w:rPr>
          <w:spacing w:val="-5"/>
        </w:rPr>
        <w:t> </w:t>
      </w:r>
      <w:r>
        <w:rPr/>
        <w:t>A</w:t>
      </w:r>
      <w:r>
        <w:rPr>
          <w:spacing w:val="-3"/>
        </w:rPr>
        <w:t> </w:t>
      </w:r>
      <w:r>
        <w:rPr/>
        <w:t>Ch,</w:t>
      </w:r>
      <w:r>
        <w:rPr>
          <w:spacing w:val="-2"/>
        </w:rPr>
        <w:t> </w:t>
      </w:r>
      <w:r>
        <w:rPr/>
        <w:t>sinh năm</w:t>
      </w:r>
      <w:r>
        <w:rPr>
          <w:spacing w:val="-5"/>
        </w:rPr>
        <w:t> </w:t>
      </w:r>
      <w:r>
        <w:rPr>
          <w:spacing w:val="-4"/>
        </w:rPr>
        <w:t>1989.</w:t>
      </w:r>
    </w:p>
    <w:p>
      <w:pPr>
        <w:pStyle w:val="BodyText"/>
        <w:spacing w:line="206" w:lineRule="auto" w:before="115"/>
        <w:ind w:right="208"/>
      </w:pPr>
      <w:r>
        <w:rPr/>
        <w:t>Nơi cư trú: Bản Nậm B, xã Pu Nh, huyện Điện Biên Đ, tỉnh Điện Biên, vắng mặt có lý do.</w:t>
      </w:r>
    </w:p>
    <w:p>
      <w:pPr>
        <w:pStyle w:val="ListParagraph"/>
        <w:numPr>
          <w:ilvl w:val="0"/>
          <w:numId w:val="1"/>
        </w:numPr>
        <w:tabs>
          <w:tab w:pos="1632" w:val="left" w:leader="none"/>
        </w:tabs>
        <w:spacing w:line="240" w:lineRule="auto" w:before="89" w:after="0"/>
        <w:ind w:left="1631" w:right="0" w:hanging="164"/>
        <w:jc w:val="both"/>
        <w:rPr>
          <w:i/>
          <w:sz w:val="28"/>
        </w:rPr>
      </w:pPr>
      <w:r>
        <w:rPr>
          <w:i/>
          <w:sz w:val="28"/>
        </w:rPr>
        <w:t>Người</w:t>
      </w:r>
      <w:r>
        <w:rPr>
          <w:i/>
          <w:spacing w:val="-6"/>
          <w:sz w:val="28"/>
        </w:rPr>
        <w:t> </w:t>
      </w:r>
      <w:r>
        <w:rPr>
          <w:i/>
          <w:sz w:val="28"/>
        </w:rPr>
        <w:t>phiên</w:t>
      </w:r>
      <w:r>
        <w:rPr>
          <w:i/>
          <w:spacing w:val="-6"/>
          <w:sz w:val="28"/>
        </w:rPr>
        <w:t> </w:t>
      </w:r>
      <w:r>
        <w:rPr>
          <w:i/>
          <w:sz w:val="28"/>
        </w:rPr>
        <w:t>dịch</w:t>
      </w:r>
      <w:r>
        <w:rPr>
          <w:i/>
          <w:spacing w:val="-1"/>
          <w:sz w:val="28"/>
        </w:rPr>
        <w:t> </w:t>
      </w:r>
      <w:r>
        <w:rPr>
          <w:i/>
          <w:sz w:val="28"/>
        </w:rPr>
        <w:t>cho</w:t>
      </w:r>
      <w:r>
        <w:rPr>
          <w:i/>
          <w:spacing w:val="-2"/>
          <w:sz w:val="28"/>
        </w:rPr>
        <w:t> </w:t>
      </w:r>
      <w:r>
        <w:rPr>
          <w:i/>
          <w:sz w:val="28"/>
        </w:rPr>
        <w:t>bị</w:t>
      </w:r>
      <w:r>
        <w:rPr>
          <w:i/>
          <w:spacing w:val="-2"/>
          <w:sz w:val="28"/>
        </w:rPr>
        <w:t> </w:t>
      </w:r>
      <w:r>
        <w:rPr>
          <w:i/>
          <w:spacing w:val="-4"/>
          <w:sz w:val="28"/>
        </w:rPr>
        <w:t>cáo:</w:t>
      </w:r>
    </w:p>
    <w:p>
      <w:pPr>
        <w:spacing w:before="80"/>
        <w:ind w:left="1468" w:right="0" w:firstLine="0"/>
        <w:jc w:val="both"/>
        <w:rPr>
          <w:sz w:val="28"/>
        </w:rPr>
      </w:pPr>
      <w:r>
        <w:rPr>
          <w:sz w:val="28"/>
        </w:rPr>
        <w:t>Anh</w:t>
      </w:r>
      <w:r>
        <w:rPr>
          <w:spacing w:val="-1"/>
          <w:sz w:val="28"/>
        </w:rPr>
        <w:t> </w:t>
      </w:r>
      <w:r>
        <w:rPr>
          <w:b/>
          <w:sz w:val="28"/>
        </w:rPr>
        <w:t>Hờ</w:t>
      </w:r>
      <w:r>
        <w:rPr>
          <w:b/>
          <w:spacing w:val="-1"/>
          <w:sz w:val="28"/>
        </w:rPr>
        <w:t> </w:t>
      </w:r>
      <w:r>
        <w:rPr>
          <w:b/>
          <w:sz w:val="28"/>
        </w:rPr>
        <w:t>A</w:t>
      </w:r>
      <w:r>
        <w:rPr>
          <w:b/>
          <w:spacing w:val="-3"/>
          <w:sz w:val="28"/>
        </w:rPr>
        <w:t> </w:t>
      </w:r>
      <w:r>
        <w:rPr>
          <w:b/>
          <w:sz w:val="28"/>
        </w:rPr>
        <w:t>Th</w:t>
      </w:r>
      <w:r>
        <w:rPr>
          <w:sz w:val="28"/>
        </w:rPr>
        <w:t>,</w:t>
      </w:r>
      <w:r>
        <w:rPr>
          <w:spacing w:val="-2"/>
          <w:sz w:val="28"/>
        </w:rPr>
        <w:t> </w:t>
      </w:r>
      <w:r>
        <w:rPr>
          <w:sz w:val="28"/>
        </w:rPr>
        <w:t>sinh</w:t>
      </w:r>
      <w:r>
        <w:rPr>
          <w:spacing w:val="-4"/>
          <w:sz w:val="28"/>
        </w:rPr>
        <w:t> </w:t>
      </w:r>
      <w:r>
        <w:rPr>
          <w:sz w:val="28"/>
        </w:rPr>
        <w:t>năm</w:t>
      </w:r>
      <w:r>
        <w:rPr>
          <w:spacing w:val="-6"/>
          <w:sz w:val="28"/>
        </w:rPr>
        <w:t> </w:t>
      </w:r>
      <w:r>
        <w:rPr>
          <w:spacing w:val="-4"/>
          <w:sz w:val="28"/>
        </w:rPr>
        <w:t>2000.</w:t>
      </w:r>
    </w:p>
    <w:p>
      <w:pPr>
        <w:pStyle w:val="BodyText"/>
        <w:spacing w:line="208" w:lineRule="auto" w:before="110"/>
        <w:ind w:right="210"/>
      </w:pPr>
      <w:r>
        <w:rPr/>
        <w:t>Nơi cư trú: Tổ 04, thị trấn Điện Biên Đô, huyện Điện Biên Đ, tỉnh Điện Biên, có mặt.</w:t>
      </w:r>
    </w:p>
    <w:p>
      <w:pPr>
        <w:pStyle w:val="ListParagraph"/>
        <w:numPr>
          <w:ilvl w:val="0"/>
          <w:numId w:val="1"/>
        </w:numPr>
        <w:tabs>
          <w:tab w:pos="1632" w:val="left" w:leader="none"/>
        </w:tabs>
        <w:spacing w:line="240" w:lineRule="auto" w:before="88" w:after="0"/>
        <w:ind w:left="1631" w:right="0" w:hanging="164"/>
        <w:jc w:val="both"/>
        <w:rPr>
          <w:i/>
          <w:sz w:val="28"/>
        </w:rPr>
      </w:pPr>
      <w:r>
        <w:rPr>
          <w:i/>
          <w:sz w:val="28"/>
        </w:rPr>
        <w:t>Người</w:t>
      </w:r>
      <w:r>
        <w:rPr>
          <w:i/>
          <w:spacing w:val="-6"/>
          <w:sz w:val="28"/>
        </w:rPr>
        <w:t> </w:t>
      </w:r>
      <w:r>
        <w:rPr>
          <w:i/>
          <w:sz w:val="28"/>
        </w:rPr>
        <w:t>bào</w:t>
      </w:r>
      <w:r>
        <w:rPr>
          <w:i/>
          <w:spacing w:val="-2"/>
          <w:sz w:val="28"/>
        </w:rPr>
        <w:t> </w:t>
      </w:r>
      <w:r>
        <w:rPr>
          <w:i/>
          <w:sz w:val="28"/>
        </w:rPr>
        <w:t>chữa</w:t>
      </w:r>
      <w:r>
        <w:rPr>
          <w:i/>
          <w:spacing w:val="-2"/>
          <w:sz w:val="28"/>
        </w:rPr>
        <w:t> </w:t>
      </w:r>
      <w:r>
        <w:rPr>
          <w:i/>
          <w:sz w:val="28"/>
        </w:rPr>
        <w:t>cho</w:t>
      </w:r>
      <w:r>
        <w:rPr>
          <w:i/>
          <w:spacing w:val="-2"/>
          <w:sz w:val="28"/>
        </w:rPr>
        <w:t> </w:t>
      </w:r>
      <w:r>
        <w:rPr>
          <w:i/>
          <w:sz w:val="28"/>
        </w:rPr>
        <w:t>bị</w:t>
      </w:r>
      <w:r>
        <w:rPr>
          <w:i/>
          <w:spacing w:val="-2"/>
          <w:sz w:val="28"/>
        </w:rPr>
        <w:t> </w:t>
      </w:r>
      <w:r>
        <w:rPr>
          <w:i/>
          <w:spacing w:val="-4"/>
          <w:sz w:val="28"/>
        </w:rPr>
        <w:t>cáo.</w:t>
      </w:r>
    </w:p>
    <w:p>
      <w:pPr>
        <w:pStyle w:val="BodyText"/>
        <w:spacing w:line="208" w:lineRule="auto" w:before="110"/>
        <w:ind w:right="283"/>
      </w:pPr>
      <w:r>
        <w:rPr/>
        <w:t>Bà Nguyễn Thị Thu H - Là trợ giúp viên pháp lý Trung tâm trợ giúp pháp lý Nhà nước tỉnh Điện Biên, có mặt.</w:t>
      </w:r>
    </w:p>
    <w:p>
      <w:pPr>
        <w:spacing w:after="0" w:line="208" w:lineRule="auto"/>
        <w:sectPr>
          <w:type w:val="continuous"/>
          <w:pgSz w:w="11910" w:h="16850"/>
          <w:pgMar w:top="1120" w:bottom="280" w:left="800" w:right="920"/>
        </w:sectPr>
      </w:pPr>
    </w:p>
    <w:p>
      <w:pPr>
        <w:spacing w:before="61"/>
        <w:ind w:left="4488" w:right="0" w:firstLine="0"/>
        <w:jc w:val="left"/>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23" w:lineRule="auto" w:before="126"/>
        <w:ind w:right="162"/>
      </w:pPr>
      <w:r>
        <w:rPr/>
        <w:t>Theo các tài liệu có trong hồ sơ vụ án và diễn biến tại phiên tòa, nội dung</w:t>
      </w:r>
      <w:r>
        <w:rPr>
          <w:spacing w:val="40"/>
        </w:rPr>
        <w:t> </w:t>
      </w:r>
      <w:r>
        <w:rPr/>
        <w:t>vụ án được tóm tắt như sau:</w:t>
      </w:r>
    </w:p>
    <w:p>
      <w:pPr>
        <w:pStyle w:val="BodyText"/>
        <w:spacing w:line="223" w:lineRule="auto" w:before="122"/>
        <w:ind w:right="160"/>
      </w:pPr>
      <w:r>
        <w:rPr/>
        <w:t>Vào khoảng 13 giờ 00 phút ngày 23 tháng 8 năm 2022, Ly A D mang theo số tiền 100.000đ và điều khiển xe máy nhãn hiệu HONDA, biển kiểm soát</w:t>
      </w:r>
      <w:r>
        <w:rPr>
          <w:spacing w:val="40"/>
        </w:rPr>
        <w:t> </w:t>
      </w:r>
      <w:r>
        <w:rPr/>
        <w:t>27U1-018.07, đi đến bản Lọng Luông 2, xã Mường Phăng, thành phố Điện Biên phủ, tỉnh Điện Biên, mục đích để mua Heroine về sử dụng. Khi đến bản Lọng Luông 2, Ly A D gặp một người phụ nữ dân tộc Mông không quen biết khoảng 40 tuổi, qua trao đổi Dểnh đã nhờ người phụ nữ này mua hộ được 02 cục</w:t>
      </w:r>
      <w:r>
        <w:rPr>
          <w:spacing w:val="40"/>
        </w:rPr>
        <w:t> </w:t>
      </w:r>
      <w:r>
        <w:rPr/>
        <w:t>Heroine được gói bằng mảnh nilon màu hồng với giá 100.000đ. Mua được Heroine, Ly A D cất giấu vào túi quần bên phải rồi điều khiển xe máy quay về nhà ở bản Nậm B, xã Pu Nh, huyện Điện Biên Đ, khi Ly A D về đến khu vực</w:t>
      </w:r>
      <w:r>
        <w:rPr>
          <w:spacing w:val="40"/>
        </w:rPr>
        <w:t> </w:t>
      </w:r>
      <w:r>
        <w:rPr/>
        <w:t>bản Háng Tr, xã Pu Nh thì bị tổ công tác Công an xã Pu Nhi phát hiện bắt quả tang thu giữ 02 cục Heroine có khối lượng 0,35 gam.</w:t>
      </w:r>
    </w:p>
    <w:p>
      <w:pPr>
        <w:pStyle w:val="BodyText"/>
        <w:spacing w:line="254" w:lineRule="auto" w:before="140"/>
      </w:pPr>
      <w:r>
        <w:rPr/>
        <w:t>Vật chứng thu giữ gồm: 01 gói nilon màu hồng, bên trong có chứa 02 cục chất bột màu trắng đục dạng nén nghi Heroine và 01 chiếc xe máy nhãn hiệu HONDA màu xanh - đen, biển kiểm soát 27U1-018.07, số khung: RLHJC4329BY441601, số máy: JC43E-6392057, xe cũ đã qua sử dụng không có gương chiếu hậu hai bên, xe cũ nát, không hộp xích, hỏng nhiều bộ phận bên ngoài xe, không kiểm tra máy móc bên trong.</w:t>
      </w:r>
    </w:p>
    <w:p>
      <w:pPr>
        <w:pStyle w:val="BodyText"/>
        <w:spacing w:line="208" w:lineRule="auto" w:before="98"/>
      </w:pPr>
      <w:r>
        <w:rPr/>
        <w:t>Tại biên bản mở niêm phong xác định khối lượng hồi 20 giờ 15 phút ngày 23/8/2022 xác định vật chứng chất bột màu trắng đục dạng nén nghi Heroine</w:t>
      </w:r>
      <w:r>
        <w:rPr>
          <w:spacing w:val="-1"/>
        </w:rPr>
        <w:t> </w:t>
      </w:r>
      <w:r>
        <w:rPr/>
        <w:t>thu giữ</w:t>
      </w:r>
      <w:r>
        <w:rPr>
          <w:spacing w:val="-18"/>
        </w:rPr>
        <w:t> </w:t>
      </w:r>
      <w:r>
        <w:rPr/>
        <w:t>của</w:t>
      </w:r>
      <w:r>
        <w:rPr>
          <w:spacing w:val="-17"/>
        </w:rPr>
        <w:t> </w:t>
      </w:r>
      <w:r>
        <w:rPr/>
        <w:t>Ly</w:t>
      </w:r>
      <w:r>
        <w:rPr>
          <w:spacing w:val="-18"/>
        </w:rPr>
        <w:t> </w:t>
      </w:r>
      <w:r>
        <w:rPr/>
        <w:t>A</w:t>
      </w:r>
      <w:r>
        <w:rPr>
          <w:spacing w:val="-17"/>
        </w:rPr>
        <w:t> </w:t>
      </w:r>
      <w:r>
        <w:rPr/>
        <w:t>D</w:t>
      </w:r>
      <w:r>
        <w:rPr>
          <w:spacing w:val="-18"/>
        </w:rPr>
        <w:t> </w:t>
      </w:r>
      <w:r>
        <w:rPr/>
        <w:t>có</w:t>
      </w:r>
      <w:r>
        <w:rPr>
          <w:spacing w:val="-17"/>
        </w:rPr>
        <w:t> </w:t>
      </w:r>
      <w:r>
        <w:rPr/>
        <w:t>khối</w:t>
      </w:r>
      <w:r>
        <w:rPr>
          <w:spacing w:val="-18"/>
        </w:rPr>
        <w:t> </w:t>
      </w:r>
      <w:r>
        <w:rPr/>
        <w:t>lượng</w:t>
      </w:r>
      <w:r>
        <w:rPr>
          <w:spacing w:val="-17"/>
        </w:rPr>
        <w:t> </w:t>
      </w:r>
      <w:r>
        <w:rPr/>
        <w:t>0,35</w:t>
      </w:r>
      <w:r>
        <w:rPr>
          <w:spacing w:val="-18"/>
        </w:rPr>
        <w:t> </w:t>
      </w:r>
      <w:r>
        <w:rPr/>
        <w:t>gam.</w:t>
      </w:r>
      <w:r>
        <w:rPr>
          <w:spacing w:val="-15"/>
        </w:rPr>
        <w:t> </w:t>
      </w:r>
      <w:r>
        <w:rPr/>
        <w:t>Trích</w:t>
      </w:r>
      <w:r>
        <w:rPr>
          <w:spacing w:val="-18"/>
        </w:rPr>
        <w:t> </w:t>
      </w:r>
      <w:r>
        <w:rPr/>
        <w:t>0,15</w:t>
      </w:r>
      <w:r>
        <w:rPr>
          <w:spacing w:val="-17"/>
        </w:rPr>
        <w:t> </w:t>
      </w:r>
      <w:r>
        <w:rPr/>
        <w:t>gam</w:t>
      </w:r>
      <w:r>
        <w:rPr>
          <w:spacing w:val="-18"/>
        </w:rPr>
        <w:t> </w:t>
      </w:r>
      <w:r>
        <w:rPr/>
        <w:t>gửi</w:t>
      </w:r>
      <w:r>
        <w:rPr>
          <w:spacing w:val="-16"/>
        </w:rPr>
        <w:t> </w:t>
      </w:r>
      <w:r>
        <w:rPr/>
        <w:t>giám</w:t>
      </w:r>
      <w:r>
        <w:rPr>
          <w:spacing w:val="-18"/>
        </w:rPr>
        <w:t> </w:t>
      </w:r>
      <w:r>
        <w:rPr/>
        <w:t>định.</w:t>
      </w:r>
    </w:p>
    <w:p>
      <w:pPr>
        <w:pStyle w:val="BodyText"/>
        <w:spacing w:line="208" w:lineRule="auto" w:before="120"/>
      </w:pPr>
      <w:r>
        <w:rPr/>
        <w:t>Tại bản kết luận giám định số: 1195/KL-KTHS ngày 31/8/2022 của Phòng kỹ thuật hình sự Công an tỉnh Điện Biên kết luận: Mẫu chất bột màu trắng đục trích ra từ vật chứng thu giữ của Ly A D là chất ma túy: Loại Heroine, có khối lượng 0,35 gam.</w:t>
      </w:r>
    </w:p>
    <w:p>
      <w:pPr>
        <w:pStyle w:val="BodyText"/>
        <w:spacing w:line="208" w:lineRule="auto" w:before="120"/>
        <w:ind w:right="205"/>
      </w:pPr>
      <w:r>
        <w:rPr/>
        <w:t>Quá trình điều tra, Cơ quan điều tra Công an huyện Điện Biên Đông đã ra quyết định xử lý vật chứng số 26/QĐ ngày 04/11/2022 trả lại 01 chiếc xe máy nhãn hiệu HONDA màu xanh - đen, biển kiểm soát 27U1-018.07, số khung: RLHJC4329BY441601, số máy: JC43E-6392057, xe cũ đã qua sử dụng không có gương chiếu hậu hai bên, xe cũ nát, không hộp xích, hỏng nhiều bộ phận bên ngoài xe, không kiểm tra máy móc bên trong cho anh Ly A Ch, sinh năm 1989, trú tại Bản Nậm B, xã Pu Nh, huyện Điện Biên Đ, tỉnh Điện Biên là chủ sở hữu hợp pháp.</w:t>
      </w:r>
    </w:p>
    <w:p>
      <w:pPr>
        <w:pStyle w:val="BodyText"/>
        <w:spacing w:line="223" w:lineRule="auto" w:before="120"/>
        <w:ind w:right="194" w:firstLine="544"/>
      </w:pPr>
      <w:r>
        <w:rPr>
          <w:spacing w:val="-10"/>
        </w:rPr>
        <w:t>Người</w:t>
      </w:r>
      <w:r>
        <w:rPr>
          <w:spacing w:val="-8"/>
        </w:rPr>
        <w:t> </w:t>
      </w:r>
      <w:r>
        <w:rPr>
          <w:spacing w:val="-10"/>
        </w:rPr>
        <w:t>có</w:t>
      </w:r>
      <w:r>
        <w:rPr>
          <w:spacing w:val="-7"/>
        </w:rPr>
        <w:t> </w:t>
      </w:r>
      <w:r>
        <w:rPr>
          <w:spacing w:val="-10"/>
        </w:rPr>
        <w:t>quyền</w:t>
      </w:r>
      <w:r>
        <w:rPr>
          <w:spacing w:val="-8"/>
        </w:rPr>
        <w:t> </w:t>
      </w:r>
      <w:r>
        <w:rPr>
          <w:spacing w:val="-10"/>
        </w:rPr>
        <w:t>lợi,</w:t>
      </w:r>
      <w:r>
        <w:rPr>
          <w:spacing w:val="-7"/>
        </w:rPr>
        <w:t> </w:t>
      </w:r>
      <w:r>
        <w:rPr>
          <w:spacing w:val="-10"/>
        </w:rPr>
        <w:t>nghĩa</w:t>
      </w:r>
      <w:r>
        <w:rPr>
          <w:spacing w:val="-8"/>
        </w:rPr>
        <w:t> </w:t>
      </w:r>
      <w:r>
        <w:rPr>
          <w:spacing w:val="-10"/>
        </w:rPr>
        <w:t>vụ</w:t>
      </w:r>
      <w:r>
        <w:rPr>
          <w:spacing w:val="-7"/>
        </w:rPr>
        <w:t> </w:t>
      </w:r>
      <w:r>
        <w:rPr>
          <w:spacing w:val="-10"/>
        </w:rPr>
        <w:t>liên</w:t>
      </w:r>
      <w:r>
        <w:rPr>
          <w:spacing w:val="-8"/>
        </w:rPr>
        <w:t> </w:t>
      </w:r>
      <w:r>
        <w:rPr>
          <w:spacing w:val="-10"/>
        </w:rPr>
        <w:t>quan</w:t>
      </w:r>
      <w:r>
        <w:rPr>
          <w:spacing w:val="-7"/>
        </w:rPr>
        <w:t> </w:t>
      </w:r>
      <w:r>
        <w:rPr>
          <w:spacing w:val="-10"/>
        </w:rPr>
        <w:t>đến</w:t>
      </w:r>
      <w:r>
        <w:rPr>
          <w:spacing w:val="-8"/>
        </w:rPr>
        <w:t> </w:t>
      </w:r>
      <w:r>
        <w:rPr>
          <w:spacing w:val="-10"/>
        </w:rPr>
        <w:t>vụ</w:t>
      </w:r>
      <w:r>
        <w:rPr>
          <w:spacing w:val="-7"/>
        </w:rPr>
        <w:t> </w:t>
      </w:r>
      <w:r>
        <w:rPr>
          <w:spacing w:val="-10"/>
        </w:rPr>
        <w:t>án:</w:t>
      </w:r>
      <w:r>
        <w:rPr>
          <w:spacing w:val="-8"/>
        </w:rPr>
        <w:t> </w:t>
      </w:r>
      <w:r>
        <w:rPr>
          <w:spacing w:val="-10"/>
        </w:rPr>
        <w:t>Anh</w:t>
      </w:r>
      <w:r>
        <w:rPr>
          <w:spacing w:val="-7"/>
        </w:rPr>
        <w:t> </w:t>
      </w:r>
      <w:r>
        <w:rPr>
          <w:spacing w:val="-10"/>
        </w:rPr>
        <w:t>Ly</w:t>
      </w:r>
      <w:r>
        <w:rPr>
          <w:spacing w:val="-8"/>
        </w:rPr>
        <w:t> </w:t>
      </w:r>
      <w:r>
        <w:rPr>
          <w:spacing w:val="-10"/>
        </w:rPr>
        <w:t>A</w:t>
      </w:r>
      <w:r>
        <w:rPr>
          <w:spacing w:val="-7"/>
        </w:rPr>
        <w:t> </w:t>
      </w:r>
      <w:r>
        <w:rPr>
          <w:spacing w:val="-10"/>
        </w:rPr>
        <w:t>Ch</w:t>
      </w:r>
      <w:r>
        <w:rPr>
          <w:spacing w:val="-8"/>
        </w:rPr>
        <w:t> </w:t>
      </w:r>
      <w:r>
        <w:rPr>
          <w:spacing w:val="-10"/>
        </w:rPr>
        <w:t>có</w:t>
      </w:r>
      <w:r>
        <w:rPr>
          <w:spacing w:val="-7"/>
        </w:rPr>
        <w:t> </w:t>
      </w:r>
      <w:r>
        <w:rPr>
          <w:spacing w:val="-10"/>
        </w:rPr>
        <w:t>đơn</w:t>
      </w:r>
      <w:r>
        <w:rPr>
          <w:spacing w:val="-8"/>
        </w:rPr>
        <w:t> </w:t>
      </w:r>
      <w:r>
        <w:rPr>
          <w:spacing w:val="-10"/>
        </w:rPr>
        <w:t>xin</w:t>
      </w:r>
      <w:r>
        <w:rPr>
          <w:spacing w:val="-7"/>
        </w:rPr>
        <w:t> </w:t>
      </w:r>
      <w:r>
        <w:rPr>
          <w:spacing w:val="-10"/>
        </w:rPr>
        <w:t>xét</w:t>
      </w:r>
      <w:r>
        <w:rPr>
          <w:spacing w:val="-8"/>
        </w:rPr>
        <w:t> </w:t>
      </w:r>
      <w:r>
        <w:rPr>
          <w:spacing w:val="-10"/>
        </w:rPr>
        <w:t>xử vắng</w:t>
      </w:r>
      <w:r>
        <w:rPr>
          <w:spacing w:val="-8"/>
        </w:rPr>
        <w:t> </w:t>
      </w:r>
      <w:r>
        <w:rPr>
          <w:spacing w:val="-10"/>
        </w:rPr>
        <w:t>mặt</w:t>
      </w:r>
      <w:r>
        <w:rPr>
          <w:spacing w:val="-7"/>
        </w:rPr>
        <w:t> </w:t>
      </w:r>
      <w:r>
        <w:rPr>
          <w:spacing w:val="-10"/>
        </w:rPr>
        <w:t>và</w:t>
      </w:r>
      <w:r>
        <w:rPr>
          <w:spacing w:val="-8"/>
        </w:rPr>
        <w:t> </w:t>
      </w:r>
      <w:r>
        <w:rPr>
          <w:spacing w:val="-10"/>
        </w:rPr>
        <w:t>có</w:t>
      </w:r>
      <w:r>
        <w:rPr>
          <w:spacing w:val="-7"/>
        </w:rPr>
        <w:t> </w:t>
      </w:r>
      <w:r>
        <w:rPr>
          <w:spacing w:val="-10"/>
        </w:rPr>
        <w:t>lời</w:t>
      </w:r>
      <w:r>
        <w:rPr>
          <w:spacing w:val="-8"/>
        </w:rPr>
        <w:t> </w:t>
      </w:r>
      <w:r>
        <w:rPr>
          <w:spacing w:val="-10"/>
        </w:rPr>
        <w:t>khai</w:t>
      </w:r>
      <w:r>
        <w:rPr>
          <w:spacing w:val="-7"/>
        </w:rPr>
        <w:t> </w:t>
      </w:r>
      <w:r>
        <w:rPr>
          <w:spacing w:val="-10"/>
        </w:rPr>
        <w:t>thể</w:t>
      </w:r>
      <w:r>
        <w:rPr>
          <w:spacing w:val="-8"/>
        </w:rPr>
        <w:t> </w:t>
      </w:r>
      <w:r>
        <w:rPr>
          <w:spacing w:val="-10"/>
        </w:rPr>
        <w:t>hiện:</w:t>
      </w:r>
      <w:r>
        <w:rPr>
          <w:spacing w:val="-7"/>
        </w:rPr>
        <w:t> </w:t>
      </w:r>
      <w:r>
        <w:rPr>
          <w:spacing w:val="-10"/>
        </w:rPr>
        <w:t>Vào</w:t>
      </w:r>
      <w:r>
        <w:rPr>
          <w:spacing w:val="-8"/>
        </w:rPr>
        <w:t> </w:t>
      </w:r>
      <w:r>
        <w:rPr>
          <w:spacing w:val="-10"/>
        </w:rPr>
        <w:t>ngày</w:t>
      </w:r>
      <w:r>
        <w:rPr>
          <w:spacing w:val="-7"/>
        </w:rPr>
        <w:t> </w:t>
      </w:r>
      <w:r>
        <w:rPr>
          <w:spacing w:val="-10"/>
        </w:rPr>
        <w:t>23/8/2022</w:t>
      </w:r>
      <w:r>
        <w:rPr>
          <w:spacing w:val="-8"/>
        </w:rPr>
        <w:t> </w:t>
      </w:r>
      <w:r>
        <w:rPr>
          <w:spacing w:val="-10"/>
        </w:rPr>
        <w:t>anh</w:t>
      </w:r>
      <w:r>
        <w:rPr>
          <w:spacing w:val="-7"/>
        </w:rPr>
        <w:t> </w:t>
      </w:r>
      <w:r>
        <w:rPr>
          <w:spacing w:val="-10"/>
        </w:rPr>
        <w:t>đi</w:t>
      </w:r>
      <w:r>
        <w:rPr>
          <w:spacing w:val="-8"/>
        </w:rPr>
        <w:t> </w:t>
      </w:r>
      <w:r>
        <w:rPr>
          <w:spacing w:val="-10"/>
        </w:rPr>
        <w:t>làm</w:t>
      </w:r>
      <w:r>
        <w:rPr>
          <w:spacing w:val="-7"/>
        </w:rPr>
        <w:t> </w:t>
      </w:r>
      <w:r>
        <w:rPr>
          <w:spacing w:val="-10"/>
        </w:rPr>
        <w:t>nương</w:t>
      </w:r>
      <w:r>
        <w:rPr>
          <w:spacing w:val="-8"/>
        </w:rPr>
        <w:t> </w:t>
      </w:r>
      <w:r>
        <w:rPr>
          <w:spacing w:val="-10"/>
        </w:rPr>
        <w:t>nên</w:t>
      </w:r>
      <w:r>
        <w:rPr>
          <w:spacing w:val="-7"/>
        </w:rPr>
        <w:t> </w:t>
      </w:r>
      <w:r>
        <w:rPr>
          <w:spacing w:val="-10"/>
        </w:rPr>
        <w:t>để</w:t>
      </w:r>
      <w:r>
        <w:rPr>
          <w:spacing w:val="-8"/>
        </w:rPr>
        <w:t> </w:t>
      </w:r>
      <w:r>
        <w:rPr>
          <w:spacing w:val="-10"/>
        </w:rPr>
        <w:t>chiếc</w:t>
      </w:r>
      <w:r>
        <w:rPr>
          <w:spacing w:val="-7"/>
        </w:rPr>
        <w:t> </w:t>
      </w:r>
      <w:r>
        <w:rPr>
          <w:spacing w:val="-10"/>
        </w:rPr>
        <w:t>xe </w:t>
      </w:r>
      <w:r>
        <w:rPr>
          <w:spacing w:val="-2"/>
        </w:rPr>
        <w:t>máy</w:t>
      </w:r>
      <w:r>
        <w:rPr>
          <w:spacing w:val="-18"/>
        </w:rPr>
        <w:t> </w:t>
      </w:r>
      <w:r>
        <w:rPr>
          <w:spacing w:val="-2"/>
        </w:rPr>
        <w:t>nhãn</w:t>
      </w:r>
      <w:r>
        <w:rPr>
          <w:spacing w:val="-14"/>
        </w:rPr>
        <w:t> </w:t>
      </w:r>
      <w:r>
        <w:rPr>
          <w:spacing w:val="-2"/>
        </w:rPr>
        <w:t>hiệu</w:t>
      </w:r>
      <w:r>
        <w:rPr>
          <w:spacing w:val="-12"/>
        </w:rPr>
        <w:t> </w:t>
      </w:r>
      <w:r>
        <w:rPr>
          <w:spacing w:val="-2"/>
        </w:rPr>
        <w:t>HONDA,</w:t>
      </w:r>
      <w:r>
        <w:rPr>
          <w:spacing w:val="-13"/>
        </w:rPr>
        <w:t> </w:t>
      </w:r>
      <w:r>
        <w:rPr>
          <w:spacing w:val="-2"/>
        </w:rPr>
        <w:t>loại</w:t>
      </w:r>
      <w:r>
        <w:rPr>
          <w:spacing w:val="-14"/>
        </w:rPr>
        <w:t> </w:t>
      </w:r>
      <w:r>
        <w:rPr>
          <w:spacing w:val="-2"/>
        </w:rPr>
        <w:t>xe</w:t>
      </w:r>
      <w:r>
        <w:rPr>
          <w:spacing w:val="-13"/>
        </w:rPr>
        <w:t> </w:t>
      </w:r>
      <w:r>
        <w:rPr>
          <w:spacing w:val="-2"/>
        </w:rPr>
        <w:t>Wave</w:t>
      </w:r>
      <w:r>
        <w:rPr>
          <w:spacing w:val="-13"/>
        </w:rPr>
        <w:t> </w:t>
      </w:r>
      <w:r>
        <w:rPr>
          <w:spacing w:val="-2"/>
        </w:rPr>
        <w:t>RSX,</w:t>
      </w:r>
      <w:r>
        <w:rPr>
          <w:spacing w:val="-12"/>
        </w:rPr>
        <w:t> </w:t>
      </w:r>
      <w:r>
        <w:rPr>
          <w:spacing w:val="-2"/>
        </w:rPr>
        <w:t>màu</w:t>
      </w:r>
      <w:r>
        <w:rPr>
          <w:spacing w:val="-12"/>
        </w:rPr>
        <w:t> </w:t>
      </w:r>
      <w:r>
        <w:rPr>
          <w:spacing w:val="-2"/>
        </w:rPr>
        <w:t>xanh</w:t>
      </w:r>
      <w:r>
        <w:rPr>
          <w:spacing w:val="-11"/>
        </w:rPr>
        <w:t> </w:t>
      </w:r>
      <w:r>
        <w:rPr>
          <w:spacing w:val="-2"/>
        </w:rPr>
        <w:t>-</w:t>
      </w:r>
      <w:r>
        <w:rPr>
          <w:spacing w:val="-12"/>
        </w:rPr>
        <w:t> </w:t>
      </w:r>
      <w:r>
        <w:rPr>
          <w:spacing w:val="-2"/>
        </w:rPr>
        <w:t>đen,</w:t>
      </w:r>
      <w:r>
        <w:rPr>
          <w:spacing w:val="-13"/>
        </w:rPr>
        <w:t> </w:t>
      </w:r>
      <w:r>
        <w:rPr>
          <w:spacing w:val="-2"/>
        </w:rPr>
        <w:t>biển</w:t>
      </w:r>
      <w:r>
        <w:rPr>
          <w:spacing w:val="-14"/>
        </w:rPr>
        <w:t> </w:t>
      </w:r>
      <w:r>
        <w:rPr>
          <w:spacing w:val="-2"/>
        </w:rPr>
        <w:t>kiểm</w:t>
      </w:r>
      <w:r>
        <w:rPr>
          <w:spacing w:val="-16"/>
        </w:rPr>
        <w:t> </w:t>
      </w:r>
      <w:r>
        <w:rPr>
          <w:spacing w:val="-2"/>
        </w:rPr>
        <w:t>soát</w:t>
      </w:r>
      <w:r>
        <w:rPr>
          <w:spacing w:val="-13"/>
        </w:rPr>
        <w:t> </w:t>
      </w:r>
      <w:r>
        <w:rPr>
          <w:spacing w:val="-2"/>
        </w:rPr>
        <w:t>27U1-</w:t>
      </w:r>
    </w:p>
    <w:p>
      <w:pPr>
        <w:pStyle w:val="BodyText"/>
        <w:spacing w:line="223" w:lineRule="auto" w:before="2"/>
        <w:ind w:right="192" w:firstLine="0"/>
      </w:pPr>
      <w:r>
        <w:rPr>
          <w:spacing w:val="-14"/>
        </w:rPr>
        <w:t>018.07</w:t>
      </w:r>
      <w:r>
        <w:rPr>
          <w:spacing w:val="-4"/>
        </w:rPr>
        <w:t> </w:t>
      </w:r>
      <w:r>
        <w:rPr>
          <w:spacing w:val="-14"/>
        </w:rPr>
        <w:t>ở</w:t>
      </w:r>
      <w:r>
        <w:rPr>
          <w:spacing w:val="-3"/>
        </w:rPr>
        <w:t> </w:t>
      </w:r>
      <w:r>
        <w:rPr>
          <w:spacing w:val="-14"/>
        </w:rPr>
        <w:t>nhà,</w:t>
      </w:r>
      <w:r>
        <w:rPr>
          <w:spacing w:val="-4"/>
        </w:rPr>
        <w:t> </w:t>
      </w:r>
      <w:r>
        <w:rPr>
          <w:spacing w:val="-14"/>
        </w:rPr>
        <w:t>anh</w:t>
      </w:r>
      <w:r>
        <w:rPr>
          <w:spacing w:val="-3"/>
        </w:rPr>
        <w:t> </w:t>
      </w:r>
      <w:r>
        <w:rPr>
          <w:spacing w:val="-14"/>
        </w:rPr>
        <w:t>trai</w:t>
      </w:r>
      <w:r>
        <w:rPr>
          <w:spacing w:val="-4"/>
        </w:rPr>
        <w:t> </w:t>
      </w:r>
      <w:r>
        <w:rPr>
          <w:spacing w:val="-14"/>
        </w:rPr>
        <w:t>anh</w:t>
      </w:r>
      <w:r>
        <w:rPr>
          <w:spacing w:val="-3"/>
        </w:rPr>
        <w:t> </w:t>
      </w:r>
      <w:r>
        <w:rPr>
          <w:spacing w:val="-14"/>
        </w:rPr>
        <w:t>là</w:t>
      </w:r>
      <w:r>
        <w:rPr>
          <w:spacing w:val="-3"/>
        </w:rPr>
        <w:t> </w:t>
      </w:r>
      <w:r>
        <w:rPr>
          <w:spacing w:val="-14"/>
        </w:rPr>
        <w:t>Ly</w:t>
      </w:r>
      <w:r>
        <w:rPr>
          <w:spacing w:val="-3"/>
        </w:rPr>
        <w:t> </w:t>
      </w:r>
      <w:r>
        <w:rPr>
          <w:spacing w:val="-14"/>
        </w:rPr>
        <w:t>A</w:t>
      </w:r>
      <w:r>
        <w:rPr/>
        <w:t> </w:t>
      </w:r>
      <w:r>
        <w:rPr>
          <w:spacing w:val="-14"/>
        </w:rPr>
        <w:t>D</w:t>
      </w:r>
      <w:r>
        <w:rPr>
          <w:spacing w:val="-4"/>
        </w:rPr>
        <w:t> </w:t>
      </w:r>
      <w:r>
        <w:rPr>
          <w:spacing w:val="-14"/>
        </w:rPr>
        <w:t>đã</w:t>
      </w:r>
      <w:r>
        <w:rPr>
          <w:spacing w:val="-2"/>
        </w:rPr>
        <w:t> </w:t>
      </w:r>
      <w:r>
        <w:rPr>
          <w:spacing w:val="-14"/>
        </w:rPr>
        <w:t>đến</w:t>
      </w:r>
      <w:r>
        <w:rPr>
          <w:spacing w:val="-1"/>
        </w:rPr>
        <w:t> </w:t>
      </w:r>
      <w:r>
        <w:rPr>
          <w:spacing w:val="-14"/>
        </w:rPr>
        <w:t>mượn</w:t>
      </w:r>
      <w:r>
        <w:rPr>
          <w:spacing w:val="-1"/>
        </w:rPr>
        <w:t> </w:t>
      </w:r>
      <w:r>
        <w:rPr>
          <w:spacing w:val="-14"/>
        </w:rPr>
        <w:t>lấy</w:t>
      </w:r>
      <w:r>
        <w:rPr>
          <w:spacing w:val="-4"/>
        </w:rPr>
        <w:t> </w:t>
      </w:r>
      <w:r>
        <w:rPr>
          <w:spacing w:val="-14"/>
        </w:rPr>
        <w:t>xe</w:t>
      </w:r>
      <w:r>
        <w:rPr>
          <w:spacing w:val="-2"/>
        </w:rPr>
        <w:t> </w:t>
      </w:r>
      <w:r>
        <w:rPr>
          <w:spacing w:val="-14"/>
        </w:rPr>
        <w:t>đi.</w:t>
      </w:r>
      <w:r>
        <w:rPr>
          <w:spacing w:val="-4"/>
        </w:rPr>
        <w:t> </w:t>
      </w:r>
      <w:r>
        <w:rPr>
          <w:spacing w:val="-14"/>
        </w:rPr>
        <w:t>Sau</w:t>
      </w:r>
      <w:r>
        <w:rPr>
          <w:spacing w:val="-3"/>
        </w:rPr>
        <w:t> </w:t>
      </w:r>
      <w:r>
        <w:rPr>
          <w:spacing w:val="-14"/>
        </w:rPr>
        <w:t>đó</w:t>
      </w:r>
      <w:r>
        <w:rPr>
          <w:spacing w:val="-1"/>
        </w:rPr>
        <w:t> </w:t>
      </w:r>
      <w:r>
        <w:rPr>
          <w:spacing w:val="-14"/>
        </w:rPr>
        <w:t>anh</w:t>
      </w:r>
      <w:r>
        <w:rPr>
          <w:spacing w:val="-1"/>
        </w:rPr>
        <w:t> </w:t>
      </w:r>
      <w:r>
        <w:rPr>
          <w:spacing w:val="-14"/>
        </w:rPr>
        <w:t>mới</w:t>
      </w:r>
      <w:r>
        <w:rPr>
          <w:spacing w:val="-1"/>
        </w:rPr>
        <w:t> </w:t>
      </w:r>
      <w:r>
        <w:rPr>
          <w:spacing w:val="-14"/>
        </w:rPr>
        <w:t>biết</w:t>
      </w:r>
      <w:r>
        <w:rPr>
          <w:spacing w:val="-4"/>
        </w:rPr>
        <w:t> </w:t>
      </w:r>
      <w:r>
        <w:rPr>
          <w:spacing w:val="-14"/>
        </w:rPr>
        <w:t>là</w:t>
      </w:r>
      <w:r>
        <w:rPr>
          <w:spacing w:val="-2"/>
        </w:rPr>
        <w:t> </w:t>
      </w:r>
      <w:r>
        <w:rPr>
          <w:spacing w:val="-14"/>
        </w:rPr>
        <w:t>Ly</w:t>
      </w:r>
      <w:r>
        <w:rPr>
          <w:spacing w:val="-4"/>
        </w:rPr>
        <w:t> </w:t>
      </w:r>
      <w:r>
        <w:rPr>
          <w:spacing w:val="-14"/>
        </w:rPr>
        <w:t>A </w:t>
      </w:r>
      <w:r>
        <w:rPr>
          <w:spacing w:val="-10"/>
        </w:rPr>
        <w:t>D</w:t>
      </w:r>
      <w:r>
        <w:rPr>
          <w:spacing w:val="-8"/>
        </w:rPr>
        <w:t> </w:t>
      </w:r>
      <w:r>
        <w:rPr>
          <w:spacing w:val="-10"/>
        </w:rPr>
        <w:t>vi</w:t>
      </w:r>
      <w:r>
        <w:rPr>
          <w:spacing w:val="-7"/>
        </w:rPr>
        <w:t> </w:t>
      </w:r>
      <w:r>
        <w:rPr>
          <w:spacing w:val="-10"/>
        </w:rPr>
        <w:t>phạm</w:t>
      </w:r>
      <w:r>
        <w:rPr>
          <w:spacing w:val="-8"/>
        </w:rPr>
        <w:t> </w:t>
      </w:r>
      <w:r>
        <w:rPr>
          <w:spacing w:val="-10"/>
        </w:rPr>
        <w:t>pháp</w:t>
      </w:r>
      <w:r>
        <w:rPr>
          <w:spacing w:val="-7"/>
        </w:rPr>
        <w:t> </w:t>
      </w:r>
      <w:r>
        <w:rPr>
          <w:spacing w:val="-10"/>
        </w:rPr>
        <w:t>luật,</w:t>
      </w:r>
      <w:r>
        <w:rPr>
          <w:spacing w:val="-8"/>
        </w:rPr>
        <w:t> </w:t>
      </w:r>
      <w:r>
        <w:rPr>
          <w:spacing w:val="-10"/>
        </w:rPr>
        <w:t>Cơ</w:t>
      </w:r>
      <w:r>
        <w:rPr>
          <w:spacing w:val="-7"/>
        </w:rPr>
        <w:t> </w:t>
      </w:r>
      <w:r>
        <w:rPr>
          <w:spacing w:val="-10"/>
        </w:rPr>
        <w:t>quan</w:t>
      </w:r>
      <w:r>
        <w:rPr>
          <w:spacing w:val="-8"/>
        </w:rPr>
        <w:t> </w:t>
      </w:r>
      <w:r>
        <w:rPr>
          <w:spacing w:val="-10"/>
        </w:rPr>
        <w:t>Công</w:t>
      </w:r>
      <w:r>
        <w:rPr>
          <w:spacing w:val="-7"/>
        </w:rPr>
        <w:t> </w:t>
      </w:r>
      <w:r>
        <w:rPr>
          <w:spacing w:val="-10"/>
        </w:rPr>
        <w:t>an</w:t>
      </w:r>
      <w:r>
        <w:rPr>
          <w:spacing w:val="-8"/>
        </w:rPr>
        <w:t> </w:t>
      </w:r>
      <w:r>
        <w:rPr>
          <w:spacing w:val="-10"/>
        </w:rPr>
        <w:t>đã</w:t>
      </w:r>
      <w:r>
        <w:rPr>
          <w:spacing w:val="-7"/>
        </w:rPr>
        <w:t> </w:t>
      </w:r>
      <w:r>
        <w:rPr>
          <w:spacing w:val="-10"/>
        </w:rPr>
        <w:t>thu</w:t>
      </w:r>
      <w:r>
        <w:rPr>
          <w:spacing w:val="-8"/>
        </w:rPr>
        <w:t> </w:t>
      </w:r>
      <w:r>
        <w:rPr>
          <w:spacing w:val="-10"/>
        </w:rPr>
        <w:t>giữ</w:t>
      </w:r>
      <w:r>
        <w:rPr>
          <w:spacing w:val="-7"/>
        </w:rPr>
        <w:t> </w:t>
      </w:r>
      <w:r>
        <w:rPr>
          <w:spacing w:val="-10"/>
        </w:rPr>
        <w:t>chiếc</w:t>
      </w:r>
      <w:r>
        <w:rPr>
          <w:spacing w:val="-8"/>
        </w:rPr>
        <w:t> </w:t>
      </w:r>
      <w:r>
        <w:rPr>
          <w:spacing w:val="-10"/>
        </w:rPr>
        <w:t>xe.</w:t>
      </w:r>
      <w:r>
        <w:rPr>
          <w:spacing w:val="-7"/>
        </w:rPr>
        <w:t> </w:t>
      </w:r>
      <w:r>
        <w:rPr>
          <w:spacing w:val="-10"/>
        </w:rPr>
        <w:t>Việc</w:t>
      </w:r>
      <w:r>
        <w:rPr>
          <w:spacing w:val="-8"/>
        </w:rPr>
        <w:t> </w:t>
      </w:r>
      <w:r>
        <w:rPr>
          <w:spacing w:val="-10"/>
        </w:rPr>
        <w:t>Ly</w:t>
      </w:r>
      <w:r>
        <w:rPr>
          <w:spacing w:val="-7"/>
        </w:rPr>
        <w:t> </w:t>
      </w:r>
      <w:r>
        <w:rPr>
          <w:spacing w:val="-10"/>
        </w:rPr>
        <w:t>A</w:t>
      </w:r>
      <w:r>
        <w:rPr>
          <w:spacing w:val="-4"/>
        </w:rPr>
        <w:t> </w:t>
      </w:r>
      <w:r>
        <w:rPr>
          <w:spacing w:val="-10"/>
        </w:rPr>
        <w:t>D</w:t>
      </w:r>
      <w:r>
        <w:rPr>
          <w:spacing w:val="2"/>
        </w:rPr>
        <w:t> </w:t>
      </w:r>
      <w:r>
        <w:rPr>
          <w:spacing w:val="-10"/>
        </w:rPr>
        <w:t>sử</w:t>
      </w:r>
      <w:r>
        <w:rPr>
          <w:spacing w:val="2"/>
        </w:rPr>
        <w:t> </w:t>
      </w:r>
      <w:r>
        <w:rPr>
          <w:spacing w:val="-10"/>
        </w:rPr>
        <w:t>dụng</w:t>
      </w:r>
      <w:r>
        <w:rPr>
          <w:spacing w:val="6"/>
        </w:rPr>
        <w:t> </w:t>
      </w:r>
      <w:r>
        <w:rPr>
          <w:spacing w:val="-10"/>
        </w:rPr>
        <w:t>chiếc </w:t>
      </w:r>
      <w:r>
        <w:rPr>
          <w:spacing w:val="-2"/>
        </w:rPr>
        <w:t>xe</w:t>
      </w:r>
      <w:r>
        <w:rPr>
          <w:spacing w:val="-16"/>
        </w:rPr>
        <w:t> </w:t>
      </w:r>
      <w:r>
        <w:rPr>
          <w:spacing w:val="-2"/>
        </w:rPr>
        <w:t>làm</w:t>
      </w:r>
      <w:r>
        <w:rPr>
          <w:spacing w:val="-15"/>
        </w:rPr>
        <w:t> </w:t>
      </w:r>
      <w:r>
        <w:rPr>
          <w:spacing w:val="-2"/>
        </w:rPr>
        <w:t>phương</w:t>
      </w:r>
      <w:r>
        <w:rPr>
          <w:spacing w:val="-16"/>
        </w:rPr>
        <w:t> </w:t>
      </w:r>
      <w:r>
        <w:rPr>
          <w:spacing w:val="-2"/>
        </w:rPr>
        <w:t>tiện</w:t>
      </w:r>
      <w:r>
        <w:rPr>
          <w:spacing w:val="-15"/>
        </w:rPr>
        <w:t> </w:t>
      </w:r>
      <w:r>
        <w:rPr>
          <w:spacing w:val="-2"/>
        </w:rPr>
        <w:t>phạm</w:t>
      </w:r>
      <w:r>
        <w:rPr>
          <w:spacing w:val="-16"/>
        </w:rPr>
        <w:t> </w:t>
      </w:r>
      <w:r>
        <w:rPr>
          <w:spacing w:val="-2"/>
        </w:rPr>
        <w:t>tội</w:t>
      </w:r>
      <w:r>
        <w:rPr>
          <w:spacing w:val="-15"/>
        </w:rPr>
        <w:t> </w:t>
      </w:r>
      <w:r>
        <w:rPr>
          <w:spacing w:val="-2"/>
        </w:rPr>
        <w:t>anh</w:t>
      </w:r>
      <w:r>
        <w:rPr>
          <w:spacing w:val="-16"/>
        </w:rPr>
        <w:t> </w:t>
      </w:r>
      <w:r>
        <w:rPr>
          <w:spacing w:val="-2"/>
        </w:rPr>
        <w:t>Chừ</w:t>
      </w:r>
      <w:r>
        <w:rPr>
          <w:spacing w:val="-15"/>
        </w:rPr>
        <w:t> </w:t>
      </w:r>
      <w:r>
        <w:rPr>
          <w:spacing w:val="-2"/>
        </w:rPr>
        <w:t>không</w:t>
      </w:r>
      <w:r>
        <w:rPr>
          <w:spacing w:val="-16"/>
        </w:rPr>
        <w:t> </w:t>
      </w:r>
      <w:r>
        <w:rPr>
          <w:spacing w:val="-2"/>
        </w:rPr>
        <w:t>biết,</w:t>
      </w:r>
      <w:r>
        <w:rPr>
          <w:spacing w:val="-15"/>
        </w:rPr>
        <w:t> </w:t>
      </w:r>
      <w:r>
        <w:rPr>
          <w:spacing w:val="-2"/>
        </w:rPr>
        <w:t>nên</w:t>
      </w:r>
      <w:r>
        <w:rPr>
          <w:spacing w:val="-16"/>
        </w:rPr>
        <w:t> </w:t>
      </w:r>
      <w:r>
        <w:rPr>
          <w:spacing w:val="-2"/>
        </w:rPr>
        <w:t>anh</w:t>
      </w:r>
      <w:r>
        <w:rPr>
          <w:spacing w:val="-15"/>
        </w:rPr>
        <w:t> </w:t>
      </w:r>
      <w:r>
        <w:rPr>
          <w:spacing w:val="-2"/>
        </w:rPr>
        <w:t>làm</w:t>
      </w:r>
      <w:r>
        <w:rPr>
          <w:spacing w:val="-16"/>
        </w:rPr>
        <w:t> </w:t>
      </w:r>
      <w:r>
        <w:rPr>
          <w:spacing w:val="-2"/>
        </w:rPr>
        <w:t>đơn</w:t>
      </w:r>
      <w:r>
        <w:rPr>
          <w:spacing w:val="-14"/>
        </w:rPr>
        <w:t> </w:t>
      </w:r>
      <w:r>
        <w:rPr>
          <w:spacing w:val="-2"/>
        </w:rPr>
        <w:t>đề</w:t>
      </w:r>
      <w:r>
        <w:rPr>
          <w:spacing w:val="-16"/>
        </w:rPr>
        <w:t> </w:t>
      </w:r>
      <w:r>
        <w:rPr>
          <w:spacing w:val="-2"/>
        </w:rPr>
        <w:t>nghị</w:t>
      </w:r>
      <w:r>
        <w:rPr>
          <w:spacing w:val="-15"/>
        </w:rPr>
        <w:t> </w:t>
      </w:r>
      <w:r>
        <w:rPr>
          <w:spacing w:val="-2"/>
        </w:rPr>
        <w:t>Cơ</w:t>
      </w:r>
      <w:r>
        <w:rPr>
          <w:spacing w:val="-16"/>
        </w:rPr>
        <w:t> </w:t>
      </w:r>
      <w:r>
        <w:rPr>
          <w:spacing w:val="-2"/>
        </w:rPr>
        <w:t>quan CSĐT</w:t>
      </w:r>
      <w:r>
        <w:rPr>
          <w:spacing w:val="-16"/>
        </w:rPr>
        <w:t> </w:t>
      </w:r>
      <w:r>
        <w:rPr>
          <w:spacing w:val="-2"/>
        </w:rPr>
        <w:t>Công</w:t>
      </w:r>
      <w:r>
        <w:rPr>
          <w:spacing w:val="-15"/>
        </w:rPr>
        <w:t> </w:t>
      </w:r>
      <w:r>
        <w:rPr>
          <w:spacing w:val="-2"/>
        </w:rPr>
        <w:t>an</w:t>
      </w:r>
      <w:r>
        <w:rPr>
          <w:spacing w:val="-16"/>
        </w:rPr>
        <w:t> </w:t>
      </w:r>
      <w:r>
        <w:rPr>
          <w:spacing w:val="-2"/>
        </w:rPr>
        <w:t>huyện</w:t>
      </w:r>
      <w:r>
        <w:rPr>
          <w:spacing w:val="-15"/>
        </w:rPr>
        <w:t> </w:t>
      </w:r>
      <w:r>
        <w:rPr>
          <w:spacing w:val="-2"/>
        </w:rPr>
        <w:t>Điện</w:t>
      </w:r>
      <w:r>
        <w:rPr>
          <w:spacing w:val="-16"/>
        </w:rPr>
        <w:t> </w:t>
      </w:r>
      <w:r>
        <w:rPr>
          <w:spacing w:val="-2"/>
        </w:rPr>
        <w:t>Biên</w:t>
      </w:r>
      <w:r>
        <w:rPr>
          <w:spacing w:val="-15"/>
        </w:rPr>
        <w:t> </w:t>
      </w:r>
      <w:r>
        <w:rPr>
          <w:spacing w:val="-2"/>
        </w:rPr>
        <w:t>Đông</w:t>
      </w:r>
      <w:r>
        <w:rPr>
          <w:spacing w:val="-16"/>
        </w:rPr>
        <w:t> </w:t>
      </w:r>
      <w:r>
        <w:rPr>
          <w:spacing w:val="-2"/>
        </w:rPr>
        <w:t>xem</w:t>
      </w:r>
      <w:r>
        <w:rPr>
          <w:spacing w:val="-15"/>
        </w:rPr>
        <w:t> </w:t>
      </w:r>
      <w:r>
        <w:rPr>
          <w:spacing w:val="-2"/>
        </w:rPr>
        <w:t>xét</w:t>
      </w:r>
      <w:r>
        <w:rPr>
          <w:spacing w:val="-16"/>
        </w:rPr>
        <w:t> </w:t>
      </w:r>
      <w:r>
        <w:rPr>
          <w:spacing w:val="-2"/>
        </w:rPr>
        <w:t>trả</w:t>
      </w:r>
      <w:r>
        <w:rPr>
          <w:spacing w:val="-15"/>
        </w:rPr>
        <w:t> </w:t>
      </w:r>
      <w:r>
        <w:rPr>
          <w:spacing w:val="-2"/>
        </w:rPr>
        <w:t>lại</w:t>
      </w:r>
      <w:r>
        <w:rPr>
          <w:spacing w:val="-16"/>
        </w:rPr>
        <w:t> </w:t>
      </w:r>
      <w:r>
        <w:rPr>
          <w:spacing w:val="-2"/>
        </w:rPr>
        <w:t>cho</w:t>
      </w:r>
      <w:r>
        <w:rPr>
          <w:spacing w:val="-15"/>
        </w:rPr>
        <w:t> </w:t>
      </w:r>
      <w:r>
        <w:rPr>
          <w:spacing w:val="-2"/>
        </w:rPr>
        <w:t>gia</w:t>
      </w:r>
      <w:r>
        <w:rPr>
          <w:spacing w:val="-16"/>
        </w:rPr>
        <w:t> </w:t>
      </w:r>
      <w:r>
        <w:rPr>
          <w:spacing w:val="-2"/>
        </w:rPr>
        <w:t>đình</w:t>
      </w:r>
      <w:r>
        <w:rPr>
          <w:spacing w:val="-15"/>
        </w:rPr>
        <w:t> </w:t>
      </w:r>
      <w:r>
        <w:rPr>
          <w:spacing w:val="-2"/>
        </w:rPr>
        <w:t>anh</w:t>
      </w:r>
      <w:r>
        <w:rPr>
          <w:spacing w:val="-16"/>
        </w:rPr>
        <w:t> </w:t>
      </w:r>
      <w:r>
        <w:rPr>
          <w:spacing w:val="-2"/>
        </w:rPr>
        <w:t>sử</w:t>
      </w:r>
      <w:r>
        <w:rPr>
          <w:spacing w:val="-15"/>
        </w:rPr>
        <w:t> </w:t>
      </w:r>
      <w:r>
        <w:rPr>
          <w:spacing w:val="-2"/>
        </w:rPr>
        <w:t>dụng</w:t>
      </w:r>
      <w:r>
        <w:rPr>
          <w:spacing w:val="-16"/>
        </w:rPr>
        <w:t> </w:t>
      </w:r>
      <w:r>
        <w:rPr>
          <w:spacing w:val="-2"/>
        </w:rPr>
        <w:t>làm </w:t>
      </w:r>
      <w:r>
        <w:rPr>
          <w:spacing w:val="-10"/>
        </w:rPr>
        <w:t>phương</w:t>
      </w:r>
      <w:r>
        <w:rPr>
          <w:spacing w:val="-8"/>
        </w:rPr>
        <w:t> </w:t>
      </w:r>
      <w:r>
        <w:rPr>
          <w:spacing w:val="-10"/>
        </w:rPr>
        <w:t>tiện</w:t>
      </w:r>
      <w:r>
        <w:rPr>
          <w:spacing w:val="-7"/>
        </w:rPr>
        <w:t> </w:t>
      </w:r>
      <w:r>
        <w:rPr>
          <w:spacing w:val="-10"/>
        </w:rPr>
        <w:t>đi</w:t>
      </w:r>
      <w:r>
        <w:rPr>
          <w:spacing w:val="-8"/>
        </w:rPr>
        <w:t> </w:t>
      </w:r>
      <w:r>
        <w:rPr>
          <w:spacing w:val="-10"/>
        </w:rPr>
        <w:t>lại.</w:t>
      </w:r>
      <w:r>
        <w:rPr>
          <w:spacing w:val="-7"/>
        </w:rPr>
        <w:t> </w:t>
      </w:r>
      <w:r>
        <w:rPr>
          <w:spacing w:val="-10"/>
        </w:rPr>
        <w:t>Hiện</w:t>
      </w:r>
      <w:r>
        <w:rPr>
          <w:spacing w:val="-8"/>
        </w:rPr>
        <w:t> </w:t>
      </w:r>
      <w:r>
        <w:rPr>
          <w:spacing w:val="-10"/>
        </w:rPr>
        <w:t>nay</w:t>
      </w:r>
      <w:r>
        <w:rPr>
          <w:spacing w:val="-7"/>
        </w:rPr>
        <w:t> </w:t>
      </w:r>
      <w:r>
        <w:rPr>
          <w:spacing w:val="-10"/>
        </w:rPr>
        <w:t>anh</w:t>
      </w:r>
      <w:r>
        <w:rPr>
          <w:spacing w:val="-8"/>
        </w:rPr>
        <w:t> </w:t>
      </w:r>
      <w:r>
        <w:rPr>
          <w:spacing w:val="-10"/>
        </w:rPr>
        <w:t>không</w:t>
      </w:r>
      <w:r>
        <w:rPr>
          <w:spacing w:val="-7"/>
        </w:rPr>
        <w:t> </w:t>
      </w:r>
      <w:r>
        <w:rPr>
          <w:spacing w:val="-10"/>
        </w:rPr>
        <w:t>cung</w:t>
      </w:r>
      <w:r>
        <w:rPr>
          <w:spacing w:val="-8"/>
        </w:rPr>
        <w:t> </w:t>
      </w:r>
      <w:r>
        <w:rPr>
          <w:spacing w:val="-10"/>
        </w:rPr>
        <w:t>cấp</w:t>
      </w:r>
      <w:r>
        <w:rPr>
          <w:spacing w:val="-3"/>
        </w:rPr>
        <w:t> </w:t>
      </w:r>
      <w:r>
        <w:rPr>
          <w:spacing w:val="-10"/>
        </w:rPr>
        <w:t>thêm</w:t>
      </w:r>
      <w:r>
        <w:rPr>
          <w:spacing w:val="-8"/>
        </w:rPr>
        <w:t> </w:t>
      </w:r>
      <w:r>
        <w:rPr>
          <w:spacing w:val="-10"/>
        </w:rPr>
        <w:t>tài</w:t>
      </w:r>
      <w:r>
        <w:rPr>
          <w:spacing w:val="-3"/>
        </w:rPr>
        <w:t> </w:t>
      </w:r>
      <w:r>
        <w:rPr>
          <w:spacing w:val="-10"/>
        </w:rPr>
        <w:t>liệu,</w:t>
      </w:r>
      <w:r>
        <w:rPr>
          <w:spacing w:val="-5"/>
        </w:rPr>
        <w:t> </w:t>
      </w:r>
      <w:r>
        <w:rPr>
          <w:spacing w:val="-10"/>
        </w:rPr>
        <w:t>cũng</w:t>
      </w:r>
      <w:r>
        <w:rPr>
          <w:spacing w:val="-3"/>
        </w:rPr>
        <w:t> </w:t>
      </w:r>
      <w:r>
        <w:rPr>
          <w:spacing w:val="-10"/>
        </w:rPr>
        <w:t>như</w:t>
      </w:r>
      <w:r>
        <w:rPr>
          <w:spacing w:val="-6"/>
        </w:rPr>
        <w:t> </w:t>
      </w:r>
      <w:r>
        <w:rPr>
          <w:spacing w:val="-10"/>
        </w:rPr>
        <w:t>không</w:t>
      </w:r>
      <w:r>
        <w:rPr>
          <w:spacing w:val="-6"/>
        </w:rPr>
        <w:t> </w:t>
      </w:r>
      <w:r>
        <w:rPr>
          <w:spacing w:val="-10"/>
        </w:rPr>
        <w:t>bổ</w:t>
      </w:r>
      <w:r>
        <w:rPr>
          <w:spacing w:val="-3"/>
        </w:rPr>
        <w:t> </w:t>
      </w:r>
      <w:r>
        <w:rPr>
          <w:spacing w:val="-10"/>
        </w:rPr>
        <w:t>sung </w:t>
      </w:r>
      <w:r>
        <w:rPr>
          <w:spacing w:val="-8"/>
        </w:rPr>
        <w:t>thêm</w:t>
      </w:r>
      <w:r>
        <w:rPr>
          <w:spacing w:val="-23"/>
        </w:rPr>
        <w:t> </w:t>
      </w:r>
      <w:r>
        <w:rPr>
          <w:spacing w:val="-8"/>
        </w:rPr>
        <w:t>gì</w:t>
      </w:r>
      <w:r>
        <w:rPr>
          <w:spacing w:val="-17"/>
        </w:rPr>
        <w:t> </w:t>
      </w:r>
      <w:r>
        <w:rPr>
          <w:spacing w:val="-8"/>
        </w:rPr>
        <w:t>về</w:t>
      </w:r>
      <w:r>
        <w:rPr>
          <w:spacing w:val="-31"/>
        </w:rPr>
        <w:t> </w:t>
      </w:r>
      <w:r>
        <w:rPr>
          <w:spacing w:val="-8"/>
        </w:rPr>
        <w:t>lời</w:t>
      </w:r>
      <w:r>
        <w:rPr>
          <w:spacing w:val="-27"/>
        </w:rPr>
        <w:t> </w:t>
      </w:r>
      <w:r>
        <w:rPr>
          <w:spacing w:val="-8"/>
        </w:rPr>
        <w:t>khai,</w:t>
      </w:r>
      <w:r>
        <w:rPr>
          <w:spacing w:val="-29"/>
        </w:rPr>
        <w:t> </w:t>
      </w:r>
      <w:r>
        <w:rPr>
          <w:spacing w:val="-8"/>
        </w:rPr>
        <w:t>anh</w:t>
      </w:r>
      <w:r>
        <w:rPr>
          <w:spacing w:val="-27"/>
        </w:rPr>
        <w:t> </w:t>
      </w:r>
      <w:r>
        <w:rPr>
          <w:spacing w:val="-8"/>
        </w:rPr>
        <w:t>đã</w:t>
      </w:r>
      <w:r>
        <w:rPr>
          <w:spacing w:val="-28"/>
        </w:rPr>
        <w:t> </w:t>
      </w:r>
      <w:r>
        <w:rPr>
          <w:spacing w:val="-8"/>
        </w:rPr>
        <w:t>nhận</w:t>
      </w:r>
      <w:r>
        <w:rPr>
          <w:spacing w:val="-27"/>
        </w:rPr>
        <w:t> </w:t>
      </w:r>
      <w:r>
        <w:rPr>
          <w:spacing w:val="-8"/>
        </w:rPr>
        <w:t>lại</w:t>
      </w:r>
      <w:r>
        <w:rPr>
          <w:spacing w:val="-27"/>
        </w:rPr>
        <w:t> </w:t>
      </w:r>
      <w:r>
        <w:rPr>
          <w:spacing w:val="-8"/>
        </w:rPr>
        <w:t>tài</w:t>
      </w:r>
      <w:r>
        <w:rPr>
          <w:spacing w:val="-27"/>
        </w:rPr>
        <w:t> </w:t>
      </w:r>
      <w:r>
        <w:rPr>
          <w:spacing w:val="-8"/>
        </w:rPr>
        <w:t>sản</w:t>
      </w:r>
      <w:r>
        <w:rPr>
          <w:spacing w:val="-30"/>
        </w:rPr>
        <w:t> </w:t>
      </w:r>
      <w:r>
        <w:rPr>
          <w:spacing w:val="-8"/>
        </w:rPr>
        <w:t>nên</w:t>
      </w:r>
      <w:r>
        <w:rPr>
          <w:spacing w:val="-27"/>
        </w:rPr>
        <w:t> </w:t>
      </w:r>
      <w:r>
        <w:rPr>
          <w:spacing w:val="-8"/>
        </w:rPr>
        <w:t>không</w:t>
      </w:r>
      <w:r>
        <w:rPr>
          <w:spacing w:val="-27"/>
        </w:rPr>
        <w:t> </w:t>
      </w:r>
      <w:r>
        <w:rPr>
          <w:spacing w:val="-8"/>
        </w:rPr>
        <w:t>yêu</w:t>
      </w:r>
      <w:r>
        <w:rPr>
          <w:spacing w:val="-27"/>
        </w:rPr>
        <w:t> </w:t>
      </w:r>
      <w:r>
        <w:rPr>
          <w:spacing w:val="-8"/>
        </w:rPr>
        <w:t>cầu</w:t>
      </w:r>
      <w:r>
        <w:rPr>
          <w:spacing w:val="-27"/>
        </w:rPr>
        <w:t> </w:t>
      </w:r>
      <w:r>
        <w:rPr>
          <w:spacing w:val="-8"/>
        </w:rPr>
        <w:t>bị</w:t>
      </w:r>
      <w:r>
        <w:rPr>
          <w:spacing w:val="-28"/>
        </w:rPr>
        <w:t> </w:t>
      </w:r>
      <w:r>
        <w:rPr>
          <w:spacing w:val="-8"/>
        </w:rPr>
        <w:t>cáo</w:t>
      </w:r>
      <w:r>
        <w:rPr>
          <w:spacing w:val="-27"/>
        </w:rPr>
        <w:t> </w:t>
      </w:r>
      <w:r>
        <w:rPr>
          <w:spacing w:val="-8"/>
        </w:rPr>
        <w:t>bồi</w:t>
      </w:r>
      <w:r>
        <w:rPr>
          <w:spacing w:val="-30"/>
        </w:rPr>
        <w:t> </w:t>
      </w:r>
      <w:r>
        <w:rPr>
          <w:spacing w:val="-8"/>
        </w:rPr>
        <w:t>thường</w:t>
      </w:r>
      <w:r>
        <w:rPr>
          <w:spacing w:val="-27"/>
        </w:rPr>
        <w:t> </w:t>
      </w:r>
      <w:r>
        <w:rPr>
          <w:spacing w:val="-8"/>
        </w:rPr>
        <w:t>gì</w:t>
      </w:r>
      <w:r>
        <w:rPr>
          <w:spacing w:val="-27"/>
        </w:rPr>
        <w:t> </w:t>
      </w:r>
      <w:r>
        <w:rPr>
          <w:spacing w:val="-8"/>
        </w:rPr>
        <w:t>thêm.</w:t>
      </w:r>
    </w:p>
    <w:p>
      <w:pPr>
        <w:spacing w:after="0" w:line="223" w:lineRule="auto"/>
        <w:sectPr>
          <w:pgSz w:w="11910" w:h="16850"/>
          <w:pgMar w:top="1080" w:bottom="280" w:left="800" w:right="920"/>
        </w:sectPr>
      </w:pPr>
    </w:p>
    <w:p>
      <w:pPr>
        <w:pStyle w:val="BodyText"/>
        <w:spacing w:line="208" w:lineRule="auto" w:before="107"/>
        <w:ind w:right="164"/>
      </w:pPr>
      <w:r>
        <w:rPr/>
        <w:t>Bản</w:t>
      </w:r>
      <w:r>
        <w:rPr>
          <w:spacing w:val="40"/>
        </w:rPr>
        <w:t> </w:t>
      </w:r>
      <w:r>
        <w:rPr/>
        <w:t>cáo</w:t>
      </w:r>
      <w:r>
        <w:rPr>
          <w:spacing w:val="40"/>
        </w:rPr>
        <w:t> </w:t>
      </w:r>
      <w:r>
        <w:rPr/>
        <w:t>trạng</w:t>
      </w:r>
      <w:r>
        <w:rPr>
          <w:spacing w:val="40"/>
        </w:rPr>
        <w:t> </w:t>
      </w:r>
      <w:r>
        <w:rPr/>
        <w:t>số:</w:t>
      </w:r>
      <w:r>
        <w:rPr>
          <w:spacing w:val="40"/>
        </w:rPr>
        <w:t> </w:t>
      </w:r>
      <w:r>
        <w:rPr/>
        <w:t>100/CT-VKS-ĐBĐ</w:t>
      </w:r>
      <w:r>
        <w:rPr>
          <w:spacing w:val="40"/>
        </w:rPr>
        <w:t> </w:t>
      </w:r>
      <w:r>
        <w:rPr/>
        <w:t>ngày 08</w:t>
      </w:r>
      <w:r>
        <w:rPr>
          <w:spacing w:val="40"/>
        </w:rPr>
        <w:t> </w:t>
      </w:r>
      <w:r>
        <w:rPr/>
        <w:t>tháng</w:t>
      </w:r>
      <w:r>
        <w:rPr>
          <w:spacing w:val="40"/>
        </w:rPr>
        <w:t> </w:t>
      </w:r>
      <w:r>
        <w:rPr/>
        <w:t>11</w:t>
      </w:r>
      <w:r>
        <w:rPr>
          <w:spacing w:val="40"/>
        </w:rPr>
        <w:t> </w:t>
      </w:r>
      <w:r>
        <w:rPr/>
        <w:t>năm 2022</w:t>
      </w:r>
      <w:r>
        <w:rPr>
          <w:spacing w:val="40"/>
        </w:rPr>
        <w:t> </w:t>
      </w:r>
      <w:r>
        <w:rPr/>
        <w:t>của Viện</w:t>
      </w:r>
      <w:r>
        <w:rPr>
          <w:spacing w:val="29"/>
        </w:rPr>
        <w:t> </w:t>
      </w:r>
      <w:r>
        <w:rPr/>
        <w:t>kiểm sát</w:t>
      </w:r>
      <w:r>
        <w:rPr>
          <w:spacing w:val="29"/>
        </w:rPr>
        <w:t> </w:t>
      </w:r>
      <w:r>
        <w:rPr/>
        <w:t>nhân</w:t>
      </w:r>
      <w:r>
        <w:rPr>
          <w:spacing w:val="29"/>
        </w:rPr>
        <w:t> </w:t>
      </w:r>
      <w:r>
        <w:rPr/>
        <w:t>dân</w:t>
      </w:r>
      <w:r>
        <w:rPr>
          <w:spacing w:val="29"/>
        </w:rPr>
        <w:t> </w:t>
      </w:r>
      <w:r>
        <w:rPr/>
        <w:t>huyện</w:t>
      </w:r>
      <w:r>
        <w:rPr>
          <w:spacing w:val="31"/>
        </w:rPr>
        <w:t> </w:t>
      </w:r>
      <w:r>
        <w:rPr/>
        <w:t>Điện</w:t>
      </w:r>
      <w:r>
        <w:rPr>
          <w:spacing w:val="31"/>
        </w:rPr>
        <w:t> </w:t>
      </w:r>
      <w:r>
        <w:rPr/>
        <w:t>Biên</w:t>
      </w:r>
      <w:r>
        <w:rPr>
          <w:spacing w:val="31"/>
        </w:rPr>
        <w:t> </w:t>
      </w:r>
      <w:r>
        <w:rPr/>
        <w:t>Đông,</w:t>
      </w:r>
      <w:r>
        <w:rPr>
          <w:spacing w:val="26"/>
        </w:rPr>
        <w:t> </w:t>
      </w:r>
      <w:r>
        <w:rPr/>
        <w:t>tỉnh</w:t>
      </w:r>
      <w:r>
        <w:rPr>
          <w:spacing w:val="29"/>
        </w:rPr>
        <w:t> </w:t>
      </w:r>
      <w:r>
        <w:rPr/>
        <w:t>Điện</w:t>
      </w:r>
      <w:r>
        <w:rPr>
          <w:spacing w:val="29"/>
        </w:rPr>
        <w:t> </w:t>
      </w:r>
      <w:r>
        <w:rPr/>
        <w:t>Biên</w:t>
      </w:r>
      <w:r>
        <w:rPr>
          <w:spacing w:val="29"/>
        </w:rPr>
        <w:t> </w:t>
      </w:r>
      <w:r>
        <w:rPr/>
        <w:t>truy</w:t>
      </w:r>
      <w:r>
        <w:rPr>
          <w:spacing w:val="26"/>
        </w:rPr>
        <w:t> </w:t>
      </w:r>
      <w:r>
        <w:rPr/>
        <w:t>tố</w:t>
      </w:r>
      <w:r>
        <w:rPr>
          <w:spacing w:val="29"/>
        </w:rPr>
        <w:t> </w:t>
      </w:r>
      <w:r>
        <w:rPr/>
        <w:t>bị</w:t>
      </w:r>
      <w:r>
        <w:rPr>
          <w:spacing w:val="32"/>
        </w:rPr>
        <w:t> </w:t>
      </w:r>
      <w:r>
        <w:rPr/>
        <w:t>cáo Ly A D</w:t>
      </w:r>
      <w:r>
        <w:rPr>
          <w:spacing w:val="40"/>
        </w:rPr>
        <w:t> </w:t>
      </w:r>
      <w:r>
        <w:rPr/>
        <w:t>về</w:t>
      </w:r>
      <w:r>
        <w:rPr>
          <w:spacing w:val="40"/>
        </w:rPr>
        <w:t> </w:t>
      </w:r>
      <w:r>
        <w:rPr/>
        <w:t>tội</w:t>
      </w:r>
      <w:r>
        <w:rPr>
          <w:spacing w:val="40"/>
        </w:rPr>
        <w:t> </w:t>
      </w:r>
      <w:r>
        <w:rPr>
          <w:i/>
        </w:rPr>
        <w:t>“Tàng</w:t>
      </w:r>
      <w:r>
        <w:rPr>
          <w:i/>
          <w:spacing w:val="40"/>
        </w:rPr>
        <w:t> </w:t>
      </w:r>
      <w:r>
        <w:rPr>
          <w:i/>
        </w:rPr>
        <w:t>trữ</w:t>
      </w:r>
      <w:r>
        <w:rPr>
          <w:i/>
          <w:spacing w:val="40"/>
        </w:rPr>
        <w:t> </w:t>
      </w:r>
      <w:r>
        <w:rPr>
          <w:i/>
        </w:rPr>
        <w:t>trái phép</w:t>
      </w:r>
      <w:r>
        <w:rPr>
          <w:i/>
          <w:spacing w:val="40"/>
        </w:rPr>
        <w:t> </w:t>
      </w:r>
      <w:r>
        <w:rPr>
          <w:i/>
        </w:rPr>
        <w:t>chất</w:t>
      </w:r>
      <w:r>
        <w:rPr>
          <w:i/>
          <w:spacing w:val="40"/>
        </w:rPr>
        <w:t> </w:t>
      </w:r>
      <w:r>
        <w:rPr>
          <w:i/>
        </w:rPr>
        <w:t>ma túy”</w:t>
      </w:r>
      <w:r>
        <w:rPr>
          <w:i/>
          <w:spacing w:val="40"/>
        </w:rPr>
        <w:t> </w:t>
      </w:r>
      <w:r>
        <w:rPr/>
        <w:t>theo</w:t>
      </w:r>
      <w:r>
        <w:rPr>
          <w:spacing w:val="40"/>
        </w:rPr>
        <w:t> </w:t>
      </w:r>
      <w:r>
        <w:rPr/>
        <w:t>quy định tại</w:t>
      </w:r>
      <w:r>
        <w:rPr>
          <w:spacing w:val="40"/>
        </w:rPr>
        <w:t> </w:t>
      </w:r>
      <w:r>
        <w:rPr/>
        <w:t>Điểm c Khoản 1 Điều 249 của Bộ luật hình sự.</w:t>
      </w:r>
    </w:p>
    <w:p>
      <w:pPr>
        <w:pStyle w:val="BodyText"/>
        <w:spacing w:line="208" w:lineRule="auto" w:before="121"/>
        <w:ind w:right="160"/>
      </w:pPr>
      <w:r>
        <w:rPr/>
        <w:t>Tại phiên tòa, đại diện Viện kiểm sát giữ quyền công tố luận tội: Vẫn giữ nguyên quan điểm truy tố bị cáo Ly A D cả về tội danh và điều luật áp dụng. Đồng thời, đề</w:t>
      </w:r>
      <w:r>
        <w:rPr>
          <w:spacing w:val="-2"/>
        </w:rPr>
        <w:t> </w:t>
      </w:r>
      <w:r>
        <w:rPr/>
        <w:t>nghị Hội đồng xét xử: Áp dụng Điểm</w:t>
      </w:r>
      <w:r>
        <w:rPr>
          <w:spacing w:val="-4"/>
        </w:rPr>
        <w:t> </w:t>
      </w:r>
      <w:r>
        <w:rPr/>
        <w:t>c Khoản 1</w:t>
      </w:r>
      <w:r>
        <w:rPr>
          <w:spacing w:val="-1"/>
        </w:rPr>
        <w:t> </w:t>
      </w:r>
      <w:r>
        <w:rPr/>
        <w:t>Điều 249, Điểm</w:t>
      </w:r>
      <w:r>
        <w:rPr>
          <w:spacing w:val="-5"/>
        </w:rPr>
        <w:t> </w:t>
      </w:r>
      <w:r>
        <w:rPr/>
        <w:t>s Khoản 1 Điều 51, Điều 38 của Bộ luật hình sự:</w:t>
      </w:r>
    </w:p>
    <w:p>
      <w:pPr>
        <w:spacing w:line="206" w:lineRule="auto" w:before="123"/>
        <w:ind w:left="902" w:right="155" w:firstLine="566"/>
        <w:jc w:val="both"/>
        <w:rPr>
          <w:sz w:val="28"/>
        </w:rPr>
      </w:pPr>
      <w:r>
        <w:rPr>
          <w:sz w:val="28"/>
        </w:rPr>
        <w:t>Xử</w:t>
      </w:r>
      <w:r>
        <w:rPr>
          <w:spacing w:val="-11"/>
          <w:sz w:val="28"/>
        </w:rPr>
        <w:t> </w:t>
      </w:r>
      <w:r>
        <w:rPr>
          <w:sz w:val="28"/>
        </w:rPr>
        <w:t>phạt bị</w:t>
      </w:r>
      <w:r>
        <w:rPr>
          <w:spacing w:val="-1"/>
          <w:sz w:val="28"/>
        </w:rPr>
        <w:t> </w:t>
      </w:r>
      <w:r>
        <w:rPr>
          <w:sz w:val="28"/>
        </w:rPr>
        <w:t>cáo Ly</w:t>
      </w:r>
      <w:r>
        <w:rPr>
          <w:spacing w:val="-5"/>
          <w:sz w:val="28"/>
        </w:rPr>
        <w:t> </w:t>
      </w:r>
      <w:r>
        <w:rPr>
          <w:sz w:val="28"/>
        </w:rPr>
        <w:t>A</w:t>
      </w:r>
      <w:r>
        <w:rPr>
          <w:spacing w:val="-3"/>
          <w:sz w:val="28"/>
        </w:rPr>
        <w:t> </w:t>
      </w:r>
      <w:r>
        <w:rPr>
          <w:sz w:val="28"/>
        </w:rPr>
        <w:t>D</w:t>
      </w:r>
      <w:r>
        <w:rPr>
          <w:spacing w:val="-3"/>
          <w:sz w:val="28"/>
        </w:rPr>
        <w:t> </w:t>
      </w:r>
      <w:r>
        <w:rPr>
          <w:sz w:val="28"/>
        </w:rPr>
        <w:t>từ</w:t>
      </w:r>
      <w:r>
        <w:rPr>
          <w:spacing w:val="-3"/>
          <w:sz w:val="28"/>
        </w:rPr>
        <w:t> </w:t>
      </w:r>
      <w:r>
        <w:rPr>
          <w:sz w:val="28"/>
        </w:rPr>
        <w:t>12</w:t>
      </w:r>
      <w:r>
        <w:rPr>
          <w:spacing w:val="-3"/>
          <w:sz w:val="28"/>
        </w:rPr>
        <w:t> </w:t>
      </w:r>
      <w:r>
        <w:rPr>
          <w:sz w:val="28"/>
        </w:rPr>
        <w:t>tháng</w:t>
      </w:r>
      <w:r>
        <w:rPr>
          <w:spacing w:val="-18"/>
          <w:sz w:val="28"/>
        </w:rPr>
        <w:t> </w:t>
      </w:r>
      <w:r>
        <w:rPr>
          <w:sz w:val="28"/>
        </w:rPr>
        <w:t>đến</w:t>
      </w:r>
      <w:r>
        <w:rPr>
          <w:spacing w:val="-17"/>
          <w:sz w:val="28"/>
        </w:rPr>
        <w:t> </w:t>
      </w:r>
      <w:r>
        <w:rPr>
          <w:sz w:val="28"/>
        </w:rPr>
        <w:t>15</w:t>
      </w:r>
      <w:r>
        <w:rPr>
          <w:spacing w:val="-18"/>
          <w:sz w:val="28"/>
        </w:rPr>
        <w:t> </w:t>
      </w:r>
      <w:r>
        <w:rPr>
          <w:sz w:val="28"/>
        </w:rPr>
        <w:t>tháng</w:t>
      </w:r>
      <w:r>
        <w:rPr>
          <w:spacing w:val="-17"/>
          <w:sz w:val="28"/>
        </w:rPr>
        <w:t> </w:t>
      </w:r>
      <w:r>
        <w:rPr>
          <w:sz w:val="28"/>
        </w:rPr>
        <w:t>tù</w:t>
      </w:r>
      <w:r>
        <w:rPr>
          <w:spacing w:val="-18"/>
          <w:sz w:val="28"/>
        </w:rPr>
        <w:t> </w:t>
      </w:r>
      <w:r>
        <w:rPr>
          <w:sz w:val="28"/>
        </w:rPr>
        <w:t>về</w:t>
      </w:r>
      <w:r>
        <w:rPr>
          <w:spacing w:val="-17"/>
          <w:sz w:val="28"/>
        </w:rPr>
        <w:t> </w:t>
      </w:r>
      <w:r>
        <w:rPr>
          <w:sz w:val="28"/>
        </w:rPr>
        <w:t>tội</w:t>
      </w:r>
      <w:r>
        <w:rPr>
          <w:spacing w:val="-16"/>
          <w:sz w:val="28"/>
        </w:rPr>
        <w:t> </w:t>
      </w:r>
      <w:r>
        <w:rPr>
          <w:i/>
          <w:sz w:val="28"/>
        </w:rPr>
        <w:t>“Tàng</w:t>
      </w:r>
      <w:r>
        <w:rPr>
          <w:i/>
          <w:spacing w:val="-18"/>
          <w:sz w:val="28"/>
        </w:rPr>
        <w:t> </w:t>
      </w:r>
      <w:r>
        <w:rPr>
          <w:i/>
          <w:sz w:val="28"/>
        </w:rPr>
        <w:t>trữ</w:t>
      </w:r>
      <w:r>
        <w:rPr>
          <w:i/>
          <w:spacing w:val="-17"/>
          <w:sz w:val="28"/>
        </w:rPr>
        <w:t> </w:t>
      </w:r>
      <w:r>
        <w:rPr>
          <w:i/>
          <w:sz w:val="28"/>
        </w:rPr>
        <w:t>trái</w:t>
      </w:r>
      <w:r>
        <w:rPr>
          <w:i/>
          <w:spacing w:val="-18"/>
          <w:sz w:val="28"/>
        </w:rPr>
        <w:t> </w:t>
      </w:r>
      <w:r>
        <w:rPr>
          <w:i/>
          <w:sz w:val="28"/>
        </w:rPr>
        <w:t>phép</w:t>
      </w:r>
      <w:r>
        <w:rPr>
          <w:i/>
          <w:sz w:val="28"/>
        </w:rPr>
        <w:t> chất ma túy”</w:t>
      </w:r>
      <w:r>
        <w:rPr>
          <w:sz w:val="28"/>
        </w:rPr>
        <w:t>.</w:t>
      </w:r>
    </w:p>
    <w:p>
      <w:pPr>
        <w:pStyle w:val="BodyText"/>
        <w:spacing w:line="208" w:lineRule="auto" w:before="123"/>
        <w:ind w:right="199" w:firstLine="707"/>
      </w:pPr>
      <w:r>
        <w:rPr>
          <w:spacing w:val="-4"/>
        </w:rPr>
        <w:t>Về</w:t>
      </w:r>
      <w:r>
        <w:rPr>
          <w:spacing w:val="-14"/>
        </w:rPr>
        <w:t> </w:t>
      </w:r>
      <w:r>
        <w:rPr>
          <w:spacing w:val="-4"/>
        </w:rPr>
        <w:t>vật</w:t>
      </w:r>
      <w:r>
        <w:rPr>
          <w:spacing w:val="-11"/>
        </w:rPr>
        <w:t> </w:t>
      </w:r>
      <w:r>
        <w:rPr>
          <w:spacing w:val="-4"/>
        </w:rPr>
        <w:t>chứng</w:t>
      </w:r>
      <w:r>
        <w:rPr>
          <w:spacing w:val="-11"/>
        </w:rPr>
        <w:t> </w:t>
      </w:r>
      <w:r>
        <w:rPr>
          <w:spacing w:val="-4"/>
        </w:rPr>
        <w:t>vụ</w:t>
      </w:r>
      <w:r>
        <w:rPr>
          <w:spacing w:val="-11"/>
        </w:rPr>
        <w:t> </w:t>
      </w:r>
      <w:r>
        <w:rPr>
          <w:spacing w:val="-4"/>
        </w:rPr>
        <w:t>án:</w:t>
      </w:r>
      <w:r>
        <w:rPr>
          <w:spacing w:val="-12"/>
        </w:rPr>
        <w:t> </w:t>
      </w:r>
      <w:r>
        <w:rPr>
          <w:spacing w:val="-4"/>
        </w:rPr>
        <w:t>Áp</w:t>
      </w:r>
      <w:r>
        <w:rPr>
          <w:spacing w:val="-11"/>
        </w:rPr>
        <w:t> </w:t>
      </w:r>
      <w:r>
        <w:rPr>
          <w:spacing w:val="-4"/>
        </w:rPr>
        <w:t>dụng</w:t>
      </w:r>
      <w:r>
        <w:rPr>
          <w:spacing w:val="-14"/>
        </w:rPr>
        <w:t> </w:t>
      </w:r>
      <w:r>
        <w:rPr>
          <w:spacing w:val="-4"/>
        </w:rPr>
        <w:t>Điểm</w:t>
      </w:r>
      <w:r>
        <w:rPr>
          <w:spacing w:val="-13"/>
        </w:rPr>
        <w:t> </w:t>
      </w:r>
      <w:r>
        <w:rPr>
          <w:spacing w:val="-4"/>
        </w:rPr>
        <w:t>c</w:t>
      </w:r>
      <w:r>
        <w:rPr>
          <w:spacing w:val="-9"/>
        </w:rPr>
        <w:t> </w:t>
      </w:r>
      <w:r>
        <w:rPr>
          <w:spacing w:val="-4"/>
        </w:rPr>
        <w:t>Khoản</w:t>
      </w:r>
      <w:r>
        <w:rPr>
          <w:spacing w:val="-11"/>
        </w:rPr>
        <w:t> </w:t>
      </w:r>
      <w:r>
        <w:rPr>
          <w:spacing w:val="-4"/>
        </w:rPr>
        <w:t>1</w:t>
      </w:r>
      <w:r>
        <w:rPr>
          <w:spacing w:val="-11"/>
        </w:rPr>
        <w:t> </w:t>
      </w:r>
      <w:r>
        <w:rPr>
          <w:spacing w:val="-4"/>
        </w:rPr>
        <w:t>Điều</w:t>
      </w:r>
      <w:r>
        <w:rPr>
          <w:spacing w:val="-11"/>
        </w:rPr>
        <w:t> </w:t>
      </w:r>
      <w:r>
        <w:rPr>
          <w:spacing w:val="-4"/>
        </w:rPr>
        <w:t>47</w:t>
      </w:r>
      <w:r>
        <w:rPr>
          <w:spacing w:val="-11"/>
        </w:rPr>
        <w:t> </w:t>
      </w:r>
      <w:r>
        <w:rPr>
          <w:spacing w:val="-4"/>
        </w:rPr>
        <w:t>của</w:t>
      </w:r>
      <w:r>
        <w:rPr>
          <w:spacing w:val="-12"/>
        </w:rPr>
        <w:t> </w:t>
      </w:r>
      <w:r>
        <w:rPr>
          <w:spacing w:val="-4"/>
        </w:rPr>
        <w:t>Bộ</w:t>
      </w:r>
      <w:r>
        <w:rPr>
          <w:spacing w:val="-14"/>
        </w:rPr>
        <w:t> </w:t>
      </w:r>
      <w:r>
        <w:rPr>
          <w:spacing w:val="-4"/>
        </w:rPr>
        <w:t>luật</w:t>
      </w:r>
      <w:r>
        <w:rPr>
          <w:spacing w:val="-13"/>
        </w:rPr>
        <w:t> </w:t>
      </w:r>
      <w:r>
        <w:rPr>
          <w:spacing w:val="-4"/>
        </w:rPr>
        <w:t>hình</w:t>
      </w:r>
      <w:r>
        <w:rPr>
          <w:spacing w:val="-11"/>
        </w:rPr>
        <w:t> </w:t>
      </w:r>
      <w:r>
        <w:rPr>
          <w:spacing w:val="-4"/>
        </w:rPr>
        <w:t>sự</w:t>
      </w:r>
      <w:r>
        <w:rPr>
          <w:spacing w:val="-13"/>
        </w:rPr>
        <w:t> </w:t>
      </w:r>
      <w:r>
        <w:rPr>
          <w:spacing w:val="-4"/>
        </w:rPr>
        <w:t>và </w:t>
      </w:r>
      <w:r>
        <w:rPr/>
        <w:t>Điểm</w:t>
      </w:r>
      <w:r>
        <w:rPr>
          <w:spacing w:val="-16"/>
        </w:rPr>
        <w:t> </w:t>
      </w:r>
      <w:r>
        <w:rPr/>
        <w:t>a</w:t>
      </w:r>
      <w:r>
        <w:rPr>
          <w:spacing w:val="-11"/>
        </w:rPr>
        <w:t> </w:t>
      </w:r>
      <w:r>
        <w:rPr/>
        <w:t>Khoản</w:t>
      </w:r>
      <w:r>
        <w:rPr>
          <w:spacing w:val="-15"/>
        </w:rPr>
        <w:t> </w:t>
      </w:r>
      <w:r>
        <w:rPr/>
        <w:t>2</w:t>
      </w:r>
      <w:r>
        <w:rPr>
          <w:spacing w:val="-13"/>
        </w:rPr>
        <w:t> </w:t>
      </w:r>
      <w:r>
        <w:rPr/>
        <w:t>Điều</w:t>
      </w:r>
      <w:r>
        <w:rPr>
          <w:spacing w:val="-13"/>
        </w:rPr>
        <w:t> </w:t>
      </w:r>
      <w:r>
        <w:rPr/>
        <w:t>106</w:t>
      </w:r>
      <w:r>
        <w:rPr>
          <w:spacing w:val="-15"/>
        </w:rPr>
        <w:t> </w:t>
      </w:r>
      <w:r>
        <w:rPr/>
        <w:t>của</w:t>
      </w:r>
      <w:r>
        <w:rPr>
          <w:spacing w:val="-14"/>
        </w:rPr>
        <w:t> </w:t>
      </w:r>
      <w:r>
        <w:rPr/>
        <w:t>Bộ</w:t>
      </w:r>
      <w:r>
        <w:rPr>
          <w:spacing w:val="-15"/>
        </w:rPr>
        <w:t> </w:t>
      </w:r>
      <w:r>
        <w:rPr/>
        <w:t>luật</w:t>
      </w:r>
      <w:r>
        <w:rPr>
          <w:spacing w:val="-13"/>
        </w:rPr>
        <w:t> </w:t>
      </w:r>
      <w:r>
        <w:rPr/>
        <w:t>tố</w:t>
      </w:r>
      <w:r>
        <w:rPr>
          <w:spacing w:val="-15"/>
        </w:rPr>
        <w:t> </w:t>
      </w:r>
      <w:r>
        <w:rPr/>
        <w:t>tụng</w:t>
      </w:r>
      <w:r>
        <w:rPr>
          <w:spacing w:val="-15"/>
        </w:rPr>
        <w:t> </w:t>
      </w:r>
      <w:r>
        <w:rPr/>
        <w:t>hình</w:t>
      </w:r>
      <w:r>
        <w:rPr>
          <w:spacing w:val="-15"/>
        </w:rPr>
        <w:t> </w:t>
      </w:r>
      <w:r>
        <w:rPr/>
        <w:t>sự:</w:t>
      </w:r>
    </w:p>
    <w:p>
      <w:pPr>
        <w:pStyle w:val="BodyText"/>
        <w:spacing w:before="85"/>
        <w:ind w:left="1468" w:right="0" w:firstLine="0"/>
      </w:pPr>
      <w:r>
        <w:rPr/>
        <w:t>Tịch</w:t>
      </w:r>
      <w:r>
        <w:rPr>
          <w:spacing w:val="-6"/>
        </w:rPr>
        <w:t> </w:t>
      </w:r>
      <w:r>
        <w:rPr/>
        <w:t>thu,</w:t>
      </w:r>
      <w:r>
        <w:rPr>
          <w:spacing w:val="-2"/>
        </w:rPr>
        <w:t> </w:t>
      </w:r>
      <w:r>
        <w:rPr/>
        <w:t>tiêu hủy</w:t>
      </w:r>
      <w:r>
        <w:rPr>
          <w:spacing w:val="-6"/>
        </w:rPr>
        <w:t> </w:t>
      </w:r>
      <w:r>
        <w:rPr/>
        <w:t>0,2</w:t>
      </w:r>
      <w:r>
        <w:rPr>
          <w:spacing w:val="-1"/>
        </w:rPr>
        <w:t> </w:t>
      </w:r>
      <w:r>
        <w:rPr/>
        <w:t>gam</w:t>
      </w:r>
      <w:r>
        <w:rPr>
          <w:spacing w:val="-6"/>
        </w:rPr>
        <w:t> </w:t>
      </w:r>
      <w:r>
        <w:rPr/>
        <w:t>Heroine</w:t>
      </w:r>
      <w:r>
        <w:rPr>
          <w:spacing w:val="-1"/>
        </w:rPr>
        <w:t> </w:t>
      </w:r>
      <w:r>
        <w:rPr/>
        <w:t>còn</w:t>
      </w:r>
      <w:r>
        <w:rPr>
          <w:spacing w:val="-5"/>
        </w:rPr>
        <w:t> </w:t>
      </w:r>
      <w:r>
        <w:rPr/>
        <w:t>lại sau</w:t>
      </w:r>
      <w:r>
        <w:rPr>
          <w:spacing w:val="-3"/>
        </w:rPr>
        <w:t> </w:t>
      </w:r>
      <w:r>
        <w:rPr/>
        <w:t>khi</w:t>
      </w:r>
      <w:r>
        <w:rPr>
          <w:spacing w:val="-3"/>
        </w:rPr>
        <w:t> </w:t>
      </w:r>
      <w:r>
        <w:rPr/>
        <w:t>giám</w:t>
      </w:r>
      <w:r>
        <w:rPr>
          <w:spacing w:val="-6"/>
        </w:rPr>
        <w:t> </w:t>
      </w:r>
      <w:r>
        <w:rPr>
          <w:spacing w:val="-2"/>
        </w:rPr>
        <w:t>định.</w:t>
      </w:r>
    </w:p>
    <w:p>
      <w:pPr>
        <w:pStyle w:val="BodyText"/>
        <w:spacing w:line="208" w:lineRule="auto" w:before="113"/>
        <w:ind w:right="208"/>
      </w:pPr>
      <w:r>
        <w:rPr/>
        <w:t>Không áp dụng hình phạt bổ sung đối với bị cáo; Miễn toàn bộ án phí hình sự sơ thẩm cho bị cáo.</w:t>
      </w:r>
    </w:p>
    <w:p>
      <w:pPr>
        <w:pStyle w:val="BodyText"/>
        <w:spacing w:line="208" w:lineRule="auto"/>
      </w:pPr>
      <w:r>
        <w:rPr/>
        <w:t>Tại</w:t>
      </w:r>
      <w:r>
        <w:rPr>
          <w:spacing w:val="-14"/>
        </w:rPr>
        <w:t> </w:t>
      </w:r>
      <w:r>
        <w:rPr/>
        <w:t>phiên</w:t>
      </w:r>
      <w:r>
        <w:rPr>
          <w:spacing w:val="-14"/>
        </w:rPr>
        <w:t> </w:t>
      </w:r>
      <w:r>
        <w:rPr/>
        <w:t>tòa,</w:t>
      </w:r>
      <w:r>
        <w:rPr>
          <w:spacing w:val="-15"/>
        </w:rPr>
        <w:t> </w:t>
      </w:r>
      <w:r>
        <w:rPr/>
        <w:t>người</w:t>
      </w:r>
      <w:r>
        <w:rPr>
          <w:spacing w:val="-14"/>
        </w:rPr>
        <w:t> </w:t>
      </w:r>
      <w:r>
        <w:rPr/>
        <w:t>bào</w:t>
      </w:r>
      <w:r>
        <w:rPr>
          <w:spacing w:val="-14"/>
        </w:rPr>
        <w:t> </w:t>
      </w:r>
      <w:r>
        <w:rPr/>
        <w:t>chữa</w:t>
      </w:r>
      <w:r>
        <w:rPr>
          <w:spacing w:val="-15"/>
        </w:rPr>
        <w:t> </w:t>
      </w:r>
      <w:r>
        <w:rPr/>
        <w:t>cho</w:t>
      </w:r>
      <w:r>
        <w:rPr>
          <w:spacing w:val="-14"/>
        </w:rPr>
        <w:t> </w:t>
      </w:r>
      <w:r>
        <w:rPr/>
        <w:t>bị</w:t>
      </w:r>
      <w:r>
        <w:rPr>
          <w:spacing w:val="-14"/>
        </w:rPr>
        <w:t> </w:t>
      </w:r>
      <w:r>
        <w:rPr/>
        <w:t>cáo</w:t>
      </w:r>
      <w:r>
        <w:rPr>
          <w:spacing w:val="-11"/>
        </w:rPr>
        <w:t> </w:t>
      </w:r>
      <w:r>
        <w:rPr/>
        <w:t>Ly</w:t>
      </w:r>
      <w:r>
        <w:rPr>
          <w:spacing w:val="-14"/>
        </w:rPr>
        <w:t> </w:t>
      </w:r>
      <w:r>
        <w:rPr/>
        <w:t>A</w:t>
      </w:r>
      <w:r>
        <w:rPr>
          <w:spacing w:val="-13"/>
        </w:rPr>
        <w:t> </w:t>
      </w:r>
      <w:r>
        <w:rPr/>
        <w:t>D:</w:t>
      </w:r>
      <w:r>
        <w:rPr>
          <w:spacing w:val="-6"/>
        </w:rPr>
        <w:t> </w:t>
      </w:r>
      <w:r>
        <w:rPr/>
        <w:t>Nhất</w:t>
      </w:r>
      <w:r>
        <w:rPr>
          <w:spacing w:val="-6"/>
        </w:rPr>
        <w:t> </w:t>
      </w:r>
      <w:r>
        <w:rPr/>
        <w:t>trí</w:t>
      </w:r>
      <w:r>
        <w:rPr>
          <w:spacing w:val="-6"/>
        </w:rPr>
        <w:t> </w:t>
      </w:r>
      <w:r>
        <w:rPr/>
        <w:t>với</w:t>
      </w:r>
      <w:r>
        <w:rPr>
          <w:spacing w:val="-6"/>
        </w:rPr>
        <w:t> </w:t>
      </w:r>
      <w:r>
        <w:rPr/>
        <w:t>quan</w:t>
      </w:r>
      <w:r>
        <w:rPr>
          <w:spacing w:val="-5"/>
        </w:rPr>
        <w:t> </w:t>
      </w:r>
      <w:r>
        <w:rPr/>
        <w:t>điểm</w:t>
      </w:r>
      <w:r>
        <w:rPr>
          <w:spacing w:val="-11"/>
        </w:rPr>
        <w:t> </w:t>
      </w:r>
      <w:r>
        <w:rPr/>
        <w:t>của đại diện Viện kiểm sát truy tố về tội danh, điều luật áp dụng đối với bị cáo. Đề nghị Hội</w:t>
      </w:r>
      <w:r>
        <w:rPr>
          <w:spacing w:val="-1"/>
        </w:rPr>
        <w:t> </w:t>
      </w:r>
      <w:r>
        <w:rPr/>
        <w:t>đồng xét xử</w:t>
      </w:r>
      <w:r>
        <w:rPr>
          <w:spacing w:val="-3"/>
        </w:rPr>
        <w:t> </w:t>
      </w:r>
      <w:r>
        <w:rPr/>
        <w:t>xem</w:t>
      </w:r>
      <w:r>
        <w:rPr>
          <w:spacing w:val="-5"/>
        </w:rPr>
        <w:t> </w:t>
      </w:r>
      <w:r>
        <w:rPr/>
        <w:t>xét đến</w:t>
      </w:r>
      <w:r>
        <w:rPr>
          <w:spacing w:val="-1"/>
        </w:rPr>
        <w:t> </w:t>
      </w:r>
      <w:r>
        <w:rPr/>
        <w:t>các</w:t>
      </w:r>
      <w:r>
        <w:rPr>
          <w:spacing w:val="-2"/>
        </w:rPr>
        <w:t> </w:t>
      </w:r>
      <w:r>
        <w:rPr/>
        <w:t>tình</w:t>
      </w:r>
      <w:r>
        <w:rPr>
          <w:spacing w:val="-1"/>
        </w:rPr>
        <w:t> </w:t>
      </w:r>
      <w:r>
        <w:rPr/>
        <w:t>tiết</w:t>
      </w:r>
      <w:r>
        <w:rPr>
          <w:spacing w:val="-1"/>
        </w:rPr>
        <w:t> </w:t>
      </w:r>
      <w:r>
        <w:rPr/>
        <w:t>giảm</w:t>
      </w:r>
      <w:r>
        <w:rPr>
          <w:spacing w:val="-5"/>
        </w:rPr>
        <w:t> </w:t>
      </w:r>
      <w:r>
        <w:rPr/>
        <w:t>nhẹ,</w:t>
      </w:r>
      <w:r>
        <w:rPr>
          <w:spacing w:val="-3"/>
        </w:rPr>
        <w:t> </w:t>
      </w:r>
      <w:r>
        <w:rPr/>
        <w:t>nhân thân về</w:t>
      </w:r>
      <w:r>
        <w:rPr>
          <w:spacing w:val="-2"/>
        </w:rPr>
        <w:t> </w:t>
      </w:r>
      <w:r>
        <w:rPr/>
        <w:t>điều</w:t>
      </w:r>
      <w:r>
        <w:rPr>
          <w:spacing w:val="-1"/>
        </w:rPr>
        <w:t> </w:t>
      </w:r>
      <w:r>
        <w:rPr/>
        <w:t>kiện, hoàn cảnh phạm tội của Ly A D để áp dụng mức án thấp nhất theo đề nghị của đại diện Viện kiểm sát đối với bị cáo; Người bào chữa cho bị cáo đồng tình với quan điểm của Kiểm sát viên về xử lý vật chứng; hình phạt bổ sung, án phí và các vấn đề khác. Do đề nghị của người bào chữa phù hợp với đề nghị của Viện kiểm sát, nên HĐXX chấp nhận.</w:t>
      </w:r>
    </w:p>
    <w:p>
      <w:pPr>
        <w:pStyle w:val="BodyText"/>
        <w:spacing w:line="208" w:lineRule="auto" w:before="121"/>
        <w:ind w:right="277"/>
      </w:pPr>
      <w:r>
        <w:rPr/>
        <w:t>Tại</w:t>
      </w:r>
      <w:r>
        <w:rPr>
          <w:spacing w:val="-8"/>
        </w:rPr>
        <w:t> </w:t>
      </w:r>
      <w:r>
        <w:rPr/>
        <w:t>phiên</w:t>
      </w:r>
      <w:r>
        <w:rPr>
          <w:spacing w:val="-11"/>
        </w:rPr>
        <w:t> </w:t>
      </w:r>
      <w:r>
        <w:rPr/>
        <w:t>tòa</w:t>
      </w:r>
      <w:r>
        <w:rPr>
          <w:spacing w:val="-13"/>
        </w:rPr>
        <w:t> </w:t>
      </w:r>
      <w:r>
        <w:rPr/>
        <w:t>bị</w:t>
      </w:r>
      <w:r>
        <w:rPr>
          <w:spacing w:val="-12"/>
        </w:rPr>
        <w:t> </w:t>
      </w:r>
      <w:r>
        <w:rPr/>
        <w:t>cáo</w:t>
      </w:r>
      <w:r>
        <w:rPr>
          <w:spacing w:val="-11"/>
        </w:rPr>
        <w:t> </w:t>
      </w:r>
      <w:r>
        <w:rPr/>
        <w:t>khai</w:t>
      </w:r>
      <w:r>
        <w:rPr>
          <w:spacing w:val="-11"/>
        </w:rPr>
        <w:t> </w:t>
      </w:r>
      <w:r>
        <w:rPr/>
        <w:t>nhận</w:t>
      </w:r>
      <w:r>
        <w:rPr>
          <w:spacing w:val="-12"/>
        </w:rPr>
        <w:t> </w:t>
      </w:r>
      <w:r>
        <w:rPr/>
        <w:t>toàn</w:t>
      </w:r>
      <w:r>
        <w:rPr>
          <w:spacing w:val="-12"/>
        </w:rPr>
        <w:t> </w:t>
      </w:r>
      <w:r>
        <w:rPr/>
        <w:t>bộ</w:t>
      </w:r>
      <w:r>
        <w:rPr>
          <w:spacing w:val="-11"/>
        </w:rPr>
        <w:t> </w:t>
      </w:r>
      <w:r>
        <w:rPr/>
        <w:t>hành</w:t>
      </w:r>
      <w:r>
        <w:rPr>
          <w:spacing w:val="-11"/>
        </w:rPr>
        <w:t> </w:t>
      </w:r>
      <w:r>
        <w:rPr/>
        <w:t>vi</w:t>
      </w:r>
      <w:r>
        <w:rPr>
          <w:spacing w:val="-11"/>
        </w:rPr>
        <w:t> </w:t>
      </w:r>
      <w:r>
        <w:rPr/>
        <w:t>phạm</w:t>
      </w:r>
      <w:r>
        <w:rPr>
          <w:spacing w:val="-14"/>
        </w:rPr>
        <w:t> </w:t>
      </w:r>
      <w:r>
        <w:rPr/>
        <w:t>tội,</w:t>
      </w:r>
      <w:r>
        <w:rPr>
          <w:spacing w:val="-10"/>
        </w:rPr>
        <w:t> </w:t>
      </w:r>
      <w:r>
        <w:rPr/>
        <w:t>không</w:t>
      </w:r>
      <w:r>
        <w:rPr>
          <w:spacing w:val="-11"/>
        </w:rPr>
        <w:t> </w:t>
      </w:r>
      <w:r>
        <w:rPr/>
        <w:t>tranh</w:t>
      </w:r>
      <w:r>
        <w:rPr>
          <w:spacing w:val="-12"/>
        </w:rPr>
        <w:t> </w:t>
      </w:r>
      <w:r>
        <w:rPr/>
        <w:t>luận</w:t>
      </w:r>
      <w:r>
        <w:rPr>
          <w:spacing w:val="-12"/>
        </w:rPr>
        <w:t> </w:t>
      </w:r>
      <w:r>
        <w:rPr/>
        <w:t>gì với</w:t>
      </w:r>
      <w:r>
        <w:rPr>
          <w:spacing w:val="-3"/>
        </w:rPr>
        <w:t> </w:t>
      </w:r>
      <w:r>
        <w:rPr/>
        <w:t>đại</w:t>
      </w:r>
      <w:r>
        <w:rPr>
          <w:spacing w:val="-3"/>
        </w:rPr>
        <w:t> </w:t>
      </w:r>
      <w:r>
        <w:rPr/>
        <w:t>diện</w:t>
      </w:r>
      <w:r>
        <w:rPr>
          <w:spacing w:val="-1"/>
        </w:rPr>
        <w:t> </w:t>
      </w:r>
      <w:r>
        <w:rPr/>
        <w:t>Viện</w:t>
      </w:r>
      <w:r>
        <w:rPr>
          <w:spacing w:val="-1"/>
        </w:rPr>
        <w:t> </w:t>
      </w:r>
      <w:r>
        <w:rPr/>
        <w:t>kiểm</w:t>
      </w:r>
      <w:r>
        <w:rPr>
          <w:spacing w:val="-5"/>
        </w:rPr>
        <w:t> </w:t>
      </w:r>
      <w:r>
        <w:rPr/>
        <w:t>sát.</w:t>
      </w:r>
      <w:r>
        <w:rPr>
          <w:spacing w:val="-3"/>
        </w:rPr>
        <w:t> </w:t>
      </w:r>
      <w:r>
        <w:rPr/>
        <w:t>Lời</w:t>
      </w:r>
      <w:r>
        <w:rPr>
          <w:spacing w:val="-1"/>
        </w:rPr>
        <w:t> </w:t>
      </w:r>
      <w:r>
        <w:rPr/>
        <w:t>nói</w:t>
      </w:r>
      <w:r>
        <w:rPr>
          <w:spacing w:val="-1"/>
        </w:rPr>
        <w:t> </w:t>
      </w:r>
      <w:r>
        <w:rPr/>
        <w:t>sau</w:t>
      </w:r>
      <w:r>
        <w:rPr>
          <w:spacing w:val="-1"/>
        </w:rPr>
        <w:t> </w:t>
      </w:r>
      <w:r>
        <w:rPr/>
        <w:t>cùng</w:t>
      </w:r>
      <w:r>
        <w:rPr>
          <w:spacing w:val="-3"/>
        </w:rPr>
        <w:t> </w:t>
      </w:r>
      <w:r>
        <w:rPr/>
        <w:t>bị</w:t>
      </w:r>
      <w:r>
        <w:rPr>
          <w:spacing w:val="-1"/>
        </w:rPr>
        <w:t> </w:t>
      </w:r>
      <w:r>
        <w:rPr/>
        <w:t>cáo</w:t>
      </w:r>
      <w:r>
        <w:rPr>
          <w:spacing w:val="-3"/>
        </w:rPr>
        <w:t> </w:t>
      </w:r>
      <w:r>
        <w:rPr/>
        <w:t>xin</w:t>
      </w:r>
      <w:r>
        <w:rPr>
          <w:spacing w:val="-1"/>
        </w:rPr>
        <w:t> </w:t>
      </w:r>
      <w:r>
        <w:rPr/>
        <w:t>Hội</w:t>
      </w:r>
      <w:r>
        <w:rPr>
          <w:spacing w:val="-3"/>
        </w:rPr>
        <w:t> </w:t>
      </w:r>
      <w:r>
        <w:rPr/>
        <w:t>đồng</w:t>
      </w:r>
      <w:r>
        <w:rPr>
          <w:spacing w:val="-1"/>
        </w:rPr>
        <w:t> </w:t>
      </w:r>
      <w:r>
        <w:rPr/>
        <w:t>xét</w:t>
      </w:r>
      <w:r>
        <w:rPr>
          <w:spacing w:val="-1"/>
        </w:rPr>
        <w:t> </w:t>
      </w:r>
      <w:r>
        <w:rPr/>
        <w:t>xử</w:t>
      </w:r>
      <w:r>
        <w:rPr>
          <w:spacing w:val="-5"/>
        </w:rPr>
        <w:t> </w:t>
      </w:r>
      <w:r>
        <w:rPr/>
        <w:t>xem</w:t>
      </w:r>
      <w:r>
        <w:rPr>
          <w:spacing w:val="-7"/>
        </w:rPr>
        <w:t> </w:t>
      </w:r>
      <w:r>
        <w:rPr/>
        <w:t>xét giảm</w:t>
      </w:r>
      <w:r>
        <w:rPr>
          <w:spacing w:val="-3"/>
        </w:rPr>
        <w:t> </w:t>
      </w:r>
      <w:r>
        <w:rPr/>
        <w:t>nhẹ hình phạt cho bị cáo sớm về với gia đình.</w:t>
      </w:r>
    </w:p>
    <w:p>
      <w:pPr>
        <w:spacing w:before="103"/>
        <w:ind w:left="3972"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23" w:lineRule="auto" w:before="116"/>
        <w:ind w:right="210" w:firstLine="705"/>
      </w:pPr>
      <w:r>
        <w:rPr/>
        <w:t>Trên cơ sở nội dung vụ án, căn cứ vào các tài liệu trong hồ sơ vụ án đã được tranh tụng tại phiên tòa, Hội đồng xét xử nhận định như sau:</w:t>
      </w:r>
    </w:p>
    <w:p>
      <w:pPr>
        <w:pStyle w:val="BodyText"/>
        <w:spacing w:line="223" w:lineRule="auto" w:before="121"/>
        <w:ind w:right="212" w:firstLine="635"/>
      </w:pPr>
      <w:r>
        <w:rPr/>
        <w:t>[1]. Xét hành vi của bị cáo Ly A D thấy rằng: Tại phiên tòa hôm nay, một lần nữa bị cáo khai nhận toàn bộ hành vi phạm tội của mình như sau:</w:t>
      </w:r>
    </w:p>
    <w:p>
      <w:pPr>
        <w:pStyle w:val="BodyText"/>
        <w:spacing w:line="237" w:lineRule="auto" w:before="123"/>
        <w:ind w:right="199"/>
      </w:pPr>
      <w:r>
        <w:rPr/>
        <w:t>Hồi 16</w:t>
      </w:r>
      <w:r>
        <w:rPr>
          <w:spacing w:val="-1"/>
        </w:rPr>
        <w:t> </w:t>
      </w:r>
      <w:r>
        <w:rPr/>
        <w:t>giờ 30 phút, ngày</w:t>
      </w:r>
      <w:r>
        <w:rPr>
          <w:spacing w:val="-3"/>
        </w:rPr>
        <w:t> </w:t>
      </w:r>
      <w:r>
        <w:rPr/>
        <w:t>23/8/2022, tổ Công tác Công an xã Pu</w:t>
      </w:r>
      <w:r>
        <w:rPr>
          <w:spacing w:val="-1"/>
        </w:rPr>
        <w:t> </w:t>
      </w:r>
      <w:r>
        <w:rPr/>
        <w:t>Nhi, huyện Điện Biên Đông, tỉnh Điện Biên làm nhiệm vụ tại khu vực bản Háng Tr, xã Pu Nh, huyện Điện Biên Đông, tỉnh Điện Biên phát hiện, bắt quả tang, thu giữ tại</w:t>
      </w:r>
      <w:r>
        <w:rPr>
          <w:spacing w:val="40"/>
        </w:rPr>
        <w:t> </w:t>
      </w:r>
      <w:r>
        <w:rPr/>
        <w:t>túi</w:t>
      </w:r>
      <w:r>
        <w:rPr>
          <w:spacing w:val="-2"/>
        </w:rPr>
        <w:t> </w:t>
      </w:r>
      <w:r>
        <w:rPr/>
        <w:t>quần</w:t>
      </w:r>
      <w:r>
        <w:rPr>
          <w:spacing w:val="-2"/>
        </w:rPr>
        <w:t> </w:t>
      </w:r>
      <w:r>
        <w:rPr/>
        <w:t>bên</w:t>
      </w:r>
      <w:r>
        <w:rPr>
          <w:spacing w:val="-6"/>
        </w:rPr>
        <w:t> </w:t>
      </w:r>
      <w:r>
        <w:rPr/>
        <w:t>phải</w:t>
      </w:r>
      <w:r>
        <w:rPr>
          <w:spacing w:val="-2"/>
        </w:rPr>
        <w:t> </w:t>
      </w:r>
      <w:r>
        <w:rPr/>
        <w:t>đang</w:t>
      </w:r>
      <w:r>
        <w:rPr>
          <w:spacing w:val="-2"/>
        </w:rPr>
        <w:t> </w:t>
      </w:r>
      <w:r>
        <w:rPr/>
        <w:t>mặc</w:t>
      </w:r>
      <w:r>
        <w:rPr>
          <w:spacing w:val="-3"/>
        </w:rPr>
        <w:t> </w:t>
      </w:r>
      <w:r>
        <w:rPr/>
        <w:t>của</w:t>
      </w:r>
      <w:r>
        <w:rPr>
          <w:spacing w:val="-4"/>
        </w:rPr>
        <w:t> </w:t>
      </w:r>
      <w:r>
        <w:rPr/>
        <w:t>Ly</w:t>
      </w:r>
      <w:r>
        <w:rPr>
          <w:spacing w:val="-7"/>
        </w:rPr>
        <w:t> </w:t>
      </w:r>
      <w:r>
        <w:rPr/>
        <w:t>A</w:t>
      </w:r>
      <w:r>
        <w:rPr>
          <w:spacing w:val="-3"/>
        </w:rPr>
        <w:t> </w:t>
      </w:r>
      <w:r>
        <w:rPr/>
        <w:t>D</w:t>
      </w:r>
      <w:r>
        <w:rPr>
          <w:spacing w:val="-4"/>
        </w:rPr>
        <w:t> </w:t>
      </w:r>
      <w:r>
        <w:rPr/>
        <w:t>01</w:t>
      </w:r>
      <w:r>
        <w:rPr>
          <w:spacing w:val="-2"/>
        </w:rPr>
        <w:t> </w:t>
      </w:r>
      <w:r>
        <w:rPr/>
        <w:t>túi</w:t>
      </w:r>
      <w:r>
        <w:rPr>
          <w:spacing w:val="-3"/>
        </w:rPr>
        <w:t> </w:t>
      </w:r>
      <w:r>
        <w:rPr/>
        <w:t>nilon</w:t>
      </w:r>
      <w:r>
        <w:rPr>
          <w:spacing w:val="-2"/>
        </w:rPr>
        <w:t> </w:t>
      </w:r>
      <w:r>
        <w:rPr/>
        <w:t>màu</w:t>
      </w:r>
      <w:r>
        <w:rPr>
          <w:spacing w:val="-2"/>
        </w:rPr>
        <w:t> </w:t>
      </w:r>
      <w:r>
        <w:rPr/>
        <w:t>hồng</w:t>
      </w:r>
      <w:r>
        <w:rPr>
          <w:spacing w:val="-2"/>
        </w:rPr>
        <w:t> </w:t>
      </w:r>
      <w:r>
        <w:rPr/>
        <w:t>bên</w:t>
      </w:r>
      <w:r>
        <w:rPr>
          <w:spacing w:val="-2"/>
        </w:rPr>
        <w:t> </w:t>
      </w:r>
      <w:r>
        <w:rPr/>
        <w:t>trong</w:t>
      </w:r>
      <w:r>
        <w:rPr>
          <w:spacing w:val="-2"/>
        </w:rPr>
        <w:t> </w:t>
      </w:r>
      <w:r>
        <w:rPr/>
        <w:t>có</w:t>
      </w:r>
      <w:r>
        <w:rPr>
          <w:spacing w:val="-2"/>
        </w:rPr>
        <w:t> </w:t>
      </w:r>
      <w:r>
        <w:rPr/>
        <w:t>chứa 02</w:t>
      </w:r>
      <w:r>
        <w:rPr>
          <w:spacing w:val="-18"/>
        </w:rPr>
        <w:t> </w:t>
      </w:r>
      <w:r>
        <w:rPr/>
        <w:t>cục</w:t>
      </w:r>
      <w:r>
        <w:rPr>
          <w:spacing w:val="-17"/>
        </w:rPr>
        <w:t> </w:t>
      </w:r>
      <w:r>
        <w:rPr/>
        <w:t>Heroine</w:t>
      </w:r>
      <w:r>
        <w:rPr>
          <w:spacing w:val="-18"/>
        </w:rPr>
        <w:t> </w:t>
      </w:r>
      <w:r>
        <w:rPr/>
        <w:t>có</w:t>
      </w:r>
      <w:r>
        <w:rPr>
          <w:spacing w:val="-17"/>
        </w:rPr>
        <w:t> </w:t>
      </w:r>
      <w:r>
        <w:rPr/>
        <w:t>khối</w:t>
      </w:r>
      <w:r>
        <w:rPr>
          <w:spacing w:val="-18"/>
        </w:rPr>
        <w:t> </w:t>
      </w:r>
      <w:r>
        <w:rPr/>
        <w:t>lượng</w:t>
      </w:r>
      <w:r>
        <w:rPr>
          <w:spacing w:val="-17"/>
        </w:rPr>
        <w:t> </w:t>
      </w:r>
      <w:r>
        <w:rPr/>
        <w:t>0,35</w:t>
      </w:r>
      <w:r>
        <w:rPr>
          <w:spacing w:val="-18"/>
        </w:rPr>
        <w:t> </w:t>
      </w:r>
      <w:r>
        <w:rPr/>
        <w:t>gam,</w:t>
      </w:r>
      <w:r>
        <w:rPr>
          <w:spacing w:val="-17"/>
        </w:rPr>
        <w:t> </w:t>
      </w:r>
      <w:r>
        <w:rPr/>
        <w:t>mục</w:t>
      </w:r>
      <w:r>
        <w:rPr>
          <w:spacing w:val="-18"/>
        </w:rPr>
        <w:t> </w:t>
      </w:r>
      <w:r>
        <w:rPr/>
        <w:t>đích</w:t>
      </w:r>
      <w:r>
        <w:rPr>
          <w:spacing w:val="-17"/>
        </w:rPr>
        <w:t> </w:t>
      </w:r>
      <w:r>
        <w:rPr/>
        <w:t>để</w:t>
      </w:r>
      <w:r>
        <w:rPr>
          <w:spacing w:val="-18"/>
        </w:rPr>
        <w:t> </w:t>
      </w:r>
      <w:r>
        <w:rPr/>
        <w:t>sử</w:t>
      </w:r>
      <w:r>
        <w:rPr>
          <w:spacing w:val="-17"/>
        </w:rPr>
        <w:t> </w:t>
      </w:r>
      <w:r>
        <w:rPr/>
        <w:t>dụng</w:t>
      </w:r>
      <w:r>
        <w:rPr>
          <w:spacing w:val="-18"/>
        </w:rPr>
        <w:t> </w:t>
      </w:r>
      <w:r>
        <w:rPr/>
        <w:t>cho</w:t>
      </w:r>
      <w:r>
        <w:rPr>
          <w:spacing w:val="-17"/>
        </w:rPr>
        <w:t> </w:t>
      </w:r>
      <w:r>
        <w:rPr/>
        <w:t>bản</w:t>
      </w:r>
      <w:r>
        <w:rPr>
          <w:spacing w:val="-18"/>
        </w:rPr>
        <w:t> </w:t>
      </w:r>
      <w:r>
        <w:rPr/>
        <w:t>thân.</w:t>
      </w:r>
    </w:p>
    <w:p>
      <w:pPr>
        <w:pStyle w:val="BodyText"/>
        <w:spacing w:line="237" w:lineRule="auto" w:before="124"/>
        <w:ind w:right="160"/>
      </w:pPr>
      <w:r>
        <w:rPr/>
        <w:t>Lời khai nhận tội của bị cáo tại phiên tòa hôm nay hoàn toàn phù hợp với</w:t>
      </w:r>
      <w:r>
        <w:rPr>
          <w:spacing w:val="40"/>
        </w:rPr>
        <w:t> </w:t>
      </w:r>
      <w:r>
        <w:rPr/>
        <w:t>tài liệu, chứng cứ có trong hồ sơ vụ án đã được thẩm tra tại phiên tòa. Hành vi tàng trữ trái phép chất ma túy</w:t>
      </w:r>
      <w:r>
        <w:rPr>
          <w:spacing w:val="-1"/>
        </w:rPr>
        <w:t> </w:t>
      </w:r>
      <w:r>
        <w:rPr/>
        <w:t>của bị cáo đã xâm</w:t>
      </w:r>
      <w:r>
        <w:rPr>
          <w:spacing w:val="-2"/>
        </w:rPr>
        <w:t> </w:t>
      </w:r>
      <w:r>
        <w:rPr/>
        <w:t>phạm</w:t>
      </w:r>
      <w:r>
        <w:rPr>
          <w:spacing w:val="-2"/>
        </w:rPr>
        <w:t> </w:t>
      </w:r>
      <w:r>
        <w:rPr/>
        <w:t>đến chính sách độc quyền quản lý ma túy của Nhà nước, làm mất ổn định trật tự trị an, an toàn xã hội. Như vậy, Hội đồng xét xử có đủ cơ sở kết luận hành vi của bị cáo Ly A D đã phạm vào tội </w:t>
      </w:r>
      <w:r>
        <w:rPr>
          <w:i/>
        </w:rPr>
        <w:t>“Tàng trữ trái phép chất ma túy” </w:t>
      </w:r>
      <w:r>
        <w:rPr/>
        <w:t>theo Điểm</w:t>
      </w:r>
      <w:r>
        <w:rPr>
          <w:spacing w:val="-2"/>
        </w:rPr>
        <w:t> </w:t>
      </w:r>
      <w:r>
        <w:rPr/>
        <w:t>c Khoản 1 Điều 249 của Bộ luật hình sự.</w:t>
      </w:r>
    </w:p>
    <w:p>
      <w:pPr>
        <w:spacing w:after="0" w:line="237" w:lineRule="auto"/>
        <w:sectPr>
          <w:pgSz w:w="11910" w:h="16850"/>
          <w:pgMar w:top="1020" w:bottom="280" w:left="800" w:right="920"/>
        </w:sectPr>
      </w:pPr>
    </w:p>
    <w:p>
      <w:pPr>
        <w:spacing w:line="237" w:lineRule="auto" w:before="70"/>
        <w:ind w:left="902" w:right="160" w:firstLine="566"/>
        <w:jc w:val="both"/>
        <w:rPr>
          <w:i/>
          <w:sz w:val="28"/>
        </w:rPr>
      </w:pPr>
      <w:r>
        <w:rPr>
          <w:sz w:val="28"/>
        </w:rPr>
        <w:t>Tại Điểm c Khoản 1 Điều 249 của Bộ luật hình sự quy định: “</w:t>
      </w:r>
      <w:r>
        <w:rPr>
          <w:i/>
          <w:sz w:val="28"/>
        </w:rPr>
        <w:t>1. Người nào</w:t>
      </w:r>
      <w:r>
        <w:rPr>
          <w:i/>
          <w:sz w:val="28"/>
        </w:rPr>
        <w:t> tàng trữ trái phép chất ma túy mà không nhằm mục đích mua bán, vận chuyển, sản xuất trái phép chất ma túy thuộc một trong các trường hợp sau đây, thì bị phạt tù từ 01 năm đến 05 năm:</w:t>
      </w:r>
    </w:p>
    <w:p>
      <w:pPr>
        <w:spacing w:line="237" w:lineRule="auto" w:before="127"/>
        <w:ind w:left="902" w:right="208" w:firstLine="635"/>
        <w:jc w:val="both"/>
        <w:rPr>
          <w:i/>
          <w:sz w:val="28"/>
        </w:rPr>
      </w:pPr>
      <w:r>
        <w:rPr>
          <w:sz w:val="28"/>
        </w:rPr>
        <w:t>c) </w:t>
      </w:r>
      <w:r>
        <w:rPr>
          <w:i/>
          <w:sz w:val="28"/>
        </w:rPr>
        <w:t>Heroine, Cocaine, Methamphetamine, Amphetamine, MDMA hoặc</w:t>
      </w:r>
      <w:r>
        <w:rPr>
          <w:i/>
          <w:spacing w:val="80"/>
          <w:sz w:val="28"/>
        </w:rPr>
        <w:t> </w:t>
      </w:r>
      <w:r>
        <w:rPr>
          <w:i/>
          <w:sz w:val="28"/>
        </w:rPr>
        <w:t>XLR-</w:t>
      </w:r>
      <w:r>
        <w:rPr>
          <w:i/>
          <w:spacing w:val="40"/>
          <w:sz w:val="28"/>
        </w:rPr>
        <w:t> </w:t>
      </w:r>
      <w:r>
        <w:rPr>
          <w:i/>
          <w:sz w:val="28"/>
        </w:rPr>
        <w:t>có khối lượng từ 0,1 gam đến dưới 05 gam”…</w:t>
      </w:r>
    </w:p>
    <w:p>
      <w:pPr>
        <w:pStyle w:val="BodyText"/>
        <w:spacing w:before="118"/>
        <w:ind w:right="207"/>
      </w:pPr>
      <w:r>
        <w:rPr/>
        <w:t>Như vậy, Cáo trạng Viện kiểm sát nhân dân huyện Điện Biên Đông truy tố bị cáo về tội danh và điều luật là có căn cứ cần chấp nhận.</w:t>
      </w:r>
    </w:p>
    <w:p>
      <w:pPr>
        <w:pStyle w:val="BodyText"/>
        <w:spacing w:line="237" w:lineRule="auto"/>
        <w:ind w:right="205"/>
      </w:pPr>
      <w:r>
        <w:rPr/>
        <w:t>[2]. Về tính chất, mức độ phạm</w:t>
      </w:r>
      <w:r>
        <w:rPr>
          <w:spacing w:val="-4"/>
        </w:rPr>
        <w:t> </w:t>
      </w:r>
      <w:r>
        <w:rPr/>
        <w:t>tội: Hành vi của bị cáo là nguy hiểm</w:t>
      </w:r>
      <w:r>
        <w:rPr>
          <w:spacing w:val="-4"/>
        </w:rPr>
        <w:t> </w:t>
      </w:r>
      <w:r>
        <w:rPr/>
        <w:t>cho xã hội và thuộc trường hợp nghiêm trọng, bị cáo phạm tội với lỗi cố ý trực tiếp và</w:t>
      </w:r>
      <w:r>
        <w:rPr>
          <w:spacing w:val="40"/>
        </w:rPr>
        <w:t> </w:t>
      </w:r>
      <w:r>
        <w:rPr/>
        <w:t>là người có đầy đủ năng lực chịu trách nhiệm hình sự, hành vi đó đã xâm phạm đến chính sách độc quyền quản lý của Nhà nước về các chất ma túy, làm ảnh hưởng đến trật tự trị an, an toàn xã hội trên địa bàn xã Pu Nhi nói riêng, huyện Điện Biên Đông nói chung. Vì vậy, hành vi của bị cáo phải bị xử lý nghiêm minh trước pháp luật.</w:t>
      </w:r>
    </w:p>
    <w:p>
      <w:pPr>
        <w:pStyle w:val="BodyText"/>
        <w:spacing w:line="237" w:lineRule="auto" w:before="129"/>
        <w:ind w:right="198" w:firstLine="635"/>
      </w:pPr>
      <w:r>
        <w:rPr/>
        <w:t>[3]. Về các tình tiết tăng nặng, giảm nhẹ trách nhiệm hình sự và nhân thân của bị cáo: Bản thân bị cáo chưa có tiền án, tiền sự, tại cơ quan điều tra và tại phiên tòa bị cáo đều thành khẩn khai báo về hành vi phạm tội của mình. Do đó, cần cho bị cáo hưởng tình tiết giảm</w:t>
      </w:r>
      <w:r>
        <w:rPr>
          <w:spacing w:val="-1"/>
        </w:rPr>
        <w:t> </w:t>
      </w:r>
      <w:r>
        <w:rPr/>
        <w:t>nhẹ trách nhiệm</w:t>
      </w:r>
      <w:r>
        <w:rPr>
          <w:spacing w:val="-1"/>
        </w:rPr>
        <w:t> </w:t>
      </w:r>
      <w:r>
        <w:rPr/>
        <w:t>hình sự quy định tại Điểm</w:t>
      </w:r>
      <w:r>
        <w:rPr>
          <w:spacing w:val="-1"/>
        </w:rPr>
        <w:t> </w:t>
      </w:r>
      <w:r>
        <w:rPr/>
        <w:t>s Khoản 1 Điều 51 của Bộ luật hình sự. Bị cáo không có tình tiết tăng nặng trách </w:t>
      </w:r>
      <w:r>
        <w:rPr>
          <w:spacing w:val="-2"/>
        </w:rPr>
        <w:t>nhiệm</w:t>
      </w:r>
      <w:r>
        <w:rPr>
          <w:spacing w:val="-25"/>
        </w:rPr>
        <w:t> </w:t>
      </w:r>
      <w:r>
        <w:rPr>
          <w:spacing w:val="-2"/>
        </w:rPr>
        <w:t>hình</w:t>
      </w:r>
      <w:r>
        <w:rPr>
          <w:spacing w:val="-21"/>
        </w:rPr>
        <w:t> </w:t>
      </w:r>
      <w:r>
        <w:rPr>
          <w:spacing w:val="-2"/>
        </w:rPr>
        <w:t>sự</w:t>
      </w:r>
      <w:r>
        <w:rPr>
          <w:spacing w:val="-23"/>
        </w:rPr>
        <w:t> </w:t>
      </w:r>
      <w:r>
        <w:rPr>
          <w:spacing w:val="-2"/>
        </w:rPr>
        <w:t>theo</w:t>
      </w:r>
      <w:r>
        <w:rPr>
          <w:spacing w:val="-19"/>
        </w:rPr>
        <w:t> </w:t>
      </w:r>
      <w:r>
        <w:rPr>
          <w:spacing w:val="-2"/>
        </w:rPr>
        <w:t>Điều</w:t>
      </w:r>
      <w:r>
        <w:rPr>
          <w:spacing w:val="-21"/>
        </w:rPr>
        <w:t> </w:t>
      </w:r>
      <w:r>
        <w:rPr>
          <w:spacing w:val="-2"/>
        </w:rPr>
        <w:t>52</w:t>
      </w:r>
      <w:r>
        <w:rPr>
          <w:spacing w:val="-21"/>
        </w:rPr>
        <w:t> </w:t>
      </w:r>
      <w:r>
        <w:rPr>
          <w:spacing w:val="-2"/>
        </w:rPr>
        <w:t>của</w:t>
      </w:r>
      <w:r>
        <w:rPr>
          <w:spacing w:val="-20"/>
        </w:rPr>
        <w:t> </w:t>
      </w:r>
      <w:r>
        <w:rPr>
          <w:spacing w:val="-2"/>
        </w:rPr>
        <w:t>Bộ</w:t>
      </w:r>
      <w:r>
        <w:rPr>
          <w:spacing w:val="-21"/>
        </w:rPr>
        <w:t> </w:t>
      </w:r>
      <w:r>
        <w:rPr>
          <w:spacing w:val="-2"/>
        </w:rPr>
        <w:t>luật</w:t>
      </w:r>
      <w:r>
        <w:rPr>
          <w:spacing w:val="-21"/>
        </w:rPr>
        <w:t> </w:t>
      </w:r>
      <w:r>
        <w:rPr>
          <w:spacing w:val="-2"/>
        </w:rPr>
        <w:t>hình</w:t>
      </w:r>
      <w:r>
        <w:rPr>
          <w:spacing w:val="-21"/>
        </w:rPr>
        <w:t> </w:t>
      </w:r>
      <w:r>
        <w:rPr>
          <w:spacing w:val="-2"/>
        </w:rPr>
        <w:t>sự.</w:t>
      </w:r>
    </w:p>
    <w:p>
      <w:pPr>
        <w:pStyle w:val="BodyText"/>
        <w:spacing w:line="237" w:lineRule="auto" w:before="127"/>
        <w:ind w:right="157" w:firstLine="635"/>
      </w:pPr>
      <w:r>
        <w:rPr/>
        <w:t>[4]. Về hành vi, quyết định tố tụng của Điều tra viên, Kiểm sát viên trong quá trình điều tra, truy tố đã thực hiện đúng về thẩm quyền, trình tự, thủ tục quy định</w:t>
      </w:r>
      <w:r>
        <w:rPr>
          <w:spacing w:val="-1"/>
        </w:rPr>
        <w:t> </w:t>
      </w:r>
      <w:r>
        <w:rPr/>
        <w:t>của</w:t>
      </w:r>
      <w:r>
        <w:rPr>
          <w:spacing w:val="-2"/>
        </w:rPr>
        <w:t> </w:t>
      </w:r>
      <w:r>
        <w:rPr/>
        <w:t>Bộ</w:t>
      </w:r>
      <w:r>
        <w:rPr>
          <w:spacing w:val="-2"/>
        </w:rPr>
        <w:t> </w:t>
      </w:r>
      <w:r>
        <w:rPr/>
        <w:t>luật</w:t>
      </w:r>
      <w:r>
        <w:rPr>
          <w:spacing w:val="-1"/>
        </w:rPr>
        <w:t> </w:t>
      </w:r>
      <w:r>
        <w:rPr/>
        <w:t>tố</w:t>
      </w:r>
      <w:r>
        <w:rPr>
          <w:spacing w:val="-2"/>
        </w:rPr>
        <w:t> </w:t>
      </w:r>
      <w:r>
        <w:rPr/>
        <w:t>tụng</w:t>
      </w:r>
      <w:r>
        <w:rPr>
          <w:spacing w:val="-1"/>
        </w:rPr>
        <w:t> </w:t>
      </w:r>
      <w:r>
        <w:rPr/>
        <w:t>Hình</w:t>
      </w:r>
      <w:r>
        <w:rPr>
          <w:spacing w:val="-1"/>
        </w:rPr>
        <w:t> </w:t>
      </w:r>
      <w:r>
        <w:rPr/>
        <w:t>sự.</w:t>
      </w:r>
      <w:r>
        <w:rPr>
          <w:spacing w:val="-3"/>
        </w:rPr>
        <w:t> </w:t>
      </w:r>
      <w:r>
        <w:rPr/>
        <w:t>Quá</w:t>
      </w:r>
      <w:r>
        <w:rPr>
          <w:spacing w:val="-2"/>
        </w:rPr>
        <w:t> </w:t>
      </w:r>
      <w:r>
        <w:rPr/>
        <w:t>trình</w:t>
      </w:r>
      <w:r>
        <w:rPr>
          <w:spacing w:val="-3"/>
        </w:rPr>
        <w:t> </w:t>
      </w:r>
      <w:r>
        <w:rPr/>
        <w:t>điều</w:t>
      </w:r>
      <w:r>
        <w:rPr>
          <w:spacing w:val="-1"/>
        </w:rPr>
        <w:t> </w:t>
      </w:r>
      <w:r>
        <w:rPr/>
        <w:t>tra</w:t>
      </w:r>
      <w:r>
        <w:rPr>
          <w:spacing w:val="-4"/>
        </w:rPr>
        <w:t> </w:t>
      </w:r>
      <w:r>
        <w:rPr/>
        <w:t>và</w:t>
      </w:r>
      <w:r>
        <w:rPr>
          <w:spacing w:val="-2"/>
        </w:rPr>
        <w:t> </w:t>
      </w:r>
      <w:r>
        <w:rPr/>
        <w:t>tại</w:t>
      </w:r>
      <w:r>
        <w:rPr>
          <w:spacing w:val="-1"/>
        </w:rPr>
        <w:t> </w:t>
      </w:r>
      <w:r>
        <w:rPr/>
        <w:t>phiên</w:t>
      </w:r>
      <w:r>
        <w:rPr>
          <w:spacing w:val="-1"/>
        </w:rPr>
        <w:t> </w:t>
      </w:r>
      <w:r>
        <w:rPr/>
        <w:t>tòa</w:t>
      </w:r>
      <w:r>
        <w:rPr>
          <w:spacing w:val="-2"/>
        </w:rPr>
        <w:t> </w:t>
      </w:r>
      <w:r>
        <w:rPr/>
        <w:t>bị</w:t>
      </w:r>
      <w:r>
        <w:rPr>
          <w:spacing w:val="-2"/>
        </w:rPr>
        <w:t> </w:t>
      </w:r>
      <w:r>
        <w:rPr/>
        <w:t>cáo,</w:t>
      </w:r>
      <w:r>
        <w:rPr>
          <w:spacing w:val="-3"/>
        </w:rPr>
        <w:t> </w:t>
      </w:r>
      <w:r>
        <w:rPr/>
        <w:t>người bào chữa</w:t>
      </w:r>
      <w:r>
        <w:rPr>
          <w:spacing w:val="-4"/>
        </w:rPr>
        <w:t> </w:t>
      </w:r>
      <w:r>
        <w:rPr/>
        <w:t>không có ý</w:t>
      </w:r>
      <w:r>
        <w:rPr>
          <w:spacing w:val="-4"/>
        </w:rPr>
        <w:t> </w:t>
      </w:r>
      <w:r>
        <w:rPr/>
        <w:t>kiến</w:t>
      </w:r>
      <w:r>
        <w:rPr>
          <w:spacing w:val="-4"/>
        </w:rPr>
        <w:t> </w:t>
      </w:r>
      <w:r>
        <w:rPr/>
        <w:t>hoặc</w:t>
      </w:r>
      <w:r>
        <w:rPr>
          <w:spacing w:val="-1"/>
        </w:rPr>
        <w:t> </w:t>
      </w:r>
      <w:r>
        <w:rPr/>
        <w:t>khiếu</w:t>
      </w:r>
      <w:r>
        <w:rPr>
          <w:spacing w:val="-4"/>
        </w:rPr>
        <w:t> </w:t>
      </w:r>
      <w:r>
        <w:rPr/>
        <w:t>nại</w:t>
      </w:r>
      <w:r>
        <w:rPr>
          <w:spacing w:val="-4"/>
        </w:rPr>
        <w:t> </w:t>
      </w:r>
      <w:r>
        <w:rPr/>
        <w:t>về</w:t>
      </w:r>
      <w:r>
        <w:rPr>
          <w:spacing w:val="-2"/>
        </w:rPr>
        <w:t> </w:t>
      </w:r>
      <w:r>
        <w:rPr/>
        <w:t>hành</w:t>
      </w:r>
      <w:r>
        <w:rPr>
          <w:spacing w:val="-4"/>
        </w:rPr>
        <w:t> </w:t>
      </w:r>
      <w:r>
        <w:rPr/>
        <w:t>vi,</w:t>
      </w:r>
      <w:r>
        <w:rPr>
          <w:spacing w:val="-2"/>
        </w:rPr>
        <w:t> </w:t>
      </w:r>
      <w:r>
        <w:rPr/>
        <w:t>quyết định</w:t>
      </w:r>
      <w:r>
        <w:rPr>
          <w:spacing w:val="-4"/>
        </w:rPr>
        <w:t> </w:t>
      </w:r>
      <w:r>
        <w:rPr/>
        <w:t>của</w:t>
      </w:r>
      <w:r>
        <w:rPr>
          <w:spacing w:val="-1"/>
        </w:rPr>
        <w:t> </w:t>
      </w:r>
      <w:r>
        <w:rPr/>
        <w:t>Cơ</w:t>
      </w:r>
      <w:r>
        <w:rPr>
          <w:spacing w:val="-5"/>
        </w:rPr>
        <w:t> </w:t>
      </w:r>
      <w:r>
        <w:rPr/>
        <w:t>quan</w:t>
      </w:r>
      <w:r>
        <w:rPr>
          <w:spacing w:val="-3"/>
        </w:rPr>
        <w:t> </w:t>
      </w:r>
      <w:r>
        <w:rPr/>
        <w:t>tiến hành tố tụng, người tiến hành tố tụng. Do đó, các hành vi, quyết định của Cơ quan tiến hành tố tụng, người tiến hành tố tụng đã thực hiện đều hợp pháp.</w:t>
      </w:r>
    </w:p>
    <w:p>
      <w:pPr>
        <w:pStyle w:val="BodyText"/>
        <w:spacing w:line="254" w:lineRule="auto" w:before="140"/>
      </w:pPr>
      <w:r>
        <w:rPr/>
        <w:t>[5]. Về hình phạt chính: Căn cứ vào tính chất mức độ nguy hiểm của hành vi, các tình tiết tăng nặng, giảm nhẹ và nhân thân của bị cáo như đã phân tích ở trên. Hội đồng xét xử, xét thấy cần phải áp dụng hình phạt tù có thời hạn để cải tạo, giáo dục đồng thời để cai nghiện bị cáo trở thành công dân sống có ích cho gia đình và xã hội.</w:t>
      </w:r>
    </w:p>
    <w:p>
      <w:pPr>
        <w:spacing w:line="254" w:lineRule="auto" w:before="115"/>
        <w:ind w:left="902" w:right="200" w:firstLine="566"/>
        <w:jc w:val="both"/>
        <w:rPr>
          <w:sz w:val="28"/>
        </w:rPr>
      </w:pPr>
      <w:r>
        <w:rPr>
          <w:sz w:val="28"/>
        </w:rPr>
        <w:t>[6]. Về hình phạt bổ sung: Theo</w:t>
      </w:r>
      <w:r>
        <w:rPr>
          <w:spacing w:val="-1"/>
          <w:sz w:val="28"/>
        </w:rPr>
        <w:t> </w:t>
      </w:r>
      <w:r>
        <w:rPr>
          <w:sz w:val="28"/>
        </w:rPr>
        <w:t>quy</w:t>
      </w:r>
      <w:r>
        <w:rPr>
          <w:spacing w:val="-3"/>
          <w:sz w:val="28"/>
        </w:rPr>
        <w:t> </w:t>
      </w:r>
      <w:r>
        <w:rPr>
          <w:sz w:val="28"/>
        </w:rPr>
        <w:t>định tại Khoản</w:t>
      </w:r>
      <w:r>
        <w:rPr>
          <w:spacing w:val="-1"/>
          <w:sz w:val="28"/>
        </w:rPr>
        <w:t> </w:t>
      </w:r>
      <w:r>
        <w:rPr>
          <w:sz w:val="28"/>
        </w:rPr>
        <w:t>5 Điều</w:t>
      </w:r>
      <w:r>
        <w:rPr>
          <w:spacing w:val="-1"/>
          <w:sz w:val="28"/>
        </w:rPr>
        <w:t> </w:t>
      </w:r>
      <w:r>
        <w:rPr>
          <w:sz w:val="28"/>
        </w:rPr>
        <w:t>249</w:t>
      </w:r>
      <w:r>
        <w:rPr>
          <w:spacing w:val="-1"/>
          <w:sz w:val="28"/>
        </w:rPr>
        <w:t> </w:t>
      </w:r>
      <w:r>
        <w:rPr>
          <w:sz w:val="28"/>
        </w:rPr>
        <w:t>của Bộ luật Hình</w:t>
      </w:r>
      <w:r>
        <w:rPr>
          <w:spacing w:val="-8"/>
          <w:sz w:val="28"/>
        </w:rPr>
        <w:t> </w:t>
      </w:r>
      <w:r>
        <w:rPr>
          <w:sz w:val="28"/>
        </w:rPr>
        <w:t>sự</w:t>
      </w:r>
      <w:r>
        <w:rPr>
          <w:spacing w:val="-9"/>
          <w:sz w:val="28"/>
        </w:rPr>
        <w:t> </w:t>
      </w:r>
      <w:r>
        <w:rPr>
          <w:sz w:val="28"/>
        </w:rPr>
        <w:t>quy</w:t>
      </w:r>
      <w:r>
        <w:rPr>
          <w:spacing w:val="-12"/>
          <w:sz w:val="28"/>
        </w:rPr>
        <w:t> </w:t>
      </w:r>
      <w:r>
        <w:rPr>
          <w:sz w:val="28"/>
        </w:rPr>
        <w:t>định:</w:t>
      </w:r>
      <w:r>
        <w:rPr>
          <w:spacing w:val="-7"/>
          <w:sz w:val="28"/>
        </w:rPr>
        <w:t> </w:t>
      </w:r>
      <w:r>
        <w:rPr>
          <w:i/>
          <w:sz w:val="28"/>
        </w:rPr>
        <w:t>“Người</w:t>
      </w:r>
      <w:r>
        <w:rPr>
          <w:i/>
          <w:spacing w:val="-7"/>
          <w:sz w:val="28"/>
        </w:rPr>
        <w:t> </w:t>
      </w:r>
      <w:r>
        <w:rPr>
          <w:i/>
          <w:sz w:val="28"/>
        </w:rPr>
        <w:t>phạm</w:t>
      </w:r>
      <w:r>
        <w:rPr>
          <w:i/>
          <w:spacing w:val="-11"/>
          <w:sz w:val="28"/>
        </w:rPr>
        <w:t> </w:t>
      </w:r>
      <w:r>
        <w:rPr>
          <w:i/>
          <w:sz w:val="28"/>
        </w:rPr>
        <w:t>tội</w:t>
      </w:r>
      <w:r>
        <w:rPr>
          <w:i/>
          <w:spacing w:val="-7"/>
          <w:sz w:val="28"/>
        </w:rPr>
        <w:t> </w:t>
      </w:r>
      <w:r>
        <w:rPr>
          <w:i/>
          <w:sz w:val="28"/>
        </w:rPr>
        <w:t>còn</w:t>
      </w:r>
      <w:r>
        <w:rPr>
          <w:i/>
          <w:spacing w:val="-7"/>
          <w:sz w:val="28"/>
        </w:rPr>
        <w:t> </w:t>
      </w:r>
      <w:r>
        <w:rPr>
          <w:i/>
          <w:sz w:val="28"/>
        </w:rPr>
        <w:t>có</w:t>
      </w:r>
      <w:r>
        <w:rPr>
          <w:i/>
          <w:spacing w:val="-8"/>
          <w:sz w:val="28"/>
        </w:rPr>
        <w:t> </w:t>
      </w:r>
      <w:r>
        <w:rPr>
          <w:i/>
          <w:sz w:val="28"/>
        </w:rPr>
        <w:t>thể</w:t>
      </w:r>
      <w:r>
        <w:rPr>
          <w:i/>
          <w:spacing w:val="-10"/>
          <w:sz w:val="28"/>
        </w:rPr>
        <w:t> </w:t>
      </w:r>
      <w:r>
        <w:rPr>
          <w:i/>
          <w:sz w:val="28"/>
        </w:rPr>
        <w:t>bị</w:t>
      </w:r>
      <w:r>
        <w:rPr>
          <w:i/>
          <w:spacing w:val="-9"/>
          <w:sz w:val="28"/>
        </w:rPr>
        <w:t> </w:t>
      </w:r>
      <w:r>
        <w:rPr>
          <w:i/>
          <w:sz w:val="28"/>
        </w:rPr>
        <w:t>phạt</w:t>
      </w:r>
      <w:r>
        <w:rPr>
          <w:i/>
          <w:spacing w:val="-10"/>
          <w:sz w:val="28"/>
        </w:rPr>
        <w:t> </w:t>
      </w:r>
      <w:r>
        <w:rPr>
          <w:i/>
          <w:sz w:val="28"/>
        </w:rPr>
        <w:t>tiền</w:t>
      </w:r>
      <w:r>
        <w:rPr>
          <w:i/>
          <w:spacing w:val="-8"/>
          <w:sz w:val="28"/>
        </w:rPr>
        <w:t> </w:t>
      </w:r>
      <w:r>
        <w:rPr>
          <w:i/>
          <w:sz w:val="28"/>
        </w:rPr>
        <w:t>từ</w:t>
      </w:r>
      <w:r>
        <w:rPr>
          <w:i/>
          <w:spacing w:val="-9"/>
          <w:sz w:val="28"/>
        </w:rPr>
        <w:t> </w:t>
      </w:r>
      <w:r>
        <w:rPr>
          <w:i/>
          <w:sz w:val="28"/>
        </w:rPr>
        <w:t>5.000.000</w:t>
      </w:r>
      <w:r>
        <w:rPr>
          <w:i/>
          <w:spacing w:val="-8"/>
          <w:sz w:val="28"/>
        </w:rPr>
        <w:t> </w:t>
      </w:r>
      <w:r>
        <w:rPr>
          <w:i/>
          <w:sz w:val="28"/>
        </w:rPr>
        <w:t>đồng</w:t>
      </w:r>
      <w:r>
        <w:rPr>
          <w:i/>
          <w:spacing w:val="-10"/>
          <w:sz w:val="28"/>
        </w:rPr>
        <w:t> </w:t>
      </w:r>
      <w:r>
        <w:rPr>
          <w:i/>
          <w:sz w:val="28"/>
        </w:rPr>
        <w:t>đến</w:t>
      </w:r>
      <w:r>
        <w:rPr>
          <w:i/>
          <w:sz w:val="28"/>
        </w:rPr>
        <w:t> 500.000.000 đồng, cấm đảm nhiệm chức vụ, cấm hành nghề hoặc làm công việc nhất định từ 01 năm đến 05 năm hoặc tịch thu một phần hoặc toàn bộ tài sản”</w:t>
      </w:r>
      <w:r>
        <w:rPr>
          <w:sz w:val="28"/>
        </w:rPr>
        <w:t>. Tuy</w:t>
      </w:r>
      <w:r>
        <w:rPr>
          <w:spacing w:val="-6"/>
          <w:sz w:val="28"/>
        </w:rPr>
        <w:t> </w:t>
      </w:r>
      <w:r>
        <w:rPr>
          <w:sz w:val="28"/>
        </w:rPr>
        <w:t>nhiên,</w:t>
      </w:r>
      <w:r>
        <w:rPr>
          <w:spacing w:val="-3"/>
          <w:sz w:val="28"/>
        </w:rPr>
        <w:t> </w:t>
      </w:r>
      <w:r>
        <w:rPr>
          <w:sz w:val="28"/>
        </w:rPr>
        <w:t>theo</w:t>
      </w:r>
      <w:r>
        <w:rPr>
          <w:spacing w:val="-3"/>
          <w:sz w:val="28"/>
        </w:rPr>
        <w:t> </w:t>
      </w:r>
      <w:r>
        <w:rPr>
          <w:sz w:val="28"/>
        </w:rPr>
        <w:t>các</w:t>
      </w:r>
      <w:r>
        <w:rPr>
          <w:spacing w:val="-5"/>
          <w:sz w:val="28"/>
        </w:rPr>
        <w:t> </w:t>
      </w:r>
      <w:r>
        <w:rPr>
          <w:sz w:val="28"/>
        </w:rPr>
        <w:t>tài</w:t>
      </w:r>
      <w:r>
        <w:rPr>
          <w:spacing w:val="-1"/>
          <w:sz w:val="28"/>
        </w:rPr>
        <w:t> </w:t>
      </w:r>
      <w:r>
        <w:rPr>
          <w:sz w:val="28"/>
        </w:rPr>
        <w:t>liệu,</w:t>
      </w:r>
      <w:r>
        <w:rPr>
          <w:spacing w:val="-3"/>
          <w:sz w:val="28"/>
        </w:rPr>
        <w:t> </w:t>
      </w:r>
      <w:r>
        <w:rPr>
          <w:sz w:val="28"/>
        </w:rPr>
        <w:t>chứng</w:t>
      </w:r>
      <w:r>
        <w:rPr>
          <w:spacing w:val="-3"/>
          <w:sz w:val="28"/>
        </w:rPr>
        <w:t> </w:t>
      </w:r>
      <w:r>
        <w:rPr>
          <w:sz w:val="28"/>
        </w:rPr>
        <w:t>cứ</w:t>
      </w:r>
      <w:r>
        <w:rPr>
          <w:spacing w:val="-3"/>
          <w:sz w:val="28"/>
        </w:rPr>
        <w:t> </w:t>
      </w:r>
      <w:r>
        <w:rPr>
          <w:sz w:val="28"/>
        </w:rPr>
        <w:t>và</w:t>
      </w:r>
      <w:r>
        <w:rPr>
          <w:spacing w:val="-5"/>
          <w:sz w:val="28"/>
        </w:rPr>
        <w:t> </w:t>
      </w:r>
      <w:r>
        <w:rPr>
          <w:sz w:val="28"/>
        </w:rPr>
        <w:t>lời</w:t>
      </w:r>
      <w:r>
        <w:rPr>
          <w:spacing w:val="-1"/>
          <w:sz w:val="28"/>
        </w:rPr>
        <w:t> </w:t>
      </w:r>
      <w:r>
        <w:rPr>
          <w:sz w:val="28"/>
        </w:rPr>
        <w:t>khai</w:t>
      </w:r>
      <w:r>
        <w:rPr>
          <w:spacing w:val="-3"/>
          <w:sz w:val="28"/>
        </w:rPr>
        <w:t> </w:t>
      </w:r>
      <w:r>
        <w:rPr>
          <w:sz w:val="28"/>
        </w:rPr>
        <w:t>của</w:t>
      </w:r>
      <w:r>
        <w:rPr>
          <w:spacing w:val="-4"/>
          <w:sz w:val="28"/>
        </w:rPr>
        <w:t> </w:t>
      </w:r>
      <w:r>
        <w:rPr>
          <w:sz w:val="28"/>
        </w:rPr>
        <w:t>bị</w:t>
      </w:r>
      <w:r>
        <w:rPr>
          <w:spacing w:val="-1"/>
          <w:sz w:val="28"/>
        </w:rPr>
        <w:t> </w:t>
      </w:r>
      <w:r>
        <w:rPr>
          <w:sz w:val="28"/>
        </w:rPr>
        <w:t>cáo</w:t>
      </w:r>
      <w:r>
        <w:rPr>
          <w:spacing w:val="-3"/>
          <w:sz w:val="28"/>
        </w:rPr>
        <w:t> </w:t>
      </w:r>
      <w:r>
        <w:rPr>
          <w:sz w:val="28"/>
        </w:rPr>
        <w:t>tại</w:t>
      </w:r>
      <w:r>
        <w:rPr>
          <w:spacing w:val="-3"/>
          <w:sz w:val="28"/>
        </w:rPr>
        <w:t> </w:t>
      </w:r>
      <w:r>
        <w:rPr>
          <w:sz w:val="28"/>
        </w:rPr>
        <w:t>phiên</w:t>
      </w:r>
      <w:r>
        <w:rPr>
          <w:spacing w:val="-3"/>
          <w:sz w:val="28"/>
        </w:rPr>
        <w:t> </w:t>
      </w:r>
      <w:r>
        <w:rPr>
          <w:sz w:val="28"/>
        </w:rPr>
        <w:t>tòa</w:t>
      </w:r>
      <w:r>
        <w:rPr>
          <w:spacing w:val="-5"/>
          <w:sz w:val="28"/>
        </w:rPr>
        <w:t> </w:t>
      </w:r>
      <w:r>
        <w:rPr>
          <w:sz w:val="28"/>
        </w:rPr>
        <w:t>đều</w:t>
      </w:r>
      <w:r>
        <w:rPr>
          <w:spacing w:val="-1"/>
          <w:sz w:val="28"/>
        </w:rPr>
        <w:t> </w:t>
      </w:r>
      <w:r>
        <w:rPr>
          <w:sz w:val="28"/>
        </w:rPr>
        <w:t>cho thấy</w:t>
      </w:r>
      <w:r>
        <w:rPr>
          <w:spacing w:val="-10"/>
          <w:sz w:val="28"/>
        </w:rPr>
        <w:t> </w:t>
      </w:r>
      <w:r>
        <w:rPr>
          <w:sz w:val="28"/>
        </w:rPr>
        <w:t>bị</w:t>
      </w:r>
      <w:r>
        <w:rPr>
          <w:spacing w:val="-6"/>
          <w:sz w:val="28"/>
        </w:rPr>
        <w:t> </w:t>
      </w:r>
      <w:r>
        <w:rPr>
          <w:sz w:val="28"/>
        </w:rPr>
        <w:t>cáo</w:t>
      </w:r>
      <w:r>
        <w:rPr>
          <w:spacing w:val="-6"/>
          <w:sz w:val="28"/>
        </w:rPr>
        <w:t> </w:t>
      </w:r>
      <w:r>
        <w:rPr>
          <w:sz w:val="28"/>
        </w:rPr>
        <w:t>là</w:t>
      </w:r>
      <w:r>
        <w:rPr>
          <w:spacing w:val="-9"/>
          <w:sz w:val="28"/>
        </w:rPr>
        <w:t> </w:t>
      </w:r>
      <w:r>
        <w:rPr>
          <w:sz w:val="28"/>
        </w:rPr>
        <w:t>đối</w:t>
      </w:r>
      <w:r>
        <w:rPr>
          <w:spacing w:val="-8"/>
          <w:sz w:val="28"/>
        </w:rPr>
        <w:t> </w:t>
      </w:r>
      <w:r>
        <w:rPr>
          <w:sz w:val="28"/>
        </w:rPr>
        <w:t>tượng</w:t>
      </w:r>
      <w:r>
        <w:rPr>
          <w:spacing w:val="-8"/>
          <w:sz w:val="28"/>
        </w:rPr>
        <w:t> </w:t>
      </w:r>
      <w:r>
        <w:rPr>
          <w:sz w:val="28"/>
        </w:rPr>
        <w:t>nghiện</w:t>
      </w:r>
      <w:r>
        <w:rPr>
          <w:spacing w:val="-6"/>
          <w:sz w:val="28"/>
        </w:rPr>
        <w:t> </w:t>
      </w:r>
      <w:r>
        <w:rPr>
          <w:sz w:val="28"/>
        </w:rPr>
        <w:t>chất</w:t>
      </w:r>
      <w:r>
        <w:rPr>
          <w:spacing w:val="-6"/>
          <w:sz w:val="28"/>
        </w:rPr>
        <w:t> </w:t>
      </w:r>
      <w:r>
        <w:rPr>
          <w:sz w:val="28"/>
        </w:rPr>
        <w:t>ma</w:t>
      </w:r>
      <w:r>
        <w:rPr>
          <w:spacing w:val="-7"/>
          <w:sz w:val="28"/>
        </w:rPr>
        <w:t> </w:t>
      </w:r>
      <w:r>
        <w:rPr>
          <w:sz w:val="28"/>
        </w:rPr>
        <w:t>túy,</w:t>
      </w:r>
      <w:r>
        <w:rPr>
          <w:spacing w:val="-8"/>
          <w:sz w:val="28"/>
        </w:rPr>
        <w:t> </w:t>
      </w:r>
      <w:r>
        <w:rPr>
          <w:sz w:val="28"/>
        </w:rPr>
        <w:t>tài</w:t>
      </w:r>
      <w:r>
        <w:rPr>
          <w:spacing w:val="-5"/>
          <w:sz w:val="28"/>
        </w:rPr>
        <w:t> </w:t>
      </w:r>
      <w:r>
        <w:rPr>
          <w:sz w:val="28"/>
        </w:rPr>
        <w:t>sản</w:t>
      </w:r>
      <w:r>
        <w:rPr>
          <w:spacing w:val="-15"/>
          <w:sz w:val="28"/>
        </w:rPr>
        <w:t> </w:t>
      </w:r>
      <w:r>
        <w:rPr>
          <w:sz w:val="28"/>
        </w:rPr>
        <w:t>gia</w:t>
      </w:r>
      <w:r>
        <w:rPr>
          <w:spacing w:val="-15"/>
          <w:sz w:val="28"/>
        </w:rPr>
        <w:t> </w:t>
      </w:r>
      <w:r>
        <w:rPr>
          <w:sz w:val="28"/>
        </w:rPr>
        <w:t>đình</w:t>
      </w:r>
      <w:r>
        <w:rPr>
          <w:spacing w:val="-15"/>
          <w:sz w:val="28"/>
        </w:rPr>
        <w:t> </w:t>
      </w:r>
      <w:r>
        <w:rPr>
          <w:sz w:val="28"/>
        </w:rPr>
        <w:t>không</w:t>
      </w:r>
      <w:r>
        <w:rPr>
          <w:spacing w:val="-15"/>
          <w:sz w:val="28"/>
        </w:rPr>
        <w:t> </w:t>
      </w:r>
      <w:r>
        <w:rPr>
          <w:sz w:val="28"/>
        </w:rPr>
        <w:t>có</w:t>
      </w:r>
      <w:r>
        <w:rPr>
          <w:spacing w:val="-15"/>
          <w:sz w:val="28"/>
        </w:rPr>
        <w:t> </w:t>
      </w:r>
      <w:r>
        <w:rPr>
          <w:sz w:val="28"/>
        </w:rPr>
        <w:t>gì</w:t>
      </w:r>
      <w:r>
        <w:rPr>
          <w:spacing w:val="-15"/>
          <w:sz w:val="28"/>
        </w:rPr>
        <w:t> </w:t>
      </w:r>
      <w:r>
        <w:rPr>
          <w:sz w:val="28"/>
        </w:rPr>
        <w:t>có</w:t>
      </w:r>
      <w:r>
        <w:rPr>
          <w:spacing w:val="-15"/>
          <w:sz w:val="28"/>
        </w:rPr>
        <w:t> </w:t>
      </w:r>
      <w:r>
        <w:rPr>
          <w:sz w:val="28"/>
        </w:rPr>
        <w:t>giá</w:t>
      </w:r>
      <w:r>
        <w:rPr>
          <w:spacing w:val="-15"/>
          <w:sz w:val="28"/>
        </w:rPr>
        <w:t> </w:t>
      </w:r>
      <w:r>
        <w:rPr>
          <w:sz w:val="28"/>
        </w:rPr>
        <w:t>trị, </w:t>
      </w:r>
      <w:r>
        <w:rPr>
          <w:spacing w:val="-4"/>
          <w:sz w:val="28"/>
        </w:rPr>
        <w:t>hoàn</w:t>
      </w:r>
      <w:r>
        <w:rPr>
          <w:spacing w:val="-12"/>
          <w:sz w:val="28"/>
        </w:rPr>
        <w:t> </w:t>
      </w:r>
      <w:r>
        <w:rPr>
          <w:spacing w:val="-4"/>
          <w:sz w:val="28"/>
        </w:rPr>
        <w:t>cảnh</w:t>
      </w:r>
      <w:r>
        <w:rPr>
          <w:spacing w:val="-12"/>
          <w:sz w:val="28"/>
        </w:rPr>
        <w:t> </w:t>
      </w:r>
      <w:r>
        <w:rPr>
          <w:spacing w:val="-4"/>
          <w:sz w:val="28"/>
        </w:rPr>
        <w:t>gia</w:t>
      </w:r>
      <w:r>
        <w:rPr>
          <w:spacing w:val="-13"/>
          <w:sz w:val="28"/>
        </w:rPr>
        <w:t> </w:t>
      </w:r>
      <w:r>
        <w:rPr>
          <w:spacing w:val="-4"/>
          <w:sz w:val="28"/>
        </w:rPr>
        <w:t>đình</w:t>
      </w:r>
      <w:r>
        <w:rPr>
          <w:spacing w:val="-12"/>
          <w:sz w:val="28"/>
        </w:rPr>
        <w:t> </w:t>
      </w:r>
      <w:r>
        <w:rPr>
          <w:spacing w:val="-4"/>
          <w:sz w:val="28"/>
        </w:rPr>
        <w:t>khó</w:t>
      </w:r>
      <w:r>
        <w:rPr>
          <w:spacing w:val="-12"/>
          <w:sz w:val="28"/>
        </w:rPr>
        <w:t> </w:t>
      </w:r>
      <w:r>
        <w:rPr>
          <w:spacing w:val="-4"/>
          <w:sz w:val="28"/>
        </w:rPr>
        <w:t>khăn,</w:t>
      </w:r>
      <w:r>
        <w:rPr>
          <w:spacing w:val="-13"/>
          <w:sz w:val="28"/>
        </w:rPr>
        <w:t> </w:t>
      </w:r>
      <w:r>
        <w:rPr>
          <w:spacing w:val="-4"/>
          <w:sz w:val="28"/>
        </w:rPr>
        <w:t>gia</w:t>
      </w:r>
      <w:r>
        <w:rPr>
          <w:spacing w:val="-13"/>
          <w:sz w:val="28"/>
        </w:rPr>
        <w:t> </w:t>
      </w:r>
      <w:r>
        <w:rPr>
          <w:spacing w:val="-4"/>
          <w:sz w:val="28"/>
        </w:rPr>
        <w:t>đình</w:t>
      </w:r>
      <w:r>
        <w:rPr>
          <w:spacing w:val="-12"/>
          <w:sz w:val="28"/>
        </w:rPr>
        <w:t> </w:t>
      </w:r>
      <w:r>
        <w:rPr>
          <w:spacing w:val="-4"/>
          <w:sz w:val="28"/>
        </w:rPr>
        <w:t>bị</w:t>
      </w:r>
      <w:r>
        <w:rPr>
          <w:spacing w:val="-12"/>
          <w:sz w:val="28"/>
        </w:rPr>
        <w:t> </w:t>
      </w:r>
      <w:r>
        <w:rPr>
          <w:spacing w:val="-4"/>
          <w:sz w:val="28"/>
        </w:rPr>
        <w:t>cáo</w:t>
      </w:r>
      <w:r>
        <w:rPr>
          <w:spacing w:val="-10"/>
          <w:sz w:val="28"/>
        </w:rPr>
        <w:t> </w:t>
      </w:r>
      <w:r>
        <w:rPr>
          <w:spacing w:val="-4"/>
          <w:sz w:val="28"/>
        </w:rPr>
        <w:t>thuộc</w:t>
      </w:r>
      <w:r>
        <w:rPr>
          <w:spacing w:val="-13"/>
          <w:sz w:val="28"/>
        </w:rPr>
        <w:t> </w:t>
      </w:r>
      <w:r>
        <w:rPr>
          <w:spacing w:val="-4"/>
          <w:sz w:val="28"/>
        </w:rPr>
        <w:t>hộ</w:t>
      </w:r>
      <w:r>
        <w:rPr>
          <w:spacing w:val="-12"/>
          <w:sz w:val="28"/>
        </w:rPr>
        <w:t> </w:t>
      </w:r>
      <w:r>
        <w:rPr>
          <w:spacing w:val="-4"/>
          <w:sz w:val="28"/>
        </w:rPr>
        <w:t>nghèo.</w:t>
      </w:r>
      <w:r>
        <w:rPr>
          <w:spacing w:val="-13"/>
          <w:sz w:val="28"/>
        </w:rPr>
        <w:t> </w:t>
      </w:r>
      <w:r>
        <w:rPr>
          <w:spacing w:val="-4"/>
          <w:sz w:val="28"/>
        </w:rPr>
        <w:t>Do</w:t>
      </w:r>
      <w:r>
        <w:rPr>
          <w:spacing w:val="-12"/>
          <w:sz w:val="28"/>
        </w:rPr>
        <w:t> </w:t>
      </w:r>
      <w:r>
        <w:rPr>
          <w:spacing w:val="-4"/>
          <w:sz w:val="28"/>
        </w:rPr>
        <w:t>vậy,</w:t>
      </w:r>
      <w:r>
        <w:rPr>
          <w:spacing w:val="-13"/>
          <w:sz w:val="28"/>
        </w:rPr>
        <w:t> </w:t>
      </w:r>
      <w:r>
        <w:rPr>
          <w:spacing w:val="-4"/>
          <w:sz w:val="28"/>
        </w:rPr>
        <w:t>không</w:t>
      </w:r>
      <w:r>
        <w:rPr>
          <w:spacing w:val="-12"/>
          <w:sz w:val="28"/>
        </w:rPr>
        <w:t> </w:t>
      </w:r>
      <w:r>
        <w:rPr>
          <w:spacing w:val="-4"/>
          <w:sz w:val="28"/>
        </w:rPr>
        <w:t>có</w:t>
      </w:r>
      <w:r>
        <w:rPr>
          <w:spacing w:val="-12"/>
          <w:sz w:val="28"/>
        </w:rPr>
        <w:t> </w:t>
      </w:r>
      <w:r>
        <w:rPr>
          <w:spacing w:val="-4"/>
          <w:sz w:val="28"/>
        </w:rPr>
        <w:t>điều </w:t>
      </w:r>
      <w:r>
        <w:rPr>
          <w:spacing w:val="-2"/>
          <w:sz w:val="28"/>
        </w:rPr>
        <w:t>kiện</w:t>
      </w:r>
      <w:r>
        <w:rPr>
          <w:spacing w:val="-16"/>
          <w:sz w:val="28"/>
        </w:rPr>
        <w:t> </w:t>
      </w:r>
      <w:r>
        <w:rPr>
          <w:spacing w:val="-2"/>
          <w:sz w:val="28"/>
        </w:rPr>
        <w:t>để</w:t>
      </w:r>
      <w:r>
        <w:rPr>
          <w:spacing w:val="-15"/>
          <w:sz w:val="28"/>
        </w:rPr>
        <w:t> </w:t>
      </w:r>
      <w:r>
        <w:rPr>
          <w:spacing w:val="-2"/>
          <w:sz w:val="28"/>
        </w:rPr>
        <w:t>thi</w:t>
      </w:r>
      <w:r>
        <w:rPr>
          <w:spacing w:val="-16"/>
          <w:sz w:val="28"/>
        </w:rPr>
        <w:t> </w:t>
      </w:r>
      <w:r>
        <w:rPr>
          <w:spacing w:val="-2"/>
          <w:sz w:val="28"/>
        </w:rPr>
        <w:t>hành</w:t>
      </w:r>
      <w:r>
        <w:rPr>
          <w:spacing w:val="-15"/>
          <w:sz w:val="28"/>
        </w:rPr>
        <w:t> </w:t>
      </w:r>
      <w:r>
        <w:rPr>
          <w:spacing w:val="-2"/>
          <w:sz w:val="28"/>
        </w:rPr>
        <w:t>án.</w:t>
      </w:r>
      <w:r>
        <w:rPr>
          <w:spacing w:val="-16"/>
          <w:sz w:val="28"/>
        </w:rPr>
        <w:t> </w:t>
      </w:r>
      <w:r>
        <w:rPr>
          <w:spacing w:val="-2"/>
          <w:sz w:val="28"/>
        </w:rPr>
        <w:t>Vì</w:t>
      </w:r>
      <w:r>
        <w:rPr>
          <w:spacing w:val="-15"/>
          <w:sz w:val="28"/>
        </w:rPr>
        <w:t> </w:t>
      </w:r>
      <w:r>
        <w:rPr>
          <w:spacing w:val="-2"/>
          <w:sz w:val="28"/>
        </w:rPr>
        <w:t>vậy,</w:t>
      </w:r>
      <w:r>
        <w:rPr>
          <w:spacing w:val="-16"/>
          <w:sz w:val="28"/>
        </w:rPr>
        <w:t> </w:t>
      </w:r>
      <w:r>
        <w:rPr>
          <w:spacing w:val="-2"/>
          <w:sz w:val="28"/>
        </w:rPr>
        <w:t>Hội</w:t>
      </w:r>
      <w:r>
        <w:rPr>
          <w:spacing w:val="-15"/>
          <w:sz w:val="28"/>
        </w:rPr>
        <w:t> </w:t>
      </w:r>
      <w:r>
        <w:rPr>
          <w:spacing w:val="-2"/>
          <w:sz w:val="28"/>
        </w:rPr>
        <w:t>đồng</w:t>
      </w:r>
      <w:r>
        <w:rPr>
          <w:spacing w:val="-16"/>
          <w:sz w:val="28"/>
        </w:rPr>
        <w:t> </w:t>
      </w:r>
      <w:r>
        <w:rPr>
          <w:spacing w:val="-2"/>
          <w:sz w:val="28"/>
        </w:rPr>
        <w:t>xét</w:t>
      </w:r>
      <w:r>
        <w:rPr>
          <w:spacing w:val="-15"/>
          <w:sz w:val="28"/>
        </w:rPr>
        <w:t> </w:t>
      </w:r>
      <w:r>
        <w:rPr>
          <w:spacing w:val="-2"/>
          <w:sz w:val="28"/>
        </w:rPr>
        <w:t>xử</w:t>
      </w:r>
      <w:r>
        <w:rPr>
          <w:spacing w:val="-14"/>
          <w:sz w:val="28"/>
        </w:rPr>
        <w:t> </w:t>
      </w:r>
      <w:r>
        <w:rPr>
          <w:spacing w:val="-2"/>
          <w:sz w:val="28"/>
        </w:rPr>
        <w:t>quyết</w:t>
      </w:r>
      <w:r>
        <w:rPr>
          <w:spacing w:val="-16"/>
          <w:sz w:val="28"/>
        </w:rPr>
        <w:t> </w:t>
      </w:r>
      <w:r>
        <w:rPr>
          <w:spacing w:val="-2"/>
          <w:sz w:val="28"/>
        </w:rPr>
        <w:t>định</w:t>
      </w:r>
      <w:r>
        <w:rPr>
          <w:spacing w:val="-15"/>
          <w:sz w:val="28"/>
        </w:rPr>
        <w:t> </w:t>
      </w:r>
      <w:r>
        <w:rPr>
          <w:spacing w:val="-2"/>
          <w:sz w:val="28"/>
        </w:rPr>
        <w:t>không</w:t>
      </w:r>
      <w:r>
        <w:rPr>
          <w:spacing w:val="-16"/>
          <w:sz w:val="28"/>
        </w:rPr>
        <w:t> </w:t>
      </w:r>
      <w:r>
        <w:rPr>
          <w:spacing w:val="-2"/>
          <w:sz w:val="28"/>
        </w:rPr>
        <w:t>áp</w:t>
      </w:r>
      <w:r>
        <w:rPr>
          <w:spacing w:val="-15"/>
          <w:sz w:val="28"/>
        </w:rPr>
        <w:t> </w:t>
      </w:r>
      <w:r>
        <w:rPr>
          <w:spacing w:val="-2"/>
          <w:sz w:val="28"/>
        </w:rPr>
        <w:t>dụng</w:t>
      </w:r>
      <w:r>
        <w:rPr>
          <w:spacing w:val="-16"/>
          <w:sz w:val="28"/>
        </w:rPr>
        <w:t> </w:t>
      </w:r>
      <w:r>
        <w:rPr>
          <w:spacing w:val="-2"/>
          <w:sz w:val="28"/>
        </w:rPr>
        <w:t>hình</w:t>
      </w:r>
      <w:r>
        <w:rPr>
          <w:spacing w:val="-15"/>
          <w:sz w:val="28"/>
        </w:rPr>
        <w:t> </w:t>
      </w:r>
      <w:r>
        <w:rPr>
          <w:spacing w:val="-2"/>
          <w:sz w:val="28"/>
        </w:rPr>
        <w:t>phạt</w:t>
      </w:r>
      <w:r>
        <w:rPr>
          <w:spacing w:val="-16"/>
          <w:sz w:val="28"/>
        </w:rPr>
        <w:t> </w:t>
      </w:r>
      <w:r>
        <w:rPr>
          <w:spacing w:val="-2"/>
          <w:sz w:val="28"/>
        </w:rPr>
        <w:t>bổ </w:t>
      </w:r>
      <w:r>
        <w:rPr>
          <w:sz w:val="28"/>
        </w:rPr>
        <w:t>sung</w:t>
      </w:r>
      <w:r>
        <w:rPr>
          <w:spacing w:val="-18"/>
          <w:sz w:val="28"/>
        </w:rPr>
        <w:t> </w:t>
      </w:r>
      <w:r>
        <w:rPr>
          <w:sz w:val="28"/>
        </w:rPr>
        <w:t>là</w:t>
      </w:r>
      <w:r>
        <w:rPr>
          <w:spacing w:val="-17"/>
          <w:sz w:val="28"/>
        </w:rPr>
        <w:t> </w:t>
      </w:r>
      <w:r>
        <w:rPr>
          <w:sz w:val="28"/>
        </w:rPr>
        <w:t>phạt</w:t>
      </w:r>
      <w:r>
        <w:rPr>
          <w:spacing w:val="-18"/>
          <w:sz w:val="28"/>
        </w:rPr>
        <w:t> </w:t>
      </w:r>
      <w:r>
        <w:rPr>
          <w:sz w:val="28"/>
        </w:rPr>
        <w:t>tiền</w:t>
      </w:r>
      <w:r>
        <w:rPr>
          <w:spacing w:val="-17"/>
          <w:sz w:val="28"/>
        </w:rPr>
        <w:t> </w:t>
      </w:r>
      <w:r>
        <w:rPr>
          <w:sz w:val="28"/>
        </w:rPr>
        <w:t>đối</w:t>
      </w:r>
      <w:r>
        <w:rPr>
          <w:spacing w:val="-18"/>
          <w:sz w:val="28"/>
        </w:rPr>
        <w:t> </w:t>
      </w:r>
      <w:r>
        <w:rPr>
          <w:sz w:val="28"/>
        </w:rPr>
        <w:t>với</w:t>
      </w:r>
      <w:r>
        <w:rPr>
          <w:spacing w:val="-17"/>
          <w:sz w:val="28"/>
        </w:rPr>
        <w:t> </w:t>
      </w:r>
      <w:r>
        <w:rPr>
          <w:sz w:val="28"/>
        </w:rPr>
        <w:t>bị</w:t>
      </w:r>
      <w:r>
        <w:rPr>
          <w:spacing w:val="-18"/>
          <w:sz w:val="28"/>
        </w:rPr>
        <w:t> </w:t>
      </w:r>
      <w:r>
        <w:rPr>
          <w:sz w:val="28"/>
        </w:rPr>
        <w:t>cáo</w:t>
      </w:r>
      <w:r>
        <w:rPr>
          <w:spacing w:val="-17"/>
          <w:sz w:val="28"/>
        </w:rPr>
        <w:t> </w:t>
      </w:r>
      <w:r>
        <w:rPr>
          <w:sz w:val="28"/>
        </w:rPr>
        <w:t>như</w:t>
      </w:r>
      <w:r>
        <w:rPr>
          <w:spacing w:val="-18"/>
          <w:sz w:val="28"/>
        </w:rPr>
        <w:t> </w:t>
      </w:r>
      <w:r>
        <w:rPr>
          <w:sz w:val="28"/>
        </w:rPr>
        <w:t>đề</w:t>
      </w:r>
      <w:r>
        <w:rPr>
          <w:spacing w:val="-17"/>
          <w:sz w:val="28"/>
        </w:rPr>
        <w:t> </w:t>
      </w:r>
      <w:r>
        <w:rPr>
          <w:sz w:val="28"/>
        </w:rPr>
        <w:t>nghị</w:t>
      </w:r>
      <w:r>
        <w:rPr>
          <w:spacing w:val="-18"/>
          <w:sz w:val="28"/>
        </w:rPr>
        <w:t> </w:t>
      </w:r>
      <w:r>
        <w:rPr>
          <w:sz w:val="28"/>
        </w:rPr>
        <w:t>của</w:t>
      </w:r>
      <w:r>
        <w:rPr>
          <w:spacing w:val="-17"/>
          <w:sz w:val="28"/>
        </w:rPr>
        <w:t> </w:t>
      </w:r>
      <w:r>
        <w:rPr>
          <w:sz w:val="28"/>
        </w:rPr>
        <w:t>Viện</w:t>
      </w:r>
      <w:r>
        <w:rPr>
          <w:spacing w:val="-18"/>
          <w:sz w:val="28"/>
        </w:rPr>
        <w:t> </w:t>
      </w:r>
      <w:r>
        <w:rPr>
          <w:sz w:val="28"/>
        </w:rPr>
        <w:t>kiểm</w:t>
      </w:r>
      <w:r>
        <w:rPr>
          <w:spacing w:val="-18"/>
          <w:sz w:val="28"/>
        </w:rPr>
        <w:t> </w:t>
      </w:r>
      <w:r>
        <w:rPr>
          <w:sz w:val="28"/>
        </w:rPr>
        <w:t>sát</w:t>
      </w:r>
      <w:r>
        <w:rPr>
          <w:spacing w:val="-17"/>
          <w:sz w:val="28"/>
        </w:rPr>
        <w:t> </w:t>
      </w:r>
      <w:r>
        <w:rPr>
          <w:sz w:val="28"/>
        </w:rPr>
        <w:t>là</w:t>
      </w:r>
      <w:r>
        <w:rPr>
          <w:spacing w:val="-18"/>
          <w:sz w:val="28"/>
        </w:rPr>
        <w:t> </w:t>
      </w:r>
      <w:r>
        <w:rPr>
          <w:sz w:val="28"/>
        </w:rPr>
        <w:t>phù</w:t>
      </w:r>
      <w:r>
        <w:rPr>
          <w:spacing w:val="-17"/>
          <w:sz w:val="28"/>
        </w:rPr>
        <w:t> </w:t>
      </w:r>
      <w:r>
        <w:rPr>
          <w:sz w:val="28"/>
        </w:rPr>
        <w:t>hợp.</w:t>
      </w:r>
    </w:p>
    <w:p>
      <w:pPr>
        <w:spacing w:after="0" w:line="254" w:lineRule="auto"/>
        <w:jc w:val="both"/>
        <w:rPr>
          <w:sz w:val="28"/>
        </w:rPr>
        <w:sectPr>
          <w:pgSz w:w="11910" w:h="16850"/>
          <w:pgMar w:top="1060" w:bottom="280" w:left="800" w:right="920"/>
        </w:sectPr>
      </w:pPr>
    </w:p>
    <w:p>
      <w:pPr>
        <w:pStyle w:val="BodyText"/>
        <w:spacing w:before="70"/>
        <w:ind w:left="1540" w:right="0" w:firstLine="0"/>
      </w:pPr>
      <w:r>
        <w:rPr/>
        <w:t>[7].</w:t>
      </w:r>
      <w:r>
        <w:rPr>
          <w:spacing w:val="6"/>
        </w:rPr>
        <w:t> </w:t>
      </w:r>
      <w:r>
        <w:rPr/>
        <w:t>Về</w:t>
      </w:r>
      <w:r>
        <w:rPr>
          <w:spacing w:val="5"/>
        </w:rPr>
        <w:t> </w:t>
      </w:r>
      <w:r>
        <w:rPr/>
        <w:t>vật</w:t>
      </w:r>
      <w:r>
        <w:rPr>
          <w:spacing w:val="9"/>
        </w:rPr>
        <w:t> </w:t>
      </w:r>
      <w:r>
        <w:rPr/>
        <w:t>chứng</w:t>
      </w:r>
      <w:r>
        <w:rPr>
          <w:spacing w:val="6"/>
        </w:rPr>
        <w:t> </w:t>
      </w:r>
      <w:r>
        <w:rPr/>
        <w:t>vụ</w:t>
      </w:r>
      <w:r>
        <w:rPr>
          <w:spacing w:val="7"/>
        </w:rPr>
        <w:t> </w:t>
      </w:r>
      <w:r>
        <w:rPr>
          <w:spacing w:val="-5"/>
        </w:rPr>
        <w:t>án:</w:t>
      </w:r>
    </w:p>
    <w:p>
      <w:pPr>
        <w:pStyle w:val="BodyText"/>
        <w:spacing w:line="223" w:lineRule="auto" w:before="117"/>
        <w:ind w:right="163"/>
      </w:pPr>
      <w:r>
        <w:rPr/>
        <w:t>Đối với 0,35 gam Heroine, trích gửi giám định 0,15 gam vật chứng còn lại 0,2 gam Heroine là chất thuộc Nhà nước cấm tàng trữ, cấm lưu hành, cần tịch</w:t>
      </w:r>
      <w:r>
        <w:rPr>
          <w:spacing w:val="40"/>
        </w:rPr>
        <w:t> </w:t>
      </w:r>
      <w:r>
        <w:rPr/>
        <w:t>thu và tiêu hủy toàn bộ theo Điểm c Khoản 1 Điều 47 của Bộ luật hình sự và Điểm a Khoản 2 Điều 106 của Bộ luật tố tụng Hình sự.</w:t>
      </w:r>
    </w:p>
    <w:p>
      <w:pPr>
        <w:pStyle w:val="BodyText"/>
        <w:spacing w:line="237" w:lineRule="auto" w:before="123"/>
        <w:ind w:right="208"/>
      </w:pPr>
      <w:r>
        <w:rPr/>
        <w:t>Hội đồng xét xử chấp nhận việc cơ quan CSĐT Công an huyện Điện Biên Đông, tỉnh Điện Biên ra Quyết định xử lý vật chứng số 26/QĐ ngày 04/11/2022 trả lại 01 chiếc xe máy nhãn hiệu HONDA màu xanh - đen, biển kiểm soát 27U1-018.07,</w:t>
      </w:r>
      <w:r>
        <w:rPr>
          <w:spacing w:val="40"/>
        </w:rPr>
        <w:t> </w:t>
      </w:r>
      <w:r>
        <w:rPr/>
        <w:t>số</w:t>
      </w:r>
      <w:r>
        <w:rPr>
          <w:spacing w:val="40"/>
        </w:rPr>
        <w:t> </w:t>
      </w:r>
      <w:r>
        <w:rPr/>
        <w:t>khung:</w:t>
      </w:r>
      <w:r>
        <w:rPr>
          <w:spacing w:val="40"/>
        </w:rPr>
        <w:t> </w:t>
      </w:r>
      <w:r>
        <w:rPr/>
        <w:t>RLHJC4329BY441601,</w:t>
      </w:r>
      <w:r>
        <w:rPr>
          <w:spacing w:val="40"/>
        </w:rPr>
        <w:t> </w:t>
      </w:r>
      <w:r>
        <w:rPr/>
        <w:t>số</w:t>
      </w:r>
      <w:r>
        <w:rPr>
          <w:spacing w:val="40"/>
        </w:rPr>
        <w:t> </w:t>
      </w:r>
      <w:r>
        <w:rPr/>
        <w:t>máy:</w:t>
      </w:r>
      <w:r>
        <w:rPr>
          <w:spacing w:val="40"/>
        </w:rPr>
        <w:t> </w:t>
      </w:r>
      <w:r>
        <w:rPr/>
        <w:t>JC43E-6392057,</w:t>
      </w:r>
      <w:r>
        <w:rPr>
          <w:spacing w:val="40"/>
        </w:rPr>
        <w:t> </w:t>
      </w:r>
      <w:r>
        <w:rPr/>
        <w:t>xe</w:t>
      </w:r>
    </w:p>
    <w:p>
      <w:pPr>
        <w:pStyle w:val="BodyText"/>
        <w:spacing w:line="237" w:lineRule="auto" w:before="7"/>
        <w:ind w:firstLine="0"/>
      </w:pPr>
      <w:r>
        <w:rPr/>
        <w:t>cũ đã</w:t>
      </w:r>
      <w:r>
        <w:rPr>
          <w:spacing w:val="-4"/>
        </w:rPr>
        <w:t> </w:t>
      </w:r>
      <w:r>
        <w:rPr/>
        <w:t>qua</w:t>
      </w:r>
      <w:r>
        <w:rPr>
          <w:spacing w:val="-1"/>
        </w:rPr>
        <w:t> </w:t>
      </w:r>
      <w:r>
        <w:rPr/>
        <w:t>sử</w:t>
      </w:r>
      <w:r>
        <w:rPr>
          <w:spacing w:val="-3"/>
        </w:rPr>
        <w:t> </w:t>
      </w:r>
      <w:r>
        <w:rPr/>
        <w:t>dụng</w:t>
      </w:r>
      <w:r>
        <w:rPr>
          <w:spacing w:val="-4"/>
        </w:rPr>
        <w:t> </w:t>
      </w:r>
      <w:r>
        <w:rPr/>
        <w:t>không có gương chiếu</w:t>
      </w:r>
      <w:r>
        <w:rPr>
          <w:spacing w:val="-4"/>
        </w:rPr>
        <w:t> </w:t>
      </w:r>
      <w:r>
        <w:rPr/>
        <w:t>hậu hai bên,</w:t>
      </w:r>
      <w:r>
        <w:rPr>
          <w:spacing w:val="-5"/>
        </w:rPr>
        <w:t> </w:t>
      </w:r>
      <w:r>
        <w:rPr/>
        <w:t>xe</w:t>
      </w:r>
      <w:r>
        <w:rPr>
          <w:spacing w:val="-1"/>
        </w:rPr>
        <w:t> </w:t>
      </w:r>
      <w:r>
        <w:rPr/>
        <w:t>cũ</w:t>
      </w:r>
      <w:r>
        <w:rPr>
          <w:spacing w:val="-4"/>
        </w:rPr>
        <w:t> </w:t>
      </w:r>
      <w:r>
        <w:rPr/>
        <w:t>nát,</w:t>
      </w:r>
      <w:r>
        <w:rPr>
          <w:spacing w:val="-2"/>
        </w:rPr>
        <w:t> </w:t>
      </w:r>
      <w:r>
        <w:rPr/>
        <w:t>không</w:t>
      </w:r>
      <w:r>
        <w:rPr>
          <w:spacing w:val="-4"/>
        </w:rPr>
        <w:t> </w:t>
      </w:r>
      <w:r>
        <w:rPr/>
        <w:t>hộp xích, hỏng nhiều bộ phận bên ngoài xe, không kiểm tra máy móc bên trong cho anh</w:t>
      </w:r>
      <w:r>
        <w:rPr>
          <w:spacing w:val="40"/>
        </w:rPr>
        <w:t> </w:t>
      </w:r>
      <w:r>
        <w:rPr/>
        <w:t>Ly</w:t>
      </w:r>
      <w:r>
        <w:rPr>
          <w:spacing w:val="-4"/>
        </w:rPr>
        <w:t> </w:t>
      </w:r>
      <w:r>
        <w:rPr/>
        <w:t>A</w:t>
      </w:r>
      <w:r>
        <w:rPr>
          <w:spacing w:val="-1"/>
        </w:rPr>
        <w:t> </w:t>
      </w:r>
      <w:r>
        <w:rPr/>
        <w:t>Ch, sinh năm</w:t>
      </w:r>
      <w:r>
        <w:rPr>
          <w:spacing w:val="-5"/>
        </w:rPr>
        <w:t> </w:t>
      </w:r>
      <w:r>
        <w:rPr/>
        <w:t>1989, trú tại Bản Nậm</w:t>
      </w:r>
      <w:r>
        <w:rPr>
          <w:spacing w:val="-2"/>
        </w:rPr>
        <w:t> </w:t>
      </w:r>
      <w:r>
        <w:rPr/>
        <w:t>B, xã Pu Nh, huyện Điện Biên Đ, tỉnh Điện Biên là chủ sở hữu hợp pháp.</w:t>
      </w:r>
    </w:p>
    <w:p>
      <w:pPr>
        <w:pStyle w:val="BodyText"/>
        <w:spacing w:before="137"/>
        <w:ind w:left="1468" w:right="0" w:firstLine="0"/>
      </w:pPr>
      <w:r>
        <w:rPr/>
        <w:t>[8].</w:t>
      </w:r>
      <w:r>
        <w:rPr>
          <w:spacing w:val="-3"/>
        </w:rPr>
        <w:t> </w:t>
      </w:r>
      <w:r>
        <w:rPr/>
        <w:t>Về</w:t>
      </w:r>
      <w:r>
        <w:rPr>
          <w:spacing w:val="-2"/>
        </w:rPr>
        <w:t> </w:t>
      </w:r>
      <w:r>
        <w:rPr/>
        <w:t>các</w:t>
      </w:r>
      <w:r>
        <w:rPr>
          <w:spacing w:val="-1"/>
        </w:rPr>
        <w:t> </w:t>
      </w:r>
      <w:r>
        <w:rPr/>
        <w:t>vấn</w:t>
      </w:r>
      <w:r>
        <w:rPr>
          <w:spacing w:val="-4"/>
        </w:rPr>
        <w:t> </w:t>
      </w:r>
      <w:r>
        <w:rPr/>
        <w:t>đề</w:t>
      </w:r>
      <w:r>
        <w:rPr>
          <w:spacing w:val="-4"/>
        </w:rPr>
        <w:t> </w:t>
      </w:r>
      <w:r>
        <w:rPr/>
        <w:t>khác</w:t>
      </w:r>
      <w:r>
        <w:rPr>
          <w:spacing w:val="-1"/>
        </w:rPr>
        <w:t> </w:t>
      </w:r>
      <w:r>
        <w:rPr/>
        <w:t>trong vụ</w:t>
      </w:r>
      <w:r>
        <w:rPr>
          <w:spacing w:val="-1"/>
        </w:rPr>
        <w:t> </w:t>
      </w:r>
      <w:r>
        <w:rPr>
          <w:spacing w:val="-5"/>
        </w:rPr>
        <w:t>án:</w:t>
      </w:r>
    </w:p>
    <w:p>
      <w:pPr>
        <w:pStyle w:val="BodyText"/>
        <w:spacing w:line="254" w:lineRule="auto" w:before="138"/>
        <w:ind w:right="207"/>
      </w:pPr>
      <w:r>
        <w:rPr/>
        <w:t>Đối với người phụ nữ dân tộc Mông, theo lời khai của bị cáo là người đã bán Heroine cho bị cáo. Quá trình điều tra Cơ quan CSĐT Công an huyện Điện Biên Đông chưa có đủ thông tin để điều tra làm rõ được, nên chưa đề cập xử lý trong vụ án này. HĐXX không xem xét.</w:t>
      </w:r>
    </w:p>
    <w:p>
      <w:pPr>
        <w:pStyle w:val="BodyText"/>
        <w:spacing w:line="254" w:lineRule="auto" w:before="114"/>
        <w:ind w:right="205" w:firstLine="719"/>
      </w:pPr>
      <w:r>
        <w:rPr/>
        <w:t>[9]. Về án phí: Tại phiên tòa bị cáo xin miễn án phí hình sự sơ thẩm vì là người dân tộc Mông sinh sống tại địa bàn kinh tế xã hội đặc biệt khó khăn. Cho nên, Hội đồng xét xử căn cứ Điều 135, Điều 136 Bộ luật Tố tụng hình sự; Điểm đ Khoản 1 Điều 12, Khoản 6 Điều 15 Nghị Quyết 326/UBTVQH14 ngày 30/12/2016 của Ủy ban thường vụ Quốc hội khóa 14, miễn án phí hình sự sơ thẩm cho bị cáo.</w:t>
      </w:r>
    </w:p>
    <w:p>
      <w:pPr>
        <w:spacing w:before="112"/>
        <w:ind w:left="1468" w:right="0" w:firstLine="0"/>
        <w:jc w:val="both"/>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spacing w:before="139"/>
        <w:ind w:left="1409" w:right="11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771" w:val="left" w:leader="none"/>
        </w:tabs>
        <w:spacing w:line="252" w:lineRule="auto" w:before="139" w:after="0"/>
        <w:ind w:left="902" w:right="280" w:firstLine="566"/>
        <w:jc w:val="both"/>
        <w:rPr>
          <w:sz w:val="28"/>
        </w:rPr>
      </w:pPr>
      <w:r>
        <w:rPr>
          <w:sz w:val="28"/>
        </w:rPr>
        <w:t>Căn cứ Điểm c Khoản 1 Điều 249; Điểm s Khoản 1 Điều 51; Điều 38 của Bộ luật Hình sự;</w:t>
      </w:r>
    </w:p>
    <w:p>
      <w:pPr>
        <w:spacing w:line="254" w:lineRule="auto" w:before="123"/>
        <w:ind w:left="902" w:right="202" w:firstLine="566"/>
        <w:jc w:val="both"/>
        <w:rPr>
          <w:sz w:val="28"/>
        </w:rPr>
      </w:pPr>
      <w:r>
        <w:rPr>
          <w:sz w:val="28"/>
        </w:rPr>
        <w:t>Tuyên bố: Bị cáo </w:t>
      </w:r>
      <w:r>
        <w:rPr>
          <w:b/>
          <w:sz w:val="28"/>
        </w:rPr>
        <w:t>Ly A D </w:t>
      </w:r>
      <w:r>
        <w:rPr>
          <w:sz w:val="28"/>
        </w:rPr>
        <w:t>(tên gọi khác: Không) phạm tội: </w:t>
      </w:r>
      <w:r>
        <w:rPr>
          <w:i/>
          <w:sz w:val="28"/>
        </w:rPr>
        <w:t>“Tàng trữ trái</w:t>
      </w:r>
      <w:r>
        <w:rPr>
          <w:i/>
          <w:sz w:val="28"/>
        </w:rPr>
        <w:t> phép chất ma túy</w:t>
      </w:r>
      <w:r>
        <w:rPr>
          <w:sz w:val="28"/>
        </w:rPr>
        <w:t>”.</w:t>
      </w:r>
    </w:p>
    <w:p>
      <w:pPr>
        <w:pStyle w:val="BodyText"/>
        <w:spacing w:line="254" w:lineRule="auto" w:before="117"/>
        <w:ind w:right="203"/>
      </w:pPr>
      <w:r>
        <w:rPr/>
        <w:t>Xử phạt bị cáo </w:t>
      </w:r>
      <w:r>
        <w:rPr>
          <w:b/>
        </w:rPr>
        <w:t>Ly A D </w:t>
      </w:r>
      <w:r>
        <w:rPr/>
        <w:t>01 (một) năm 02 (hai) tháng tù. Thời</w:t>
      </w:r>
      <w:r>
        <w:rPr>
          <w:spacing w:val="-7"/>
        </w:rPr>
        <w:t> </w:t>
      </w:r>
      <w:r>
        <w:rPr/>
        <w:t>hạn</w:t>
      </w:r>
      <w:r>
        <w:rPr>
          <w:spacing w:val="-7"/>
        </w:rPr>
        <w:t> </w:t>
      </w:r>
      <w:r>
        <w:rPr/>
        <w:t>tù</w:t>
      </w:r>
      <w:r>
        <w:rPr>
          <w:spacing w:val="-7"/>
        </w:rPr>
        <w:t> </w:t>
      </w:r>
      <w:r>
        <w:rPr/>
        <w:t>tính</w:t>
      </w:r>
      <w:r>
        <w:rPr>
          <w:spacing w:val="-7"/>
        </w:rPr>
        <w:t> </w:t>
      </w:r>
      <w:r>
        <w:rPr/>
        <w:t>từ ngày</w:t>
      </w:r>
      <w:r>
        <w:rPr>
          <w:spacing w:val="-4"/>
        </w:rPr>
        <w:t> </w:t>
      </w:r>
      <w:r>
        <w:rPr/>
        <w:t>bị bắt tạm giữ (ngày 23/8/2022).</w:t>
      </w:r>
    </w:p>
    <w:p>
      <w:pPr>
        <w:pStyle w:val="ListParagraph"/>
        <w:numPr>
          <w:ilvl w:val="0"/>
          <w:numId w:val="2"/>
        </w:numPr>
        <w:tabs>
          <w:tab w:pos="1749" w:val="left" w:leader="none"/>
        </w:tabs>
        <w:spacing w:line="252" w:lineRule="auto" w:before="119" w:after="0"/>
        <w:ind w:left="902" w:right="205" w:firstLine="566"/>
        <w:jc w:val="both"/>
        <w:rPr>
          <w:sz w:val="28"/>
        </w:rPr>
      </w:pPr>
      <w:r>
        <w:rPr>
          <w:b/>
          <w:sz w:val="28"/>
        </w:rPr>
        <w:t>Về</w:t>
      </w:r>
      <w:r>
        <w:rPr>
          <w:b/>
          <w:spacing w:val="-18"/>
          <w:sz w:val="28"/>
        </w:rPr>
        <w:t> </w:t>
      </w:r>
      <w:r>
        <w:rPr>
          <w:b/>
          <w:sz w:val="28"/>
        </w:rPr>
        <w:t>vật</w:t>
      </w:r>
      <w:r>
        <w:rPr>
          <w:b/>
          <w:spacing w:val="-17"/>
          <w:sz w:val="28"/>
        </w:rPr>
        <w:t> </w:t>
      </w:r>
      <w:r>
        <w:rPr>
          <w:b/>
          <w:sz w:val="28"/>
        </w:rPr>
        <w:t>chứng</w:t>
      </w:r>
      <w:r>
        <w:rPr>
          <w:b/>
          <w:spacing w:val="-18"/>
          <w:sz w:val="28"/>
        </w:rPr>
        <w:t> </w:t>
      </w:r>
      <w:r>
        <w:rPr>
          <w:b/>
          <w:sz w:val="28"/>
        </w:rPr>
        <w:t>vụ</w:t>
      </w:r>
      <w:r>
        <w:rPr>
          <w:b/>
          <w:spacing w:val="-17"/>
          <w:sz w:val="28"/>
        </w:rPr>
        <w:t> </w:t>
      </w:r>
      <w:r>
        <w:rPr>
          <w:b/>
          <w:sz w:val="28"/>
        </w:rPr>
        <w:t>án</w:t>
      </w:r>
      <w:r>
        <w:rPr>
          <w:sz w:val="28"/>
        </w:rPr>
        <w:t>:</w:t>
      </w:r>
      <w:r>
        <w:rPr>
          <w:spacing w:val="-18"/>
          <w:sz w:val="28"/>
        </w:rPr>
        <w:t> </w:t>
      </w:r>
      <w:r>
        <w:rPr>
          <w:sz w:val="28"/>
        </w:rPr>
        <w:t>Căn</w:t>
      </w:r>
      <w:r>
        <w:rPr>
          <w:spacing w:val="-17"/>
          <w:sz w:val="28"/>
        </w:rPr>
        <w:t> </w:t>
      </w:r>
      <w:r>
        <w:rPr>
          <w:sz w:val="28"/>
        </w:rPr>
        <w:t>cứ</w:t>
      </w:r>
      <w:r>
        <w:rPr>
          <w:spacing w:val="-18"/>
          <w:sz w:val="28"/>
        </w:rPr>
        <w:t> </w:t>
      </w:r>
      <w:r>
        <w:rPr>
          <w:sz w:val="28"/>
        </w:rPr>
        <w:t>Điểm</w:t>
      </w:r>
      <w:r>
        <w:rPr>
          <w:spacing w:val="-17"/>
          <w:sz w:val="28"/>
        </w:rPr>
        <w:t> </w:t>
      </w:r>
      <w:r>
        <w:rPr>
          <w:sz w:val="28"/>
        </w:rPr>
        <w:t>c</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47</w:t>
      </w:r>
      <w:r>
        <w:rPr>
          <w:spacing w:val="-18"/>
          <w:sz w:val="28"/>
        </w:rPr>
        <w:t> </w:t>
      </w:r>
      <w:r>
        <w:rPr>
          <w:sz w:val="28"/>
        </w:rPr>
        <w:t>của</w:t>
      </w:r>
      <w:r>
        <w:rPr>
          <w:spacing w:val="-17"/>
          <w:sz w:val="28"/>
        </w:rPr>
        <w:t> </w:t>
      </w:r>
      <w:r>
        <w:rPr>
          <w:sz w:val="28"/>
        </w:rPr>
        <w:t>Bộ</w:t>
      </w:r>
      <w:r>
        <w:rPr>
          <w:spacing w:val="-18"/>
          <w:sz w:val="28"/>
        </w:rPr>
        <w:t> </w:t>
      </w:r>
      <w:r>
        <w:rPr>
          <w:sz w:val="28"/>
        </w:rPr>
        <w:t>luật</w:t>
      </w:r>
      <w:r>
        <w:rPr>
          <w:spacing w:val="-17"/>
          <w:sz w:val="28"/>
        </w:rPr>
        <w:t> </w:t>
      </w:r>
      <w:r>
        <w:rPr>
          <w:sz w:val="28"/>
        </w:rPr>
        <w:t>Hình</w:t>
      </w:r>
      <w:r>
        <w:rPr>
          <w:spacing w:val="-18"/>
          <w:sz w:val="28"/>
        </w:rPr>
        <w:t> </w:t>
      </w:r>
      <w:r>
        <w:rPr>
          <w:sz w:val="28"/>
        </w:rPr>
        <w:t>sự; Điểm</w:t>
      </w:r>
      <w:r>
        <w:rPr>
          <w:spacing w:val="-16"/>
          <w:sz w:val="28"/>
        </w:rPr>
        <w:t> </w:t>
      </w:r>
      <w:r>
        <w:rPr>
          <w:sz w:val="28"/>
        </w:rPr>
        <w:t>a</w:t>
      </w:r>
      <w:r>
        <w:rPr>
          <w:spacing w:val="-12"/>
          <w:sz w:val="28"/>
        </w:rPr>
        <w:t> </w:t>
      </w:r>
      <w:r>
        <w:rPr>
          <w:sz w:val="28"/>
        </w:rPr>
        <w:t>Khoản</w:t>
      </w:r>
      <w:r>
        <w:rPr>
          <w:spacing w:val="-15"/>
          <w:sz w:val="28"/>
        </w:rPr>
        <w:t> </w:t>
      </w:r>
      <w:r>
        <w:rPr>
          <w:sz w:val="28"/>
        </w:rPr>
        <w:t>2</w:t>
      </w:r>
      <w:r>
        <w:rPr>
          <w:spacing w:val="-13"/>
          <w:sz w:val="28"/>
        </w:rPr>
        <w:t> </w:t>
      </w:r>
      <w:r>
        <w:rPr>
          <w:sz w:val="28"/>
        </w:rPr>
        <w:t>Điều</w:t>
      </w:r>
      <w:r>
        <w:rPr>
          <w:spacing w:val="-14"/>
          <w:sz w:val="28"/>
        </w:rPr>
        <w:t> </w:t>
      </w:r>
      <w:r>
        <w:rPr>
          <w:sz w:val="28"/>
        </w:rPr>
        <w:t>106</w:t>
      </w:r>
      <w:r>
        <w:rPr>
          <w:spacing w:val="-15"/>
          <w:sz w:val="28"/>
        </w:rPr>
        <w:t> </w:t>
      </w:r>
      <w:r>
        <w:rPr>
          <w:sz w:val="28"/>
        </w:rPr>
        <w:t>của</w:t>
      </w:r>
      <w:r>
        <w:rPr>
          <w:spacing w:val="-14"/>
          <w:sz w:val="28"/>
        </w:rPr>
        <w:t> </w:t>
      </w:r>
      <w:r>
        <w:rPr>
          <w:sz w:val="28"/>
        </w:rPr>
        <w:t>Bộ</w:t>
      </w:r>
      <w:r>
        <w:rPr>
          <w:spacing w:val="-15"/>
          <w:sz w:val="28"/>
        </w:rPr>
        <w:t> </w:t>
      </w:r>
      <w:r>
        <w:rPr>
          <w:sz w:val="28"/>
        </w:rPr>
        <w:t>luật</w:t>
      </w:r>
      <w:r>
        <w:rPr>
          <w:spacing w:val="-13"/>
          <w:sz w:val="28"/>
        </w:rPr>
        <w:t> </w:t>
      </w:r>
      <w:r>
        <w:rPr>
          <w:sz w:val="28"/>
        </w:rPr>
        <w:t>Tố</w:t>
      </w:r>
      <w:r>
        <w:rPr>
          <w:spacing w:val="-13"/>
          <w:sz w:val="28"/>
        </w:rPr>
        <w:t> </w:t>
      </w:r>
      <w:r>
        <w:rPr>
          <w:sz w:val="28"/>
        </w:rPr>
        <w:t>tụng</w:t>
      </w:r>
      <w:r>
        <w:rPr>
          <w:spacing w:val="-15"/>
          <w:sz w:val="28"/>
        </w:rPr>
        <w:t> </w:t>
      </w:r>
      <w:r>
        <w:rPr>
          <w:sz w:val="28"/>
        </w:rPr>
        <w:t>hình</w:t>
      </w:r>
      <w:r>
        <w:rPr>
          <w:spacing w:val="-15"/>
          <w:sz w:val="28"/>
        </w:rPr>
        <w:t> </w:t>
      </w:r>
      <w:r>
        <w:rPr>
          <w:sz w:val="28"/>
        </w:rPr>
        <w:t>sự;</w:t>
      </w:r>
    </w:p>
    <w:p>
      <w:pPr>
        <w:pStyle w:val="BodyText"/>
        <w:spacing w:before="92"/>
        <w:ind w:left="1468" w:right="0" w:firstLine="0"/>
      </w:pPr>
      <w:r>
        <w:rPr/>
        <w:t>Tịch</w:t>
      </w:r>
      <w:r>
        <w:rPr>
          <w:spacing w:val="-6"/>
        </w:rPr>
        <w:t> </w:t>
      </w:r>
      <w:r>
        <w:rPr/>
        <w:t>thu,</w:t>
      </w:r>
      <w:r>
        <w:rPr>
          <w:spacing w:val="-3"/>
        </w:rPr>
        <w:t> </w:t>
      </w:r>
      <w:r>
        <w:rPr/>
        <w:t>tiêu hủy</w:t>
      </w:r>
      <w:r>
        <w:rPr>
          <w:spacing w:val="-6"/>
        </w:rPr>
        <w:t> </w:t>
      </w:r>
      <w:r>
        <w:rPr/>
        <w:t>0,2</w:t>
      </w:r>
      <w:r>
        <w:rPr>
          <w:spacing w:val="-1"/>
        </w:rPr>
        <w:t> </w:t>
      </w:r>
      <w:r>
        <w:rPr/>
        <w:t>gam</w:t>
      </w:r>
      <w:r>
        <w:rPr>
          <w:spacing w:val="-7"/>
        </w:rPr>
        <w:t> </w:t>
      </w:r>
      <w:r>
        <w:rPr/>
        <w:t>Heroine còn</w:t>
      </w:r>
      <w:r>
        <w:rPr>
          <w:spacing w:val="-5"/>
        </w:rPr>
        <w:t> </w:t>
      </w:r>
      <w:r>
        <w:rPr/>
        <w:t>lại sau</w:t>
      </w:r>
      <w:r>
        <w:rPr>
          <w:spacing w:val="-4"/>
        </w:rPr>
        <w:t> </w:t>
      </w:r>
      <w:r>
        <w:rPr/>
        <w:t>giám</w:t>
      </w:r>
      <w:r>
        <w:rPr>
          <w:spacing w:val="-6"/>
        </w:rPr>
        <w:t> </w:t>
      </w:r>
      <w:r>
        <w:rPr>
          <w:spacing w:val="-2"/>
        </w:rPr>
        <w:t>định.</w:t>
      </w:r>
    </w:p>
    <w:p>
      <w:pPr>
        <w:pStyle w:val="BodyText"/>
        <w:spacing w:line="223" w:lineRule="auto" w:before="116"/>
        <w:ind w:right="208"/>
      </w:pPr>
      <w:r>
        <w:rPr/>
        <w:t>Vật chứng trên được niêm phong và bàn giao sang Chi cục thi hành án dân sự huyện Điện Biên Đông theo biên bản giao nhận vật chứng hồi 16 giờ 30 phút ngày 09/11/2022 giữa Cơ quan Cảnh sát điều tra Công an huyện Điện Biên</w:t>
      </w:r>
      <w:r>
        <w:rPr>
          <w:spacing w:val="40"/>
        </w:rPr>
        <w:t> </w:t>
      </w:r>
      <w:r>
        <w:rPr/>
        <w:t>Đông và Chi cục thi hành án dân sự huyện Điện Biên Đông.</w:t>
      </w:r>
    </w:p>
    <w:p>
      <w:pPr>
        <w:spacing w:after="0" w:line="223" w:lineRule="auto"/>
        <w:sectPr>
          <w:pgSz w:w="11910" w:h="16850"/>
          <w:pgMar w:top="1040" w:bottom="280" w:left="800" w:right="920"/>
        </w:sectPr>
      </w:pPr>
    </w:p>
    <w:p>
      <w:pPr>
        <w:pStyle w:val="ListParagraph"/>
        <w:numPr>
          <w:ilvl w:val="0"/>
          <w:numId w:val="2"/>
        </w:numPr>
        <w:tabs>
          <w:tab w:pos="1745" w:val="left" w:leader="none"/>
        </w:tabs>
        <w:spacing w:line="254" w:lineRule="auto" w:before="61" w:after="0"/>
        <w:ind w:left="902" w:right="204" w:firstLine="566"/>
        <w:jc w:val="both"/>
        <w:rPr>
          <w:sz w:val="28"/>
        </w:rPr>
      </w:pPr>
      <w:r>
        <w:rPr>
          <w:b/>
          <w:spacing w:val="-2"/>
          <w:sz w:val="28"/>
        </w:rPr>
        <w:t>Về</w:t>
      </w:r>
      <w:r>
        <w:rPr>
          <w:b/>
          <w:spacing w:val="-16"/>
          <w:sz w:val="28"/>
        </w:rPr>
        <w:t> </w:t>
      </w:r>
      <w:r>
        <w:rPr>
          <w:b/>
          <w:spacing w:val="-2"/>
          <w:sz w:val="28"/>
        </w:rPr>
        <w:t>án</w:t>
      </w:r>
      <w:r>
        <w:rPr>
          <w:b/>
          <w:spacing w:val="-15"/>
          <w:sz w:val="28"/>
        </w:rPr>
        <w:t> </w:t>
      </w:r>
      <w:r>
        <w:rPr>
          <w:b/>
          <w:spacing w:val="-2"/>
          <w:sz w:val="28"/>
        </w:rPr>
        <w:t>phí</w:t>
      </w:r>
      <w:r>
        <w:rPr>
          <w:spacing w:val="-2"/>
          <w:sz w:val="28"/>
        </w:rPr>
        <w:t>:</w:t>
      </w:r>
      <w:r>
        <w:rPr>
          <w:spacing w:val="-16"/>
          <w:sz w:val="28"/>
        </w:rPr>
        <w:t> </w:t>
      </w:r>
      <w:r>
        <w:rPr>
          <w:spacing w:val="-2"/>
          <w:sz w:val="28"/>
        </w:rPr>
        <w:t>Căn</w:t>
      </w:r>
      <w:r>
        <w:rPr>
          <w:spacing w:val="-15"/>
          <w:sz w:val="28"/>
        </w:rPr>
        <w:t> </w:t>
      </w:r>
      <w:r>
        <w:rPr>
          <w:spacing w:val="-2"/>
          <w:sz w:val="28"/>
        </w:rPr>
        <w:t>cứ</w:t>
      </w:r>
      <w:r>
        <w:rPr>
          <w:spacing w:val="-16"/>
          <w:sz w:val="28"/>
        </w:rPr>
        <w:t> </w:t>
      </w:r>
      <w:r>
        <w:rPr>
          <w:spacing w:val="-2"/>
          <w:sz w:val="28"/>
        </w:rPr>
        <w:t>Điều</w:t>
      </w:r>
      <w:r>
        <w:rPr>
          <w:spacing w:val="-15"/>
          <w:sz w:val="28"/>
        </w:rPr>
        <w:t> </w:t>
      </w:r>
      <w:r>
        <w:rPr>
          <w:spacing w:val="-2"/>
          <w:sz w:val="28"/>
        </w:rPr>
        <w:t>135,</w:t>
      </w:r>
      <w:r>
        <w:rPr>
          <w:spacing w:val="-16"/>
          <w:sz w:val="28"/>
        </w:rPr>
        <w:t> </w:t>
      </w:r>
      <w:r>
        <w:rPr>
          <w:spacing w:val="-2"/>
          <w:sz w:val="28"/>
        </w:rPr>
        <w:t>Điều</w:t>
      </w:r>
      <w:r>
        <w:rPr>
          <w:spacing w:val="-15"/>
          <w:sz w:val="28"/>
        </w:rPr>
        <w:t> </w:t>
      </w:r>
      <w:r>
        <w:rPr>
          <w:spacing w:val="-2"/>
          <w:sz w:val="28"/>
        </w:rPr>
        <w:t>136</w:t>
      </w:r>
      <w:r>
        <w:rPr>
          <w:spacing w:val="-13"/>
          <w:sz w:val="28"/>
        </w:rPr>
        <w:t> </w:t>
      </w:r>
      <w:r>
        <w:rPr>
          <w:spacing w:val="-2"/>
          <w:sz w:val="28"/>
        </w:rPr>
        <w:t>của</w:t>
      </w:r>
      <w:r>
        <w:rPr>
          <w:spacing w:val="-13"/>
          <w:sz w:val="28"/>
        </w:rPr>
        <w:t> </w:t>
      </w:r>
      <w:r>
        <w:rPr>
          <w:spacing w:val="-2"/>
          <w:sz w:val="28"/>
        </w:rPr>
        <w:t>Bộ</w:t>
      </w:r>
      <w:r>
        <w:rPr>
          <w:spacing w:val="-12"/>
          <w:sz w:val="28"/>
        </w:rPr>
        <w:t> </w:t>
      </w:r>
      <w:r>
        <w:rPr>
          <w:spacing w:val="-2"/>
          <w:sz w:val="28"/>
        </w:rPr>
        <w:t>luật</w:t>
      </w:r>
      <w:r>
        <w:rPr>
          <w:spacing w:val="-12"/>
          <w:sz w:val="28"/>
        </w:rPr>
        <w:t> </w:t>
      </w:r>
      <w:r>
        <w:rPr>
          <w:spacing w:val="-2"/>
          <w:sz w:val="28"/>
        </w:rPr>
        <w:t>Tố</w:t>
      </w:r>
      <w:r>
        <w:rPr>
          <w:spacing w:val="-14"/>
          <w:sz w:val="28"/>
        </w:rPr>
        <w:t> </w:t>
      </w:r>
      <w:r>
        <w:rPr>
          <w:spacing w:val="-2"/>
          <w:sz w:val="28"/>
        </w:rPr>
        <w:t>tụng</w:t>
      </w:r>
      <w:r>
        <w:rPr>
          <w:spacing w:val="-12"/>
          <w:sz w:val="28"/>
        </w:rPr>
        <w:t> </w:t>
      </w:r>
      <w:r>
        <w:rPr>
          <w:spacing w:val="-2"/>
          <w:sz w:val="28"/>
        </w:rPr>
        <w:t>hình</w:t>
      </w:r>
      <w:r>
        <w:rPr>
          <w:spacing w:val="-12"/>
          <w:sz w:val="28"/>
        </w:rPr>
        <w:t> </w:t>
      </w:r>
      <w:r>
        <w:rPr>
          <w:spacing w:val="-2"/>
          <w:sz w:val="28"/>
        </w:rPr>
        <w:t>sự;</w:t>
      </w:r>
      <w:r>
        <w:rPr>
          <w:spacing w:val="-12"/>
          <w:sz w:val="28"/>
        </w:rPr>
        <w:t> </w:t>
      </w:r>
      <w:r>
        <w:rPr>
          <w:spacing w:val="-2"/>
          <w:sz w:val="28"/>
        </w:rPr>
        <w:t>Điểm</w:t>
      </w:r>
      <w:r>
        <w:rPr>
          <w:spacing w:val="-16"/>
          <w:sz w:val="28"/>
        </w:rPr>
        <w:t> </w:t>
      </w:r>
      <w:r>
        <w:rPr>
          <w:spacing w:val="-2"/>
          <w:sz w:val="28"/>
        </w:rPr>
        <w:t>đ </w:t>
      </w:r>
      <w:r>
        <w:rPr>
          <w:sz w:val="28"/>
        </w:rPr>
        <w:t>Khoản 1 Điều</w:t>
      </w:r>
      <w:r>
        <w:rPr>
          <w:spacing w:val="-1"/>
          <w:sz w:val="28"/>
        </w:rPr>
        <w:t> </w:t>
      </w:r>
      <w:r>
        <w:rPr>
          <w:sz w:val="28"/>
        </w:rPr>
        <w:t>12,</w:t>
      </w:r>
      <w:r>
        <w:rPr>
          <w:spacing w:val="-1"/>
          <w:sz w:val="28"/>
        </w:rPr>
        <w:t> </w:t>
      </w:r>
      <w:r>
        <w:rPr>
          <w:sz w:val="28"/>
        </w:rPr>
        <w:t>Khoản 6</w:t>
      </w:r>
      <w:r>
        <w:rPr>
          <w:spacing w:val="-1"/>
          <w:sz w:val="28"/>
        </w:rPr>
        <w:t> </w:t>
      </w:r>
      <w:r>
        <w:rPr>
          <w:sz w:val="28"/>
        </w:rPr>
        <w:t>Điều 15 Nghị</w:t>
      </w:r>
      <w:r>
        <w:rPr>
          <w:spacing w:val="-2"/>
          <w:sz w:val="28"/>
        </w:rPr>
        <w:t> </w:t>
      </w:r>
      <w:r>
        <w:rPr>
          <w:sz w:val="28"/>
        </w:rPr>
        <w:t>quyết số: 326/2016/UBTVQH14,</w:t>
      </w:r>
      <w:r>
        <w:rPr>
          <w:spacing w:val="-1"/>
          <w:sz w:val="28"/>
        </w:rPr>
        <w:t> </w:t>
      </w:r>
      <w:r>
        <w:rPr>
          <w:sz w:val="28"/>
        </w:rPr>
        <w:t>ngày 30/12/2016</w:t>
      </w:r>
      <w:r>
        <w:rPr>
          <w:spacing w:val="-2"/>
          <w:sz w:val="28"/>
        </w:rPr>
        <w:t> </w:t>
      </w:r>
      <w:r>
        <w:rPr>
          <w:sz w:val="28"/>
        </w:rPr>
        <w:t>của</w:t>
      </w:r>
      <w:r>
        <w:rPr>
          <w:spacing w:val="-4"/>
          <w:sz w:val="28"/>
        </w:rPr>
        <w:t> </w:t>
      </w:r>
      <w:r>
        <w:rPr>
          <w:sz w:val="28"/>
        </w:rPr>
        <w:t>Ủy</w:t>
      </w:r>
      <w:r>
        <w:rPr>
          <w:spacing w:val="-6"/>
          <w:sz w:val="28"/>
        </w:rPr>
        <w:t> </w:t>
      </w:r>
      <w:r>
        <w:rPr>
          <w:sz w:val="28"/>
        </w:rPr>
        <w:t>ban</w:t>
      </w:r>
      <w:r>
        <w:rPr>
          <w:spacing w:val="-2"/>
          <w:sz w:val="28"/>
        </w:rPr>
        <w:t> </w:t>
      </w:r>
      <w:r>
        <w:rPr>
          <w:sz w:val="28"/>
        </w:rPr>
        <w:t>thường</w:t>
      </w:r>
      <w:r>
        <w:rPr>
          <w:spacing w:val="-2"/>
          <w:sz w:val="28"/>
        </w:rPr>
        <w:t> </w:t>
      </w:r>
      <w:r>
        <w:rPr>
          <w:sz w:val="28"/>
        </w:rPr>
        <w:t>vụ</w:t>
      </w:r>
      <w:r>
        <w:rPr>
          <w:spacing w:val="-2"/>
          <w:sz w:val="28"/>
        </w:rPr>
        <w:t> </w:t>
      </w:r>
      <w:r>
        <w:rPr>
          <w:sz w:val="28"/>
        </w:rPr>
        <w:t>Quốc</w:t>
      </w:r>
      <w:r>
        <w:rPr>
          <w:spacing w:val="-4"/>
          <w:sz w:val="28"/>
        </w:rPr>
        <w:t> </w:t>
      </w:r>
      <w:r>
        <w:rPr>
          <w:sz w:val="28"/>
        </w:rPr>
        <w:t>hội</w:t>
      </w:r>
      <w:r>
        <w:rPr>
          <w:spacing w:val="-2"/>
          <w:sz w:val="28"/>
        </w:rPr>
        <w:t> </w:t>
      </w:r>
      <w:r>
        <w:rPr>
          <w:sz w:val="28"/>
        </w:rPr>
        <w:t>14;</w:t>
      </w:r>
    </w:p>
    <w:p>
      <w:pPr>
        <w:pStyle w:val="BodyText"/>
        <w:spacing w:before="117"/>
        <w:ind w:left="1468" w:right="0" w:firstLine="0"/>
      </w:pPr>
      <w:r>
        <w:rPr/>
        <w:t>Miễn</w:t>
      </w:r>
      <w:r>
        <w:rPr>
          <w:spacing w:val="-1"/>
        </w:rPr>
        <w:t> </w:t>
      </w:r>
      <w:r>
        <w:rPr/>
        <w:t>án</w:t>
      </w:r>
      <w:r>
        <w:rPr>
          <w:spacing w:val="-3"/>
        </w:rPr>
        <w:t> </w:t>
      </w:r>
      <w:r>
        <w:rPr/>
        <w:t>phí</w:t>
      </w:r>
      <w:r>
        <w:rPr>
          <w:spacing w:val="-4"/>
        </w:rPr>
        <w:t> </w:t>
      </w:r>
      <w:r>
        <w:rPr/>
        <w:t>hình sự</w:t>
      </w:r>
      <w:r>
        <w:rPr>
          <w:spacing w:val="-3"/>
        </w:rPr>
        <w:t> </w:t>
      </w:r>
      <w:r>
        <w:rPr/>
        <w:t>sơ</w:t>
      </w:r>
      <w:r>
        <w:rPr>
          <w:spacing w:val="-2"/>
        </w:rPr>
        <w:t> </w:t>
      </w:r>
      <w:r>
        <w:rPr/>
        <w:t>thẩm</w:t>
      </w:r>
      <w:r>
        <w:rPr>
          <w:spacing w:val="-6"/>
        </w:rPr>
        <w:t> </w:t>
      </w:r>
      <w:r>
        <w:rPr/>
        <w:t>cho bị</w:t>
      </w:r>
      <w:r>
        <w:rPr>
          <w:spacing w:val="-1"/>
        </w:rPr>
        <w:t> </w:t>
      </w:r>
      <w:r>
        <w:rPr/>
        <w:t>cáo</w:t>
      </w:r>
      <w:r>
        <w:rPr>
          <w:spacing w:val="-1"/>
        </w:rPr>
        <w:t> </w:t>
      </w:r>
      <w:r>
        <w:rPr/>
        <w:t>Ly</w:t>
      </w:r>
      <w:r>
        <w:rPr>
          <w:spacing w:val="-4"/>
        </w:rPr>
        <w:t> </w:t>
      </w:r>
      <w:r>
        <w:rPr/>
        <w:t>A</w:t>
      </w:r>
      <w:r>
        <w:rPr>
          <w:spacing w:val="-2"/>
        </w:rPr>
        <w:t> </w:t>
      </w:r>
      <w:r>
        <w:rPr>
          <w:spacing w:val="-5"/>
        </w:rPr>
        <w:t>D.</w:t>
      </w:r>
    </w:p>
    <w:p>
      <w:pPr>
        <w:pStyle w:val="ListParagraph"/>
        <w:numPr>
          <w:ilvl w:val="0"/>
          <w:numId w:val="2"/>
        </w:numPr>
        <w:tabs>
          <w:tab w:pos="1721" w:val="left" w:leader="none"/>
        </w:tabs>
        <w:spacing w:line="240" w:lineRule="auto" w:before="139" w:after="0"/>
        <w:ind w:left="1720" w:right="0" w:hanging="253"/>
        <w:jc w:val="both"/>
        <w:rPr>
          <w:sz w:val="28"/>
        </w:rPr>
      </w:pPr>
      <w:r>
        <w:rPr>
          <w:b/>
          <w:spacing w:val="-8"/>
          <w:sz w:val="28"/>
        </w:rPr>
        <w:t>Về</w:t>
      </w:r>
      <w:r>
        <w:rPr>
          <w:b/>
          <w:spacing w:val="-20"/>
          <w:sz w:val="28"/>
        </w:rPr>
        <w:t> </w:t>
      </w:r>
      <w:r>
        <w:rPr>
          <w:b/>
          <w:spacing w:val="-8"/>
          <w:sz w:val="28"/>
        </w:rPr>
        <w:t>quyền</w:t>
      </w:r>
      <w:r>
        <w:rPr>
          <w:b/>
          <w:spacing w:val="-19"/>
          <w:sz w:val="28"/>
        </w:rPr>
        <w:t> </w:t>
      </w:r>
      <w:r>
        <w:rPr>
          <w:b/>
          <w:spacing w:val="-8"/>
          <w:sz w:val="28"/>
        </w:rPr>
        <w:t>kháng</w:t>
      </w:r>
      <w:r>
        <w:rPr>
          <w:b/>
          <w:spacing w:val="-19"/>
          <w:sz w:val="28"/>
        </w:rPr>
        <w:t> </w:t>
      </w:r>
      <w:r>
        <w:rPr>
          <w:b/>
          <w:spacing w:val="-8"/>
          <w:sz w:val="28"/>
        </w:rPr>
        <w:t>cáo</w:t>
      </w:r>
      <w:r>
        <w:rPr>
          <w:spacing w:val="-8"/>
          <w:sz w:val="28"/>
        </w:rPr>
        <w:t>:</w:t>
      </w:r>
      <w:r>
        <w:rPr>
          <w:spacing w:val="-18"/>
          <w:sz w:val="28"/>
        </w:rPr>
        <w:t> </w:t>
      </w:r>
      <w:r>
        <w:rPr>
          <w:spacing w:val="-8"/>
          <w:sz w:val="28"/>
        </w:rPr>
        <w:t>Căn</w:t>
      </w:r>
      <w:r>
        <w:rPr>
          <w:spacing w:val="-21"/>
          <w:sz w:val="28"/>
        </w:rPr>
        <w:t> </w:t>
      </w:r>
      <w:r>
        <w:rPr>
          <w:spacing w:val="-8"/>
          <w:sz w:val="28"/>
        </w:rPr>
        <w:t>cứ</w:t>
      </w:r>
      <w:r>
        <w:rPr>
          <w:spacing w:val="-20"/>
          <w:sz w:val="28"/>
        </w:rPr>
        <w:t> </w:t>
      </w:r>
      <w:r>
        <w:rPr>
          <w:spacing w:val="-8"/>
          <w:sz w:val="28"/>
        </w:rPr>
        <w:t>vào</w:t>
      </w:r>
      <w:r>
        <w:rPr>
          <w:spacing w:val="-19"/>
          <w:sz w:val="28"/>
        </w:rPr>
        <w:t> </w:t>
      </w:r>
      <w:r>
        <w:rPr>
          <w:spacing w:val="-8"/>
          <w:sz w:val="28"/>
        </w:rPr>
        <w:t>Điều</w:t>
      </w:r>
      <w:r>
        <w:rPr>
          <w:spacing w:val="-20"/>
          <w:sz w:val="28"/>
        </w:rPr>
        <w:t> </w:t>
      </w:r>
      <w:r>
        <w:rPr>
          <w:spacing w:val="-8"/>
          <w:sz w:val="28"/>
        </w:rPr>
        <w:t>331,</w:t>
      </w:r>
      <w:r>
        <w:rPr>
          <w:spacing w:val="-20"/>
          <w:sz w:val="28"/>
        </w:rPr>
        <w:t> </w:t>
      </w:r>
      <w:r>
        <w:rPr>
          <w:spacing w:val="-8"/>
          <w:sz w:val="28"/>
        </w:rPr>
        <w:t>333</w:t>
      </w:r>
      <w:r>
        <w:rPr>
          <w:spacing w:val="-21"/>
          <w:sz w:val="28"/>
        </w:rPr>
        <w:t> </w:t>
      </w:r>
      <w:r>
        <w:rPr>
          <w:spacing w:val="-8"/>
          <w:sz w:val="28"/>
        </w:rPr>
        <w:t>của</w:t>
      </w:r>
      <w:r>
        <w:rPr>
          <w:spacing w:val="-19"/>
          <w:sz w:val="28"/>
        </w:rPr>
        <w:t> </w:t>
      </w:r>
      <w:r>
        <w:rPr>
          <w:spacing w:val="-8"/>
          <w:sz w:val="28"/>
        </w:rPr>
        <w:t>Bộ</w:t>
      </w:r>
      <w:r>
        <w:rPr>
          <w:spacing w:val="-21"/>
          <w:sz w:val="28"/>
        </w:rPr>
        <w:t> </w:t>
      </w:r>
      <w:r>
        <w:rPr>
          <w:spacing w:val="-8"/>
          <w:sz w:val="28"/>
        </w:rPr>
        <w:t>luật</w:t>
      </w:r>
      <w:r>
        <w:rPr>
          <w:spacing w:val="-18"/>
          <w:sz w:val="28"/>
        </w:rPr>
        <w:t> </w:t>
      </w:r>
      <w:r>
        <w:rPr>
          <w:spacing w:val="-8"/>
          <w:sz w:val="28"/>
        </w:rPr>
        <w:t>Tố</w:t>
      </w:r>
      <w:r>
        <w:rPr>
          <w:spacing w:val="-19"/>
          <w:sz w:val="28"/>
        </w:rPr>
        <w:t> </w:t>
      </w:r>
      <w:r>
        <w:rPr>
          <w:spacing w:val="-8"/>
          <w:sz w:val="28"/>
        </w:rPr>
        <w:t>tụng</w:t>
      </w:r>
      <w:r>
        <w:rPr>
          <w:spacing w:val="-18"/>
          <w:sz w:val="28"/>
        </w:rPr>
        <w:t> </w:t>
      </w:r>
      <w:r>
        <w:rPr>
          <w:spacing w:val="-8"/>
          <w:sz w:val="28"/>
        </w:rPr>
        <w:t>hình</w:t>
      </w:r>
      <w:r>
        <w:rPr>
          <w:spacing w:val="-20"/>
          <w:sz w:val="28"/>
        </w:rPr>
        <w:t> </w:t>
      </w:r>
      <w:r>
        <w:rPr>
          <w:spacing w:val="-8"/>
          <w:sz w:val="28"/>
        </w:rPr>
        <w:t>sự;</w:t>
      </w:r>
    </w:p>
    <w:p>
      <w:pPr>
        <w:pStyle w:val="BodyText"/>
        <w:spacing w:line="252" w:lineRule="auto" w:before="139"/>
      </w:pPr>
      <w:r>
        <w:rPr/>
        <w:t>Bị cáo được quyền kháng cáo bản án trong hạn 15 ngày kể từ ngày tuyên</w:t>
      </w:r>
      <w:r>
        <w:rPr>
          <w:spacing w:val="80"/>
        </w:rPr>
        <w:t> </w:t>
      </w:r>
      <w:r>
        <w:rPr/>
        <w:t>án (ngày 28/11/2022). Người có quyền lợi, nghĩa vụ liên quan vắng mặt có quyền kháng cáo phần bản án có liên quan đến quyền và nghĩa vụ của mình trong thời hạn 15 ngày kể từ ngày nhận được bản án hoặc ngày bản án được niêm yết./.</w:t>
      </w:r>
    </w:p>
    <w:p>
      <w:pPr>
        <w:pStyle w:val="BodyText"/>
        <w:spacing w:before="3" w:after="1"/>
        <w:ind w:left="0" w:right="0" w:firstLine="0"/>
        <w:jc w:val="left"/>
        <w:rPr>
          <w:sz w:val="11"/>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1"/>
        <w:gridCol w:w="5149"/>
      </w:tblGrid>
      <w:tr>
        <w:trPr>
          <w:trHeight w:val="3728" w:hRule="atLeast"/>
        </w:trPr>
        <w:tc>
          <w:tcPr>
            <w:tcW w:w="4791" w:type="dxa"/>
          </w:tcPr>
          <w:p>
            <w:pPr>
              <w:pStyle w:val="TableParagraph"/>
              <w:spacing w:line="240" w:lineRule="auto" w:before="7"/>
              <w:ind w:left="0"/>
              <w:rPr>
                <w:sz w:val="29"/>
              </w:rPr>
            </w:pPr>
          </w:p>
          <w:p>
            <w:pPr>
              <w:pStyle w:val="TableParagraph"/>
              <w:spacing w:line="240" w:lineRule="auto"/>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214" w:val="left" w:leader="none"/>
              </w:tabs>
              <w:spacing w:line="320" w:lineRule="exact" w:before="11" w:after="0"/>
              <w:ind w:left="213" w:right="0" w:hanging="164"/>
              <w:jc w:val="left"/>
              <w:rPr>
                <w:b/>
                <w:sz w:val="28"/>
              </w:rPr>
            </w:pPr>
            <w:r>
              <w:rPr>
                <w:sz w:val="22"/>
              </w:rPr>
              <w:t>VKSND</w:t>
            </w:r>
            <w:r>
              <w:rPr>
                <w:spacing w:val="-4"/>
                <w:sz w:val="22"/>
              </w:rPr>
              <w:t> </w:t>
            </w:r>
            <w:r>
              <w:rPr>
                <w:sz w:val="22"/>
              </w:rPr>
              <w:t>huyện</w:t>
            </w:r>
            <w:r>
              <w:rPr>
                <w:spacing w:val="-3"/>
                <w:sz w:val="22"/>
              </w:rPr>
              <w:t> </w:t>
            </w:r>
            <w:r>
              <w:rPr>
                <w:sz w:val="22"/>
              </w:rPr>
              <w:t>Điện</w:t>
            </w:r>
            <w:r>
              <w:rPr>
                <w:spacing w:val="-3"/>
                <w:sz w:val="22"/>
              </w:rPr>
              <w:t> </w:t>
            </w:r>
            <w:r>
              <w:rPr>
                <w:sz w:val="22"/>
              </w:rPr>
              <w:t>Biên</w:t>
            </w:r>
            <w:r>
              <w:rPr>
                <w:spacing w:val="-3"/>
                <w:sz w:val="22"/>
              </w:rPr>
              <w:t> </w:t>
            </w:r>
            <w:r>
              <w:rPr>
                <w:spacing w:val="-2"/>
                <w:sz w:val="22"/>
              </w:rPr>
              <w:t>Đông;</w:t>
            </w:r>
          </w:p>
          <w:p>
            <w:pPr>
              <w:pStyle w:val="TableParagraph"/>
              <w:numPr>
                <w:ilvl w:val="0"/>
                <w:numId w:val="3"/>
              </w:numPr>
              <w:tabs>
                <w:tab w:pos="175" w:val="left" w:leader="none"/>
              </w:tabs>
              <w:spacing w:line="250"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Điện </w:t>
            </w:r>
            <w:r>
              <w:rPr>
                <w:spacing w:val="-4"/>
                <w:sz w:val="22"/>
              </w:rPr>
              <w:t>Biên;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3"/>
              </w:numPr>
              <w:tabs>
                <w:tab w:pos="178" w:val="left" w:leader="none"/>
              </w:tabs>
              <w:spacing w:line="252" w:lineRule="exact" w:before="2" w:after="0"/>
              <w:ind w:left="177"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1"/>
                <w:sz w:val="22"/>
              </w:rPr>
              <w:t> </w:t>
            </w:r>
            <w:r>
              <w:rPr>
                <w:sz w:val="22"/>
              </w:rPr>
              <w:t>C.A</w:t>
            </w:r>
            <w:r>
              <w:rPr>
                <w:spacing w:val="-2"/>
                <w:sz w:val="22"/>
              </w:rPr>
              <w:t> </w:t>
            </w:r>
            <w:r>
              <w:rPr>
                <w:sz w:val="22"/>
              </w:rPr>
              <w:t>huyện</w:t>
            </w:r>
            <w:r>
              <w:rPr>
                <w:spacing w:val="-1"/>
                <w:sz w:val="22"/>
              </w:rPr>
              <w:t> </w:t>
            </w:r>
            <w:r>
              <w:rPr>
                <w:sz w:val="22"/>
              </w:rPr>
              <w:t>Điện</w:t>
            </w:r>
            <w:r>
              <w:rPr>
                <w:spacing w:val="-1"/>
                <w:sz w:val="22"/>
              </w:rPr>
              <w:t> </w:t>
            </w:r>
            <w:r>
              <w:rPr>
                <w:sz w:val="22"/>
              </w:rPr>
              <w:t>Biên</w:t>
            </w:r>
            <w:r>
              <w:rPr>
                <w:spacing w:val="-1"/>
                <w:sz w:val="22"/>
              </w:rPr>
              <w:t> </w:t>
            </w:r>
            <w:r>
              <w:rPr>
                <w:spacing w:val="-2"/>
                <w:sz w:val="22"/>
              </w:rPr>
              <w:t>Đông;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w:t>
            </w:r>
            <w:r>
              <w:rPr>
                <w:spacing w:val="-1"/>
                <w:sz w:val="22"/>
              </w:rPr>
              <w:t> </w:t>
            </w:r>
            <w:r>
              <w:rPr>
                <w:sz w:val="22"/>
              </w:rPr>
              <w:t>C.A</w:t>
            </w:r>
            <w:r>
              <w:rPr>
                <w:spacing w:val="-3"/>
                <w:sz w:val="22"/>
              </w:rPr>
              <w:t> </w:t>
            </w:r>
            <w:r>
              <w:rPr>
                <w:sz w:val="22"/>
              </w:rPr>
              <w:t>huyện</w:t>
            </w:r>
            <w:r>
              <w:rPr>
                <w:spacing w:val="-2"/>
                <w:sz w:val="22"/>
              </w:rPr>
              <w:t> </w:t>
            </w:r>
            <w:r>
              <w:rPr>
                <w:sz w:val="22"/>
              </w:rPr>
              <w:t>Điện</w:t>
            </w:r>
            <w:r>
              <w:rPr>
                <w:spacing w:val="-1"/>
                <w:sz w:val="22"/>
              </w:rPr>
              <w:t> </w:t>
            </w:r>
            <w:r>
              <w:rPr>
                <w:sz w:val="22"/>
              </w:rPr>
              <w:t>Biên</w:t>
            </w:r>
            <w:r>
              <w:rPr>
                <w:spacing w:val="-2"/>
                <w:sz w:val="22"/>
              </w:rPr>
              <w:t> Đông;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KTNV&amp;THA</w:t>
            </w:r>
            <w:r>
              <w:rPr>
                <w:spacing w:val="-5"/>
                <w:sz w:val="22"/>
              </w:rPr>
              <w:t> </w:t>
            </w:r>
            <w:r>
              <w:rPr>
                <w:sz w:val="22"/>
              </w:rPr>
              <w:t>TA</w:t>
            </w:r>
            <w:r>
              <w:rPr>
                <w:spacing w:val="-2"/>
                <w:sz w:val="22"/>
              </w:rPr>
              <w:t> </w:t>
            </w:r>
            <w:r>
              <w:rPr>
                <w:sz w:val="22"/>
              </w:rPr>
              <w:t>tỉnh</w:t>
            </w:r>
            <w:r>
              <w:rPr>
                <w:spacing w:val="-1"/>
                <w:sz w:val="22"/>
              </w:rPr>
              <w:t> </w:t>
            </w:r>
            <w:r>
              <w:rPr>
                <w:sz w:val="22"/>
              </w:rPr>
              <w:t>Điện </w:t>
            </w:r>
            <w:r>
              <w:rPr>
                <w:spacing w:val="-2"/>
                <w:sz w:val="22"/>
              </w:rPr>
              <w:t>Biên;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C.A</w:t>
            </w:r>
            <w:r>
              <w:rPr>
                <w:spacing w:val="-2"/>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 </w:t>
            </w:r>
            <w:r>
              <w:rPr>
                <w:spacing w:val="-4"/>
                <w:sz w:val="22"/>
              </w:rPr>
              <w:t>Biên;</w:t>
            </w:r>
          </w:p>
          <w:p>
            <w:pPr>
              <w:pStyle w:val="TableParagraph"/>
              <w:numPr>
                <w:ilvl w:val="0"/>
                <w:numId w:val="3"/>
              </w:numPr>
              <w:tabs>
                <w:tab w:pos="178" w:val="left" w:leader="none"/>
              </w:tabs>
              <w:spacing w:line="252" w:lineRule="exact" w:before="2" w:after="0"/>
              <w:ind w:left="177" w:right="0" w:hanging="128"/>
              <w:jc w:val="left"/>
              <w:rPr>
                <w:sz w:val="22"/>
              </w:rPr>
            </w:pPr>
            <w:r>
              <w:rPr>
                <w:sz w:val="22"/>
              </w:rPr>
              <w:t>CC.THADS</w:t>
            </w:r>
            <w:r>
              <w:rPr>
                <w:spacing w:val="-3"/>
                <w:sz w:val="22"/>
              </w:rPr>
              <w:t> </w:t>
            </w:r>
            <w:r>
              <w:rPr>
                <w:sz w:val="22"/>
              </w:rPr>
              <w:t>huyện</w:t>
            </w:r>
            <w:r>
              <w:rPr>
                <w:spacing w:val="-3"/>
                <w:sz w:val="22"/>
              </w:rPr>
              <w:t> </w:t>
            </w:r>
            <w:r>
              <w:rPr>
                <w:sz w:val="22"/>
              </w:rPr>
              <w:t>Điện</w:t>
            </w:r>
            <w:r>
              <w:rPr>
                <w:spacing w:val="-6"/>
                <w:sz w:val="22"/>
              </w:rPr>
              <w:t> </w:t>
            </w:r>
            <w:r>
              <w:rPr>
                <w:sz w:val="22"/>
              </w:rPr>
              <w:t>Biên</w:t>
            </w:r>
            <w:r>
              <w:rPr>
                <w:spacing w:val="-2"/>
                <w:sz w:val="22"/>
              </w:rPr>
              <w:t> Đông;</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149" w:type="dxa"/>
          </w:tcPr>
          <w:p>
            <w:pPr>
              <w:pStyle w:val="TableParagraph"/>
              <w:spacing w:line="276" w:lineRule="auto"/>
              <w:ind w:left="679" w:right="48" w:firstLine="2"/>
              <w:jc w:val="center"/>
              <w:rPr>
                <w:b/>
                <w:sz w:val="26"/>
              </w:rPr>
            </w:pPr>
            <w:r>
              <w:rPr>
                <w:b/>
                <w:sz w:val="26"/>
              </w:rPr>
              <w:t>T/M. HỘI ĐỒNG XÉT XỬ SƠ THẨM THẨM</w:t>
            </w:r>
            <w:r>
              <w:rPr>
                <w:b/>
                <w:spacing w:val="-11"/>
                <w:sz w:val="26"/>
              </w:rPr>
              <w:t> </w:t>
            </w:r>
            <w:r>
              <w:rPr>
                <w:b/>
                <w:sz w:val="26"/>
              </w:rPr>
              <w:t>PHÁN-CHỦ</w:t>
            </w:r>
            <w:r>
              <w:rPr>
                <w:b/>
                <w:spacing w:val="-8"/>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6"/>
              <w:ind w:left="0"/>
              <w:rPr>
                <w:sz w:val="34"/>
              </w:rPr>
            </w:pPr>
          </w:p>
          <w:p>
            <w:pPr>
              <w:pStyle w:val="TableParagraph"/>
              <w:spacing w:line="240" w:lineRule="auto"/>
              <w:ind w:left="1592" w:right="961"/>
              <w:jc w:val="center"/>
              <w:rPr>
                <w:b/>
                <w:sz w:val="28"/>
              </w:rPr>
            </w:pPr>
            <w:r>
              <w:rPr>
                <w:b/>
                <w:sz w:val="28"/>
              </w:rPr>
              <w:t>Nguyễn</w:t>
            </w:r>
            <w:r>
              <w:rPr>
                <w:b/>
                <w:spacing w:val="-7"/>
                <w:sz w:val="28"/>
              </w:rPr>
              <w:t> </w:t>
            </w:r>
            <w:r>
              <w:rPr>
                <w:b/>
                <w:sz w:val="28"/>
              </w:rPr>
              <w:t>Thanh</w:t>
            </w:r>
            <w:r>
              <w:rPr>
                <w:b/>
                <w:spacing w:val="-2"/>
                <w:sz w:val="28"/>
              </w:rPr>
              <w:t> </w:t>
            </w:r>
            <w:r>
              <w:rPr>
                <w:b/>
                <w:spacing w:val="-4"/>
                <w:sz w:val="28"/>
              </w:rPr>
              <w:t>Giang</w:t>
            </w:r>
          </w:p>
        </w:tc>
      </w:tr>
    </w:tbl>
    <w:sectPr>
      <w:pgSz w:w="11910" w:h="16850"/>
      <w:pgMar w:top="1080" w:bottom="280" w:left="8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77" w:hanging="164"/>
      </w:pPr>
      <w:rPr>
        <w:rFonts w:hint="default"/>
        <w:lang w:val="vi" w:eastAsia="en-US" w:bidi="ar-SA"/>
      </w:rPr>
    </w:lvl>
    <w:lvl w:ilvl="2">
      <w:start w:val="0"/>
      <w:numFmt w:val="bullet"/>
      <w:lvlText w:val="•"/>
      <w:lvlJc w:val="left"/>
      <w:pPr>
        <w:ind w:left="1134" w:hanging="164"/>
      </w:pPr>
      <w:rPr>
        <w:rFonts w:hint="default"/>
        <w:lang w:val="vi" w:eastAsia="en-US" w:bidi="ar-SA"/>
      </w:rPr>
    </w:lvl>
    <w:lvl w:ilvl="3">
      <w:start w:val="0"/>
      <w:numFmt w:val="bullet"/>
      <w:lvlText w:val="•"/>
      <w:lvlJc w:val="left"/>
      <w:pPr>
        <w:ind w:left="1591" w:hanging="164"/>
      </w:pPr>
      <w:rPr>
        <w:rFonts w:hint="default"/>
        <w:lang w:val="vi" w:eastAsia="en-US" w:bidi="ar-SA"/>
      </w:rPr>
    </w:lvl>
    <w:lvl w:ilvl="4">
      <w:start w:val="0"/>
      <w:numFmt w:val="bullet"/>
      <w:lvlText w:val="•"/>
      <w:lvlJc w:val="left"/>
      <w:pPr>
        <w:ind w:left="2048" w:hanging="164"/>
      </w:pPr>
      <w:rPr>
        <w:rFonts w:hint="default"/>
        <w:lang w:val="vi" w:eastAsia="en-US" w:bidi="ar-SA"/>
      </w:rPr>
    </w:lvl>
    <w:lvl w:ilvl="5">
      <w:start w:val="0"/>
      <w:numFmt w:val="bullet"/>
      <w:lvlText w:val="•"/>
      <w:lvlJc w:val="left"/>
      <w:pPr>
        <w:ind w:left="2505" w:hanging="164"/>
      </w:pPr>
      <w:rPr>
        <w:rFonts w:hint="default"/>
        <w:lang w:val="vi" w:eastAsia="en-US" w:bidi="ar-SA"/>
      </w:rPr>
    </w:lvl>
    <w:lvl w:ilvl="6">
      <w:start w:val="0"/>
      <w:numFmt w:val="bullet"/>
      <w:lvlText w:val="•"/>
      <w:lvlJc w:val="left"/>
      <w:pPr>
        <w:ind w:left="2962" w:hanging="164"/>
      </w:pPr>
      <w:rPr>
        <w:rFonts w:hint="default"/>
        <w:lang w:val="vi" w:eastAsia="en-US" w:bidi="ar-SA"/>
      </w:rPr>
    </w:lvl>
    <w:lvl w:ilvl="7">
      <w:start w:val="0"/>
      <w:numFmt w:val="bullet"/>
      <w:lvlText w:val="•"/>
      <w:lvlJc w:val="left"/>
      <w:pPr>
        <w:ind w:left="3419" w:hanging="164"/>
      </w:pPr>
      <w:rPr>
        <w:rFonts w:hint="default"/>
        <w:lang w:val="vi" w:eastAsia="en-US" w:bidi="ar-SA"/>
      </w:rPr>
    </w:lvl>
    <w:lvl w:ilvl="8">
      <w:start w:val="0"/>
      <w:numFmt w:val="bullet"/>
      <w:lvlText w:val="•"/>
      <w:lvlJc w:val="left"/>
      <w:pPr>
        <w:ind w:left="3876" w:hanging="164"/>
      </w:pPr>
      <w:rPr>
        <w:rFonts w:hint="default"/>
        <w:lang w:val="vi" w:eastAsia="en-US" w:bidi="ar-SA"/>
      </w:rPr>
    </w:lvl>
  </w:abstractNum>
  <w:abstractNum w:abstractNumId="1">
    <w:multiLevelType w:val="hybridMultilevel"/>
    <w:lvl w:ilvl="0">
      <w:start w:val="1"/>
      <w:numFmt w:val="decimal"/>
      <w:lvlText w:val="%1."/>
      <w:lvlJc w:val="left"/>
      <w:pPr>
        <w:ind w:left="90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8" w:hanging="303"/>
      </w:pPr>
      <w:rPr>
        <w:rFonts w:hint="default"/>
        <w:lang w:val="vi" w:eastAsia="en-US" w:bidi="ar-SA"/>
      </w:rPr>
    </w:lvl>
    <w:lvl w:ilvl="2">
      <w:start w:val="0"/>
      <w:numFmt w:val="bullet"/>
      <w:lvlText w:val="•"/>
      <w:lvlJc w:val="left"/>
      <w:pPr>
        <w:ind w:left="2757" w:hanging="303"/>
      </w:pPr>
      <w:rPr>
        <w:rFonts w:hint="default"/>
        <w:lang w:val="vi" w:eastAsia="en-US" w:bidi="ar-SA"/>
      </w:rPr>
    </w:lvl>
    <w:lvl w:ilvl="3">
      <w:start w:val="0"/>
      <w:numFmt w:val="bullet"/>
      <w:lvlText w:val="•"/>
      <w:lvlJc w:val="left"/>
      <w:pPr>
        <w:ind w:left="368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543" w:hanging="303"/>
      </w:pPr>
      <w:rPr>
        <w:rFonts w:hint="default"/>
        <w:lang w:val="vi" w:eastAsia="en-US" w:bidi="ar-SA"/>
      </w:rPr>
    </w:lvl>
    <w:lvl w:ilvl="6">
      <w:start w:val="0"/>
      <w:numFmt w:val="bullet"/>
      <w:lvlText w:val="•"/>
      <w:lvlJc w:val="left"/>
      <w:pPr>
        <w:ind w:left="6471" w:hanging="303"/>
      </w:pPr>
      <w:rPr>
        <w:rFonts w:hint="default"/>
        <w:lang w:val="vi" w:eastAsia="en-US" w:bidi="ar-SA"/>
      </w:rPr>
    </w:lvl>
    <w:lvl w:ilvl="7">
      <w:start w:val="0"/>
      <w:numFmt w:val="bullet"/>
      <w:lvlText w:val="•"/>
      <w:lvlJc w:val="left"/>
      <w:pPr>
        <w:ind w:left="7400" w:hanging="303"/>
      </w:pPr>
      <w:rPr>
        <w:rFonts w:hint="default"/>
        <w:lang w:val="vi" w:eastAsia="en-US" w:bidi="ar-SA"/>
      </w:rPr>
    </w:lvl>
    <w:lvl w:ilvl="8">
      <w:start w:val="0"/>
      <w:numFmt w:val="bullet"/>
      <w:lvlText w:val="•"/>
      <w:lvlJc w:val="left"/>
      <w:pPr>
        <w:ind w:left="8329" w:hanging="303"/>
      </w:pPr>
      <w:rPr>
        <w:rFonts w:hint="default"/>
        <w:lang w:val="vi" w:eastAsia="en-US" w:bidi="ar-SA"/>
      </w:rPr>
    </w:lvl>
  </w:abstractNum>
  <w:abstractNum w:abstractNumId="0">
    <w:multiLevelType w:val="hybridMultilevel"/>
    <w:lvl w:ilvl="0">
      <w:start w:val="0"/>
      <w:numFmt w:val="bullet"/>
      <w:lvlText w:val="-"/>
      <w:lvlJc w:val="left"/>
      <w:pPr>
        <w:ind w:left="902" w:hanging="154"/>
      </w:pPr>
      <w:rPr>
        <w:rFonts w:hint="default" w:ascii="Times New Roman" w:hAnsi="Times New Roman" w:eastAsia="Times New Roman" w:cs="Times New Roman"/>
        <w:w w:val="100"/>
        <w:lang w:val="vi" w:eastAsia="en-US" w:bidi="ar-SA"/>
      </w:rPr>
    </w:lvl>
    <w:lvl w:ilvl="1">
      <w:start w:val="0"/>
      <w:numFmt w:val="bullet"/>
      <w:lvlText w:val="•"/>
      <w:lvlJc w:val="left"/>
      <w:pPr>
        <w:ind w:left="1828" w:hanging="154"/>
      </w:pPr>
      <w:rPr>
        <w:rFonts w:hint="default"/>
        <w:lang w:val="vi" w:eastAsia="en-US" w:bidi="ar-SA"/>
      </w:rPr>
    </w:lvl>
    <w:lvl w:ilvl="2">
      <w:start w:val="0"/>
      <w:numFmt w:val="bullet"/>
      <w:lvlText w:val="•"/>
      <w:lvlJc w:val="left"/>
      <w:pPr>
        <w:ind w:left="2757" w:hanging="154"/>
      </w:pPr>
      <w:rPr>
        <w:rFonts w:hint="default"/>
        <w:lang w:val="vi" w:eastAsia="en-US" w:bidi="ar-SA"/>
      </w:rPr>
    </w:lvl>
    <w:lvl w:ilvl="3">
      <w:start w:val="0"/>
      <w:numFmt w:val="bullet"/>
      <w:lvlText w:val="•"/>
      <w:lvlJc w:val="left"/>
      <w:pPr>
        <w:ind w:left="368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543" w:hanging="154"/>
      </w:pPr>
      <w:rPr>
        <w:rFonts w:hint="default"/>
        <w:lang w:val="vi" w:eastAsia="en-US" w:bidi="ar-SA"/>
      </w:rPr>
    </w:lvl>
    <w:lvl w:ilvl="6">
      <w:start w:val="0"/>
      <w:numFmt w:val="bullet"/>
      <w:lvlText w:val="•"/>
      <w:lvlJc w:val="left"/>
      <w:pPr>
        <w:ind w:left="6471" w:hanging="154"/>
      </w:pPr>
      <w:rPr>
        <w:rFonts w:hint="default"/>
        <w:lang w:val="vi" w:eastAsia="en-US" w:bidi="ar-SA"/>
      </w:rPr>
    </w:lvl>
    <w:lvl w:ilvl="7">
      <w:start w:val="0"/>
      <w:numFmt w:val="bullet"/>
      <w:lvlText w:val="•"/>
      <w:lvlJc w:val="left"/>
      <w:pPr>
        <w:ind w:left="7400" w:hanging="154"/>
      </w:pPr>
      <w:rPr>
        <w:rFonts w:hint="default"/>
        <w:lang w:val="vi" w:eastAsia="en-US" w:bidi="ar-SA"/>
      </w:rPr>
    </w:lvl>
    <w:lvl w:ilvl="8">
      <w:start w:val="0"/>
      <w:numFmt w:val="bullet"/>
      <w:lvlText w:val="•"/>
      <w:lvlJc w:val="left"/>
      <w:pPr>
        <w:ind w:left="8329"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902" w:right="206"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39"/>
      <w:ind w:left="9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GIANG</dc:creator>
  <dcterms:created xsi:type="dcterms:W3CDTF">2023-04-24T14:55:41Z</dcterms:created>
  <dcterms:modified xsi:type="dcterms:W3CDTF">2023-04-24T14:55:41Z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