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9"/>
        <w:gridCol w:w="5791"/>
      </w:tblGrid>
      <w:tr>
        <w:trPr>
          <w:trHeight w:val="929" w:hRule="atLeast"/>
        </w:trPr>
        <w:tc>
          <w:tcPr>
            <w:tcW w:w="3509" w:type="dxa"/>
          </w:tcPr>
          <w:p>
            <w:pPr>
              <w:pStyle w:val="TableParagraph"/>
              <w:ind w:left="323" w:right="590" w:firstLine="64"/>
              <w:jc w:val="both"/>
              <w:rPr>
                <w:b/>
                <w:sz w:val="26"/>
              </w:rPr>
            </w:pPr>
            <w:r>
              <w:rPr>
                <w:b/>
                <w:sz w:val="26"/>
              </w:rPr>
              <w:t>TÒA ÁN NHÂN DÂN HUYỆN ĐÔNG ANH THÀNH</w:t>
            </w:r>
            <w:r>
              <w:rPr>
                <w:b/>
                <w:spacing w:val="-5"/>
                <w:sz w:val="26"/>
              </w:rPr>
              <w:t> </w:t>
            </w:r>
            <w:r>
              <w:rPr>
                <w:b/>
                <w:sz w:val="26"/>
              </w:rPr>
              <w:t>PHỐ</w:t>
            </w:r>
            <w:r>
              <w:rPr>
                <w:b/>
                <w:spacing w:val="-6"/>
                <w:sz w:val="26"/>
              </w:rPr>
              <w:t> </w:t>
            </w:r>
            <w:r>
              <w:rPr>
                <w:b/>
                <w:sz w:val="26"/>
              </w:rPr>
              <w:t>HÀ</w:t>
            </w:r>
            <w:r>
              <w:rPr>
                <w:b/>
                <w:spacing w:val="-7"/>
                <w:sz w:val="26"/>
              </w:rPr>
              <w:t> </w:t>
            </w:r>
            <w:r>
              <w:rPr>
                <w:b/>
                <w:spacing w:val="-5"/>
                <w:sz w:val="26"/>
              </w:rPr>
              <w:t>NỘI</w:t>
            </w:r>
          </w:p>
        </w:tc>
        <w:tc>
          <w:tcPr>
            <w:tcW w:w="5791" w:type="dxa"/>
          </w:tcPr>
          <w:p>
            <w:pPr>
              <w:pStyle w:val="TableParagraph"/>
              <w:spacing w:line="287" w:lineRule="exact"/>
              <w:ind w:left="326" w:right="57"/>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326"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 Hạnh</w:t>
            </w:r>
            <w:r>
              <w:rPr>
                <w:b/>
                <w:spacing w:val="-2"/>
                <w:sz w:val="28"/>
              </w:rPr>
              <w:t> </w:t>
            </w:r>
            <w:r>
              <w:rPr>
                <w:b/>
                <w:spacing w:val="-4"/>
                <w:sz w:val="28"/>
              </w:rPr>
              <w:t>phúc</w:t>
            </w:r>
          </w:p>
        </w:tc>
      </w:tr>
      <w:tr>
        <w:trPr>
          <w:trHeight w:val="497" w:hRule="atLeast"/>
        </w:trPr>
        <w:tc>
          <w:tcPr>
            <w:tcW w:w="3509" w:type="dxa"/>
          </w:tcPr>
          <w:p>
            <w:pPr>
              <w:pStyle w:val="TableParagraph"/>
              <w:spacing w:line="20" w:lineRule="exact"/>
              <w:ind w:left="762"/>
              <w:rPr>
                <w:sz w:val="2"/>
              </w:rPr>
            </w:pPr>
            <w:r>
              <w:rPr>
                <w:sz w:val="2"/>
              </w:rPr>
              <w:pict>
                <v:group style="width:79.650pt;height:.5pt;mso-position-horizontal-relative:char;mso-position-vertical-relative:line" id="docshapegroup1" coordorigin="0,0" coordsize="1593,10">
                  <v:line style="position:absolute" from="0,5" to="1593,5" stroked="true" strokeweight=".48pt" strokecolor="#000000">
                    <v:stroke dashstyle="solid"/>
                  </v:line>
                </v:group>
              </w:pict>
            </w:r>
            <w:r>
              <w:rPr>
                <w:sz w:val="2"/>
              </w:rPr>
            </w:r>
          </w:p>
          <w:p>
            <w:pPr>
              <w:pStyle w:val="TableParagraph"/>
              <w:spacing w:line="302" w:lineRule="exact" w:before="155"/>
              <w:ind w:left="50"/>
              <w:rPr>
                <w:sz w:val="28"/>
              </w:rPr>
            </w:pPr>
            <w:r>
              <w:rPr>
                <w:sz w:val="28"/>
              </w:rPr>
              <w:t>Số:</w:t>
            </w:r>
            <w:r>
              <w:rPr>
                <w:spacing w:val="-11"/>
                <w:sz w:val="28"/>
              </w:rPr>
              <w:t> </w:t>
            </w:r>
            <w:r>
              <w:rPr>
                <w:sz w:val="28"/>
              </w:rPr>
              <w:t>25/2022/QĐST-</w:t>
            </w:r>
            <w:r>
              <w:rPr>
                <w:spacing w:val="-8"/>
                <w:sz w:val="28"/>
              </w:rPr>
              <w:t> </w:t>
            </w:r>
            <w:r>
              <w:rPr>
                <w:spacing w:val="-4"/>
                <w:sz w:val="28"/>
              </w:rPr>
              <w:t>HNGĐ</w:t>
            </w:r>
          </w:p>
        </w:tc>
        <w:tc>
          <w:tcPr>
            <w:tcW w:w="5791" w:type="dxa"/>
          </w:tcPr>
          <w:p>
            <w:pPr>
              <w:pStyle w:val="TableParagraph"/>
              <w:spacing w:line="302" w:lineRule="exact" w:before="175"/>
              <w:ind w:left="326" w:right="51"/>
              <w:jc w:val="center"/>
              <w:rPr>
                <w:i/>
                <w:sz w:val="28"/>
              </w:rPr>
            </w:pPr>
            <w:r>
              <w:rPr>
                <w:i/>
                <w:sz w:val="28"/>
              </w:rPr>
              <w:t>Đông</w:t>
            </w:r>
            <w:r>
              <w:rPr>
                <w:i/>
                <w:spacing w:val="-3"/>
                <w:sz w:val="28"/>
              </w:rPr>
              <w:t> </w:t>
            </w:r>
            <w:r>
              <w:rPr>
                <w:i/>
                <w:sz w:val="28"/>
              </w:rPr>
              <w:t>Anh,</w:t>
            </w:r>
            <w:r>
              <w:rPr>
                <w:i/>
                <w:spacing w:val="-4"/>
                <w:sz w:val="28"/>
              </w:rPr>
              <w:t> </w:t>
            </w:r>
            <w:r>
              <w:rPr>
                <w:i/>
                <w:sz w:val="28"/>
              </w:rPr>
              <w:t>ngày</w:t>
            </w:r>
            <w:r>
              <w:rPr>
                <w:i/>
                <w:spacing w:val="-5"/>
                <w:sz w:val="28"/>
              </w:rPr>
              <w:t> </w:t>
            </w:r>
            <w:r>
              <w:rPr>
                <w:i/>
                <w:sz w:val="28"/>
              </w:rPr>
              <w:t>19</w:t>
            </w:r>
            <w:r>
              <w:rPr>
                <w:i/>
                <w:spacing w:val="-3"/>
                <w:sz w:val="28"/>
              </w:rPr>
              <w:t> </w:t>
            </w:r>
            <w:r>
              <w:rPr>
                <w:i/>
                <w:sz w:val="28"/>
              </w:rPr>
              <w:t>tháng</w:t>
            </w:r>
            <w:r>
              <w:rPr>
                <w:i/>
                <w:spacing w:val="-2"/>
                <w:sz w:val="28"/>
              </w:rPr>
              <w:t> </w:t>
            </w:r>
            <w:r>
              <w:rPr>
                <w:i/>
                <w:sz w:val="28"/>
              </w:rPr>
              <w:t>12</w:t>
            </w:r>
            <w:r>
              <w:rPr>
                <w:i/>
                <w:spacing w:val="-3"/>
                <w:sz w:val="28"/>
              </w:rPr>
              <w:t> </w:t>
            </w:r>
            <w:r>
              <w:rPr>
                <w:i/>
                <w:sz w:val="28"/>
              </w:rPr>
              <w:t>năm</w:t>
            </w:r>
            <w:r>
              <w:rPr>
                <w:i/>
                <w:spacing w:val="-4"/>
                <w:sz w:val="28"/>
              </w:rPr>
              <w:t> 2022</w:t>
            </w:r>
          </w:p>
        </w:tc>
      </w:tr>
    </w:tbl>
    <w:p>
      <w:pPr>
        <w:pStyle w:val="BodyText"/>
        <w:spacing w:before="8"/>
        <w:rPr>
          <w:sz w:val="22"/>
        </w:rPr>
      </w:pPr>
    </w:p>
    <w:p>
      <w:pPr>
        <w:pStyle w:val="Heading1"/>
        <w:spacing w:line="322" w:lineRule="exact" w:before="89"/>
        <w:ind w:left="3733" w:right="4222"/>
      </w:pPr>
      <w:r>
        <w:rPr/>
        <w:pict>
          <v:line style="position:absolute;mso-position-horizontal-relative:page;mso-position-vertical-relative:paragraph;z-index:-15787008" from="335.880005pt,-51.139713pt" to="512.830005pt,-51.139713pt" stroked="true" strokeweight=".48pt" strokecolor="#000000">
            <v:stroke dashstyle="solid"/>
            <w10:wrap type="none"/>
          </v:line>
        </w:pict>
      </w:r>
      <w:r>
        <w:rPr/>
        <w:t>QUYẾT</w:t>
      </w:r>
      <w:r>
        <w:rPr>
          <w:spacing w:val="-6"/>
        </w:rPr>
        <w:t> </w:t>
      </w:r>
      <w:r>
        <w:rPr>
          <w:spacing w:val="-4"/>
        </w:rPr>
        <w:t>ĐỊNH</w:t>
      </w:r>
    </w:p>
    <w:p>
      <w:pPr>
        <w:spacing w:line="242" w:lineRule="auto" w:before="0"/>
        <w:ind w:left="133" w:right="622"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2"/>
          <w:sz w:val="28"/>
        </w:rPr>
        <w:t> </w:t>
      </w:r>
      <w:r>
        <w:rPr>
          <w:b/>
          <w:sz w:val="28"/>
        </w:rPr>
        <w:t>CÁC BÊN THAM GIA HÒA GIẢI TẠI TÒA ÁN</w:t>
      </w:r>
    </w:p>
    <w:p>
      <w:pPr>
        <w:pStyle w:val="BodyText"/>
        <w:spacing w:line="328" w:lineRule="auto" w:before="111"/>
        <w:ind w:left="668" w:right="907"/>
        <w:jc w:val="both"/>
      </w:pPr>
      <w:r>
        <w:rPr/>
        <w:t>Căn</w:t>
      </w:r>
      <w:r>
        <w:rPr>
          <w:spacing w:val="-1"/>
        </w:rPr>
        <w:t> </w:t>
      </w:r>
      <w:r>
        <w:rPr/>
        <w:t>cứ</w:t>
      </w:r>
      <w:r>
        <w:rPr>
          <w:spacing w:val="-4"/>
        </w:rPr>
        <w:t> </w:t>
      </w:r>
      <w:r>
        <w:rPr/>
        <w:t>các</w:t>
      </w:r>
      <w:r>
        <w:rPr>
          <w:spacing w:val="-3"/>
        </w:rPr>
        <w:t> </w:t>
      </w:r>
      <w:r>
        <w:rPr/>
        <w:t>Điều</w:t>
      </w:r>
      <w:r>
        <w:rPr>
          <w:spacing w:val="-4"/>
        </w:rPr>
        <w:t> </w:t>
      </w:r>
      <w:r>
        <w:rPr/>
        <w:t>32,</w:t>
      </w:r>
      <w:r>
        <w:rPr>
          <w:spacing w:val="-3"/>
        </w:rPr>
        <w:t> </w:t>
      </w:r>
      <w:r>
        <w:rPr/>
        <w:t>33,</w:t>
      </w:r>
      <w:r>
        <w:rPr>
          <w:spacing w:val="-5"/>
        </w:rPr>
        <w:t> </w:t>
      </w:r>
      <w:r>
        <w:rPr/>
        <w:t>34</w:t>
      </w:r>
      <w:r>
        <w:rPr>
          <w:spacing w:val="-4"/>
        </w:rPr>
        <w:t> </w:t>
      </w:r>
      <w:r>
        <w:rPr/>
        <w:t>và</w:t>
      </w:r>
      <w:r>
        <w:rPr>
          <w:spacing w:val="-5"/>
        </w:rPr>
        <w:t> </w:t>
      </w:r>
      <w:r>
        <w:rPr/>
        <w:t>35</w:t>
      </w:r>
      <w:r>
        <w:rPr>
          <w:spacing w:val="-1"/>
        </w:rPr>
        <w:t> </w:t>
      </w:r>
      <w:r>
        <w:rPr/>
        <w:t>của</w:t>
      </w:r>
      <w:r>
        <w:rPr>
          <w:spacing w:val="-2"/>
        </w:rPr>
        <w:t> </w:t>
      </w:r>
      <w:r>
        <w:rPr/>
        <w:t>Luật</w:t>
      </w:r>
      <w:r>
        <w:rPr>
          <w:spacing w:val="-3"/>
        </w:rPr>
        <w:t> </w:t>
      </w:r>
      <w:r>
        <w:rPr/>
        <w:t>Hòa</w:t>
      </w:r>
      <w:r>
        <w:rPr>
          <w:spacing w:val="-2"/>
        </w:rPr>
        <w:t> </w:t>
      </w:r>
      <w:r>
        <w:rPr/>
        <w:t>giải,</w:t>
      </w:r>
      <w:r>
        <w:rPr>
          <w:spacing w:val="-5"/>
        </w:rPr>
        <w:t> </w:t>
      </w:r>
      <w:r>
        <w:rPr/>
        <w:t>đối</w:t>
      </w:r>
      <w:r>
        <w:rPr>
          <w:spacing w:val="-1"/>
        </w:rPr>
        <w:t> </w:t>
      </w:r>
      <w:r>
        <w:rPr/>
        <w:t>thoại</w:t>
      </w:r>
      <w:r>
        <w:rPr>
          <w:spacing w:val="-4"/>
        </w:rPr>
        <w:t> </w:t>
      </w:r>
      <w:r>
        <w:rPr/>
        <w:t>tại</w:t>
      </w:r>
      <w:r>
        <w:rPr>
          <w:spacing w:val="-1"/>
        </w:rPr>
        <w:t> </w:t>
      </w:r>
      <w:r>
        <w:rPr/>
        <w:t>Tòa</w:t>
      </w:r>
      <w:r>
        <w:rPr>
          <w:spacing w:val="-2"/>
        </w:rPr>
        <w:t> </w:t>
      </w:r>
      <w:r>
        <w:rPr/>
        <w:t>án; Căn cứ</w:t>
      </w:r>
      <w:r>
        <w:rPr>
          <w:spacing w:val="-19"/>
        </w:rPr>
        <w:t> </w:t>
      </w:r>
      <w:r>
        <w:rPr/>
        <w:t>Điều 55, 81, 82 và 83 của Luật Hôn nhân và gia đình;</w:t>
      </w:r>
    </w:p>
    <w:p>
      <w:pPr>
        <w:pStyle w:val="BodyText"/>
        <w:spacing w:before="1"/>
        <w:ind w:left="102" w:right="586" w:firstLine="566"/>
        <w:jc w:val="both"/>
      </w:pPr>
      <w:r>
        <w:rPr/>
        <w:t>Căn</w:t>
      </w:r>
      <w:r>
        <w:rPr>
          <w:spacing w:val="-7"/>
        </w:rPr>
        <w:t> </w:t>
      </w:r>
      <w:r>
        <w:rPr/>
        <w:t>cứ</w:t>
      </w:r>
      <w:r>
        <w:rPr>
          <w:spacing w:val="-7"/>
        </w:rPr>
        <w:t> </w:t>
      </w:r>
      <w:r>
        <w:rPr/>
        <w:t>yêu</w:t>
      </w:r>
      <w:r>
        <w:rPr>
          <w:spacing w:val="-6"/>
        </w:rPr>
        <w:t> </w:t>
      </w:r>
      <w:r>
        <w:rPr/>
        <w:t>cầu</w:t>
      </w:r>
      <w:r>
        <w:rPr>
          <w:spacing w:val="-6"/>
        </w:rPr>
        <w:t> </w:t>
      </w:r>
      <w:r>
        <w:rPr/>
        <w:t>Tòa</w:t>
      </w:r>
      <w:r>
        <w:rPr>
          <w:spacing w:val="-7"/>
        </w:rPr>
        <w:t> </w:t>
      </w:r>
      <w:r>
        <w:rPr/>
        <w:t>án</w:t>
      </w:r>
      <w:r>
        <w:rPr>
          <w:spacing w:val="-7"/>
        </w:rPr>
        <w:t> </w:t>
      </w:r>
      <w:r>
        <w:rPr/>
        <w:t>công</w:t>
      </w:r>
      <w:r>
        <w:rPr>
          <w:spacing w:val="-7"/>
        </w:rPr>
        <w:t> </w:t>
      </w:r>
      <w:r>
        <w:rPr/>
        <w:t>nhận</w:t>
      </w:r>
      <w:r>
        <w:rPr>
          <w:spacing w:val="-7"/>
        </w:rPr>
        <w:t> </w:t>
      </w:r>
      <w:r>
        <w:rPr/>
        <w:t>thuận</w:t>
      </w:r>
      <w:r>
        <w:rPr>
          <w:spacing w:val="-8"/>
        </w:rPr>
        <w:t> </w:t>
      </w:r>
      <w:r>
        <w:rPr/>
        <w:t>tình</w:t>
      </w:r>
      <w:r>
        <w:rPr>
          <w:spacing w:val="-7"/>
        </w:rPr>
        <w:t> </w:t>
      </w:r>
      <w:r>
        <w:rPr/>
        <w:t>ly</w:t>
      </w:r>
      <w:r>
        <w:rPr>
          <w:spacing w:val="-10"/>
        </w:rPr>
        <w:t> </w:t>
      </w:r>
      <w:r>
        <w:rPr/>
        <w:t>hôn</w:t>
      </w:r>
      <w:r>
        <w:rPr>
          <w:spacing w:val="-8"/>
        </w:rPr>
        <w:t> </w:t>
      </w:r>
      <w:r>
        <w:rPr/>
        <w:t>và</w:t>
      </w:r>
      <w:r>
        <w:rPr>
          <w:spacing w:val="-7"/>
        </w:rPr>
        <w:t> </w:t>
      </w:r>
      <w:r>
        <w:rPr/>
        <w:t>sự</w:t>
      </w:r>
      <w:r>
        <w:rPr>
          <w:spacing w:val="-10"/>
        </w:rPr>
        <w:t> </w:t>
      </w:r>
      <w:r>
        <w:rPr/>
        <w:t>thỏa</w:t>
      </w:r>
      <w:r>
        <w:rPr>
          <w:spacing w:val="-7"/>
        </w:rPr>
        <w:t> </w:t>
      </w:r>
      <w:r>
        <w:rPr/>
        <w:t>thuận</w:t>
      </w:r>
      <w:r>
        <w:rPr>
          <w:spacing w:val="-7"/>
        </w:rPr>
        <w:t> </w:t>
      </w:r>
      <w:r>
        <w:rPr/>
        <w:t>của các đương sự trong việc hôn nhân gia đình thụ lý số 22/2022/TLST-HNGĐ ngày 02/12/2022 giữa:</w:t>
      </w:r>
    </w:p>
    <w:p>
      <w:pPr>
        <w:pStyle w:val="ListParagraph"/>
        <w:numPr>
          <w:ilvl w:val="0"/>
          <w:numId w:val="1"/>
        </w:numPr>
        <w:tabs>
          <w:tab w:pos="832" w:val="left" w:leader="none"/>
        </w:tabs>
        <w:spacing w:line="240" w:lineRule="auto" w:before="121" w:after="0"/>
        <w:ind w:left="831" w:right="0" w:hanging="164"/>
        <w:jc w:val="both"/>
        <w:rPr>
          <w:sz w:val="28"/>
        </w:rPr>
      </w:pPr>
      <w:r>
        <w:rPr>
          <w:sz w:val="28"/>
        </w:rPr>
        <w:t>Anh</w:t>
      </w:r>
      <w:r>
        <w:rPr>
          <w:spacing w:val="-3"/>
          <w:sz w:val="28"/>
        </w:rPr>
        <w:t> </w:t>
      </w:r>
      <w:r>
        <w:rPr>
          <w:sz w:val="28"/>
        </w:rPr>
        <w:t>Hoàng</w:t>
      </w:r>
      <w:r>
        <w:rPr>
          <w:spacing w:val="-2"/>
          <w:sz w:val="28"/>
        </w:rPr>
        <w:t> </w:t>
      </w:r>
      <w:r>
        <w:rPr>
          <w:sz w:val="28"/>
        </w:rPr>
        <w:t>Việt</w:t>
      </w:r>
      <w:r>
        <w:rPr>
          <w:spacing w:val="-2"/>
          <w:sz w:val="28"/>
        </w:rPr>
        <w:t> </w:t>
      </w:r>
      <w:r>
        <w:rPr>
          <w:sz w:val="28"/>
        </w:rPr>
        <w:t>D,</w:t>
      </w:r>
      <w:r>
        <w:rPr>
          <w:spacing w:val="-4"/>
          <w:sz w:val="28"/>
        </w:rPr>
        <w:t> </w:t>
      </w:r>
      <w:r>
        <w:rPr>
          <w:sz w:val="28"/>
        </w:rPr>
        <w:t>sinh</w:t>
      </w:r>
      <w:r>
        <w:rPr>
          <w:spacing w:val="-3"/>
          <w:sz w:val="28"/>
        </w:rPr>
        <w:t> </w:t>
      </w:r>
      <w:r>
        <w:rPr>
          <w:sz w:val="28"/>
        </w:rPr>
        <w:t>năm</w:t>
      </w:r>
      <w:r>
        <w:rPr>
          <w:spacing w:val="-7"/>
          <w:sz w:val="28"/>
        </w:rPr>
        <w:t> </w:t>
      </w:r>
      <w:r>
        <w:rPr>
          <w:spacing w:val="-4"/>
          <w:sz w:val="28"/>
        </w:rPr>
        <w:t>1991.</w:t>
      </w:r>
    </w:p>
    <w:p>
      <w:pPr>
        <w:pStyle w:val="BodyText"/>
        <w:spacing w:before="120"/>
        <w:ind w:left="668"/>
        <w:jc w:val="both"/>
      </w:pPr>
      <w:r>
        <w:rPr>
          <w:spacing w:val="-8"/>
        </w:rPr>
        <w:t>Nơi</w:t>
      </w:r>
      <w:r>
        <w:rPr>
          <w:spacing w:val="-20"/>
        </w:rPr>
        <w:t> </w:t>
      </w:r>
      <w:r>
        <w:rPr>
          <w:spacing w:val="-8"/>
        </w:rPr>
        <w:t>cư</w:t>
      </w:r>
      <w:r>
        <w:rPr>
          <w:spacing w:val="-19"/>
        </w:rPr>
        <w:t> </w:t>
      </w:r>
      <w:r>
        <w:rPr>
          <w:spacing w:val="-8"/>
        </w:rPr>
        <w:t>trú:</w:t>
      </w:r>
      <w:r>
        <w:rPr>
          <w:spacing w:val="-18"/>
        </w:rPr>
        <w:t> </w:t>
      </w:r>
      <w:r>
        <w:rPr>
          <w:spacing w:val="-8"/>
        </w:rPr>
        <w:t>Phương</w:t>
      </w:r>
      <w:r>
        <w:rPr>
          <w:spacing w:val="-17"/>
        </w:rPr>
        <w:t> </w:t>
      </w:r>
      <w:r>
        <w:rPr>
          <w:spacing w:val="-8"/>
        </w:rPr>
        <w:t>T,</w:t>
      </w:r>
      <w:r>
        <w:rPr>
          <w:spacing w:val="-22"/>
        </w:rPr>
        <w:t> </w:t>
      </w:r>
      <w:r>
        <w:rPr>
          <w:spacing w:val="-8"/>
        </w:rPr>
        <w:t>Vĩnh</w:t>
      </w:r>
      <w:r>
        <w:rPr>
          <w:spacing w:val="-17"/>
        </w:rPr>
        <w:t> </w:t>
      </w:r>
      <w:r>
        <w:rPr>
          <w:spacing w:val="-8"/>
        </w:rPr>
        <w:t>N,</w:t>
      </w:r>
      <w:r>
        <w:rPr>
          <w:spacing w:val="-21"/>
        </w:rPr>
        <w:t> </w:t>
      </w:r>
      <w:r>
        <w:rPr>
          <w:spacing w:val="-8"/>
        </w:rPr>
        <w:t>huyện</w:t>
      </w:r>
      <w:r>
        <w:rPr>
          <w:spacing w:val="-18"/>
        </w:rPr>
        <w:t> </w:t>
      </w:r>
      <w:r>
        <w:rPr>
          <w:spacing w:val="-8"/>
        </w:rPr>
        <w:t>Đông</w:t>
      </w:r>
      <w:r>
        <w:rPr>
          <w:spacing w:val="-17"/>
        </w:rPr>
        <w:t> </w:t>
      </w:r>
      <w:r>
        <w:rPr>
          <w:spacing w:val="-8"/>
        </w:rPr>
        <w:t>A,</w:t>
      </w:r>
      <w:r>
        <w:rPr>
          <w:spacing w:val="-20"/>
        </w:rPr>
        <w:t> </w:t>
      </w:r>
      <w:r>
        <w:rPr>
          <w:spacing w:val="-8"/>
        </w:rPr>
        <w:t>TP</w:t>
      </w:r>
      <w:r>
        <w:rPr>
          <w:spacing w:val="-18"/>
        </w:rPr>
        <w:t> </w:t>
      </w:r>
      <w:r>
        <w:rPr>
          <w:spacing w:val="-8"/>
        </w:rPr>
        <w:t>Hà</w:t>
      </w:r>
      <w:r>
        <w:rPr>
          <w:spacing w:val="-18"/>
        </w:rPr>
        <w:t> </w:t>
      </w:r>
      <w:r>
        <w:rPr>
          <w:spacing w:val="-8"/>
        </w:rPr>
        <w:t>Nội.</w:t>
      </w:r>
    </w:p>
    <w:p>
      <w:pPr>
        <w:pStyle w:val="ListParagraph"/>
        <w:numPr>
          <w:ilvl w:val="0"/>
          <w:numId w:val="1"/>
        </w:numPr>
        <w:tabs>
          <w:tab w:pos="832" w:val="left" w:leader="none"/>
        </w:tabs>
        <w:spacing w:line="240" w:lineRule="auto" w:before="120" w:after="0"/>
        <w:ind w:left="831" w:right="0" w:hanging="164"/>
        <w:jc w:val="both"/>
        <w:rPr>
          <w:sz w:val="28"/>
        </w:rPr>
      </w:pPr>
      <w:r>
        <w:rPr>
          <w:sz w:val="28"/>
        </w:rPr>
        <w:t>Chị</w:t>
      </w:r>
      <w:r>
        <w:rPr>
          <w:spacing w:val="-1"/>
          <w:sz w:val="28"/>
        </w:rPr>
        <w:t> </w:t>
      </w:r>
      <w:r>
        <w:rPr>
          <w:sz w:val="28"/>
        </w:rPr>
        <w:t>Lê</w:t>
      </w:r>
      <w:r>
        <w:rPr>
          <w:spacing w:val="-1"/>
          <w:sz w:val="28"/>
        </w:rPr>
        <w:t> </w:t>
      </w:r>
      <w:r>
        <w:rPr>
          <w:sz w:val="28"/>
        </w:rPr>
        <w:t>Thùy</w:t>
      </w:r>
      <w:r>
        <w:rPr>
          <w:spacing w:val="-6"/>
          <w:sz w:val="28"/>
        </w:rPr>
        <w:t> </w:t>
      </w:r>
      <w:r>
        <w:rPr>
          <w:sz w:val="28"/>
        </w:rPr>
        <w:t>T,</w:t>
      </w:r>
      <w:r>
        <w:rPr>
          <w:spacing w:val="-2"/>
          <w:sz w:val="28"/>
        </w:rPr>
        <w:t> </w:t>
      </w:r>
      <w:r>
        <w:rPr>
          <w:sz w:val="28"/>
        </w:rPr>
        <w:t>sinh</w:t>
      </w:r>
      <w:r>
        <w:rPr>
          <w:spacing w:val="-2"/>
          <w:sz w:val="28"/>
        </w:rPr>
        <w:t> </w:t>
      </w:r>
      <w:r>
        <w:rPr>
          <w:sz w:val="28"/>
        </w:rPr>
        <w:t>năm</w:t>
      </w:r>
      <w:r>
        <w:rPr>
          <w:spacing w:val="-6"/>
          <w:sz w:val="28"/>
        </w:rPr>
        <w:t> </w:t>
      </w:r>
      <w:r>
        <w:rPr>
          <w:spacing w:val="-4"/>
          <w:sz w:val="28"/>
        </w:rPr>
        <w:t>1993.</w:t>
      </w:r>
    </w:p>
    <w:p>
      <w:pPr>
        <w:pStyle w:val="BodyText"/>
        <w:spacing w:before="119"/>
        <w:ind w:left="668"/>
        <w:jc w:val="both"/>
      </w:pPr>
      <w:r>
        <w:rPr>
          <w:spacing w:val="-8"/>
        </w:rPr>
        <w:t>Nơi</w:t>
      </w:r>
      <w:r>
        <w:rPr>
          <w:spacing w:val="-20"/>
        </w:rPr>
        <w:t> </w:t>
      </w:r>
      <w:r>
        <w:rPr>
          <w:spacing w:val="-8"/>
        </w:rPr>
        <w:t>cư</w:t>
      </w:r>
      <w:r>
        <w:rPr>
          <w:spacing w:val="-19"/>
        </w:rPr>
        <w:t> </w:t>
      </w:r>
      <w:r>
        <w:rPr>
          <w:spacing w:val="-8"/>
        </w:rPr>
        <w:t>trú:</w:t>
      </w:r>
      <w:r>
        <w:rPr>
          <w:spacing w:val="-18"/>
        </w:rPr>
        <w:t> </w:t>
      </w:r>
      <w:r>
        <w:rPr>
          <w:spacing w:val="-8"/>
        </w:rPr>
        <w:t>Phương</w:t>
      </w:r>
      <w:r>
        <w:rPr>
          <w:spacing w:val="-17"/>
        </w:rPr>
        <w:t> </w:t>
      </w:r>
      <w:r>
        <w:rPr>
          <w:spacing w:val="-8"/>
        </w:rPr>
        <w:t>T,</w:t>
      </w:r>
      <w:r>
        <w:rPr>
          <w:spacing w:val="-22"/>
        </w:rPr>
        <w:t> </w:t>
      </w:r>
      <w:r>
        <w:rPr>
          <w:spacing w:val="-8"/>
        </w:rPr>
        <w:t>Vĩnh</w:t>
      </w:r>
      <w:r>
        <w:rPr>
          <w:spacing w:val="-17"/>
        </w:rPr>
        <w:t> </w:t>
      </w:r>
      <w:r>
        <w:rPr>
          <w:spacing w:val="-8"/>
        </w:rPr>
        <w:t>N,</w:t>
      </w:r>
      <w:r>
        <w:rPr>
          <w:spacing w:val="-21"/>
        </w:rPr>
        <w:t> </w:t>
      </w:r>
      <w:r>
        <w:rPr>
          <w:spacing w:val="-8"/>
        </w:rPr>
        <w:t>huyện</w:t>
      </w:r>
      <w:r>
        <w:rPr>
          <w:spacing w:val="-18"/>
        </w:rPr>
        <w:t> </w:t>
      </w:r>
      <w:r>
        <w:rPr>
          <w:spacing w:val="-8"/>
        </w:rPr>
        <w:t>Đông</w:t>
      </w:r>
      <w:r>
        <w:rPr>
          <w:spacing w:val="-17"/>
        </w:rPr>
        <w:t> </w:t>
      </w:r>
      <w:r>
        <w:rPr>
          <w:spacing w:val="-8"/>
        </w:rPr>
        <w:t>A,</w:t>
      </w:r>
      <w:r>
        <w:rPr>
          <w:spacing w:val="-20"/>
        </w:rPr>
        <w:t> </w:t>
      </w:r>
      <w:r>
        <w:rPr>
          <w:spacing w:val="-8"/>
        </w:rPr>
        <w:t>TP</w:t>
      </w:r>
      <w:r>
        <w:rPr>
          <w:spacing w:val="-18"/>
        </w:rPr>
        <w:t> </w:t>
      </w:r>
      <w:r>
        <w:rPr>
          <w:spacing w:val="-8"/>
        </w:rPr>
        <w:t>Hà</w:t>
      </w:r>
      <w:r>
        <w:rPr>
          <w:spacing w:val="-18"/>
        </w:rPr>
        <w:t> </w:t>
      </w:r>
      <w:r>
        <w:rPr>
          <w:spacing w:val="-8"/>
        </w:rPr>
        <w:t>Nội.</w:t>
      </w:r>
    </w:p>
    <w:p>
      <w:pPr>
        <w:pStyle w:val="Heading1"/>
        <w:spacing w:before="125"/>
        <w:ind w:left="668" w:right="0"/>
        <w:jc w:val="both"/>
      </w:pPr>
      <w:r>
        <w:rPr/>
        <w:t>Sau</w:t>
      </w:r>
      <w:r>
        <w:rPr>
          <w:spacing w:val="-4"/>
        </w:rPr>
        <w:t> </w:t>
      </w:r>
      <w:r>
        <w:rPr/>
        <w:t>khi</w:t>
      </w:r>
      <w:r>
        <w:rPr>
          <w:spacing w:val="-2"/>
        </w:rPr>
        <w:t> </w:t>
      </w:r>
      <w:r>
        <w:rPr/>
        <w:t>nghiên</w:t>
      </w:r>
      <w:r>
        <w:rPr>
          <w:spacing w:val="-3"/>
        </w:rPr>
        <w:t> </w:t>
      </w:r>
      <w:r>
        <w:rPr>
          <w:spacing w:val="-4"/>
        </w:rPr>
        <w:t>cứu:</w:t>
      </w:r>
    </w:p>
    <w:p>
      <w:pPr>
        <w:pStyle w:val="ListParagraph"/>
        <w:numPr>
          <w:ilvl w:val="0"/>
          <w:numId w:val="1"/>
        </w:numPr>
        <w:tabs>
          <w:tab w:pos="837" w:val="left" w:leader="none"/>
        </w:tabs>
        <w:spacing w:line="240" w:lineRule="auto" w:before="115" w:after="0"/>
        <w:ind w:left="102" w:right="577" w:firstLine="566"/>
        <w:jc w:val="both"/>
        <w:rPr>
          <w:sz w:val="28"/>
        </w:rPr>
      </w:pPr>
      <w:r>
        <w:rPr>
          <w:sz w:val="28"/>
        </w:rPr>
        <w:t>Đơn</w:t>
      </w:r>
      <w:r>
        <w:rPr>
          <w:spacing w:val="-6"/>
          <w:sz w:val="28"/>
        </w:rPr>
        <w:t> </w:t>
      </w:r>
      <w:r>
        <w:rPr>
          <w:sz w:val="28"/>
        </w:rPr>
        <w:t>yêu cầu công nhận thuận tình ly</w:t>
      </w:r>
      <w:r>
        <w:rPr>
          <w:spacing w:val="-4"/>
          <w:sz w:val="28"/>
        </w:rPr>
        <w:t> </w:t>
      </w:r>
      <w:r>
        <w:rPr>
          <w:sz w:val="28"/>
        </w:rPr>
        <w:t>hôn</w:t>
      </w:r>
      <w:r>
        <w:rPr>
          <w:spacing w:val="-1"/>
          <w:sz w:val="28"/>
        </w:rPr>
        <w:t> </w:t>
      </w:r>
      <w:r>
        <w:rPr>
          <w:sz w:val="28"/>
        </w:rPr>
        <w:t>của</w:t>
      </w:r>
      <w:r>
        <w:rPr>
          <w:spacing w:val="-18"/>
          <w:sz w:val="28"/>
        </w:rPr>
        <w:t> </w:t>
      </w:r>
      <w:r>
        <w:rPr>
          <w:sz w:val="28"/>
        </w:rPr>
        <w:t>anh Hoàng Việt</w:t>
      </w:r>
      <w:r>
        <w:rPr>
          <w:spacing w:val="-2"/>
          <w:sz w:val="28"/>
        </w:rPr>
        <w:t> </w:t>
      </w:r>
      <w:r>
        <w:rPr>
          <w:sz w:val="28"/>
        </w:rPr>
        <w:t>D và</w:t>
      </w:r>
      <w:r>
        <w:rPr>
          <w:spacing w:val="40"/>
          <w:sz w:val="28"/>
        </w:rPr>
        <w:t> </w:t>
      </w:r>
      <w:r>
        <w:rPr>
          <w:sz w:val="28"/>
        </w:rPr>
        <w:t>chị</w:t>
      </w:r>
      <w:r>
        <w:rPr>
          <w:spacing w:val="-17"/>
          <w:sz w:val="28"/>
        </w:rPr>
        <w:t> </w:t>
      </w:r>
      <w:r>
        <w:rPr>
          <w:sz w:val="28"/>
        </w:rPr>
        <w:t>Lê Thùy</w:t>
      </w:r>
      <w:r>
        <w:rPr>
          <w:spacing w:val="-19"/>
          <w:sz w:val="28"/>
        </w:rPr>
        <w:t> </w:t>
      </w:r>
      <w:r>
        <w:rPr>
          <w:sz w:val="28"/>
        </w:rPr>
        <w:t>T.</w:t>
      </w:r>
    </w:p>
    <w:p>
      <w:pPr>
        <w:pStyle w:val="ListParagraph"/>
        <w:numPr>
          <w:ilvl w:val="0"/>
          <w:numId w:val="1"/>
        </w:numPr>
        <w:tabs>
          <w:tab w:pos="846" w:val="left" w:leader="none"/>
        </w:tabs>
        <w:spacing w:line="240" w:lineRule="auto" w:before="122" w:after="0"/>
        <w:ind w:left="102" w:right="586" w:firstLine="566"/>
        <w:jc w:val="both"/>
        <w:rPr>
          <w:sz w:val="28"/>
        </w:rPr>
      </w:pPr>
      <w:r>
        <w:rPr>
          <w:sz w:val="28"/>
        </w:rPr>
        <w:t>Biên bản ghi nhận kết quả hòa giải thành ngày 02 tháng 12 năm 2022 về việc công nhận thuận tình</w:t>
      </w:r>
      <w:r>
        <w:rPr>
          <w:spacing w:val="-1"/>
          <w:sz w:val="28"/>
        </w:rPr>
        <w:t> </w:t>
      </w:r>
      <w:r>
        <w:rPr>
          <w:sz w:val="28"/>
        </w:rPr>
        <w:t>ly</w:t>
      </w:r>
      <w:r>
        <w:rPr>
          <w:spacing w:val="-3"/>
          <w:sz w:val="28"/>
        </w:rPr>
        <w:t> </w:t>
      </w:r>
      <w:r>
        <w:rPr>
          <w:sz w:val="28"/>
        </w:rPr>
        <w:t>hôn</w:t>
      </w:r>
      <w:r>
        <w:rPr>
          <w:spacing w:val="-2"/>
          <w:sz w:val="28"/>
        </w:rPr>
        <w:t> </w:t>
      </w:r>
      <w:r>
        <w:rPr>
          <w:sz w:val="28"/>
        </w:rPr>
        <w:t>và sự thỏa thuận của các</w:t>
      </w:r>
      <w:r>
        <w:rPr>
          <w:spacing w:val="-2"/>
          <w:sz w:val="28"/>
        </w:rPr>
        <w:t> </w:t>
      </w:r>
      <w:r>
        <w:rPr>
          <w:sz w:val="28"/>
        </w:rPr>
        <w:t>bên tham</w:t>
      </w:r>
      <w:r>
        <w:rPr>
          <w:spacing w:val="-4"/>
          <w:sz w:val="28"/>
        </w:rPr>
        <w:t> </w:t>
      </w:r>
      <w:r>
        <w:rPr>
          <w:sz w:val="28"/>
        </w:rPr>
        <w:t>gia hòa giải.</w:t>
      </w:r>
    </w:p>
    <w:p>
      <w:pPr>
        <w:pStyle w:val="ListParagraph"/>
        <w:numPr>
          <w:ilvl w:val="0"/>
          <w:numId w:val="1"/>
        </w:numPr>
        <w:tabs>
          <w:tab w:pos="827" w:val="left" w:leader="none"/>
        </w:tabs>
        <w:spacing w:line="240" w:lineRule="auto" w:before="119" w:after="0"/>
        <w:ind w:left="102" w:right="590" w:firstLine="566"/>
        <w:jc w:val="both"/>
        <w:rPr>
          <w:sz w:val="28"/>
        </w:rPr>
      </w:pPr>
      <w:r>
        <w:rPr>
          <w:sz w:val="28"/>
        </w:rPr>
        <w:t>Các</w:t>
      </w:r>
      <w:r>
        <w:rPr>
          <w:spacing w:val="-7"/>
          <w:sz w:val="28"/>
        </w:rPr>
        <w:t> </w:t>
      </w:r>
      <w:r>
        <w:rPr>
          <w:sz w:val="28"/>
        </w:rPr>
        <w:t>tài</w:t>
      </w:r>
      <w:r>
        <w:rPr>
          <w:spacing w:val="-6"/>
          <w:sz w:val="28"/>
        </w:rPr>
        <w:t> </w:t>
      </w:r>
      <w:r>
        <w:rPr>
          <w:sz w:val="28"/>
        </w:rPr>
        <w:t>liệu</w:t>
      </w:r>
      <w:r>
        <w:rPr>
          <w:spacing w:val="-6"/>
          <w:sz w:val="28"/>
        </w:rPr>
        <w:t> </w:t>
      </w:r>
      <w:r>
        <w:rPr>
          <w:sz w:val="28"/>
        </w:rPr>
        <w:t>kèm</w:t>
      </w:r>
      <w:r>
        <w:rPr>
          <w:spacing w:val="-11"/>
          <w:sz w:val="28"/>
        </w:rPr>
        <w:t> </w:t>
      </w:r>
      <w:r>
        <w:rPr>
          <w:sz w:val="28"/>
        </w:rPr>
        <w:t>theo</w:t>
      </w:r>
      <w:r>
        <w:rPr>
          <w:spacing w:val="-6"/>
          <w:sz w:val="28"/>
        </w:rPr>
        <w:t> </w:t>
      </w:r>
      <w:r>
        <w:rPr>
          <w:sz w:val="28"/>
        </w:rPr>
        <w:t>Biên</w:t>
      </w:r>
      <w:r>
        <w:rPr>
          <w:spacing w:val="-6"/>
          <w:sz w:val="28"/>
        </w:rPr>
        <w:t> </w:t>
      </w:r>
      <w:r>
        <w:rPr>
          <w:sz w:val="28"/>
        </w:rPr>
        <w:t>bản</w:t>
      </w:r>
      <w:r>
        <w:rPr>
          <w:spacing w:val="-6"/>
          <w:sz w:val="28"/>
        </w:rPr>
        <w:t> </w:t>
      </w:r>
      <w:r>
        <w:rPr>
          <w:sz w:val="28"/>
        </w:rPr>
        <w:t>ghi</w:t>
      </w:r>
      <w:r>
        <w:rPr>
          <w:spacing w:val="-8"/>
          <w:sz w:val="28"/>
        </w:rPr>
        <w:t> </w:t>
      </w:r>
      <w:r>
        <w:rPr>
          <w:sz w:val="28"/>
        </w:rPr>
        <w:t>nhận</w:t>
      </w:r>
      <w:r>
        <w:rPr>
          <w:spacing w:val="-8"/>
          <w:sz w:val="28"/>
        </w:rPr>
        <w:t> </w:t>
      </w:r>
      <w:r>
        <w:rPr>
          <w:sz w:val="28"/>
        </w:rPr>
        <w:t>kết</w:t>
      </w:r>
      <w:r>
        <w:rPr>
          <w:spacing w:val="-6"/>
          <w:sz w:val="28"/>
        </w:rPr>
        <w:t> </w:t>
      </w:r>
      <w:r>
        <w:rPr>
          <w:sz w:val="28"/>
        </w:rPr>
        <w:t>quả</w:t>
      </w:r>
      <w:r>
        <w:rPr>
          <w:spacing w:val="-7"/>
          <w:sz w:val="28"/>
        </w:rPr>
        <w:t> </w:t>
      </w:r>
      <w:r>
        <w:rPr>
          <w:sz w:val="28"/>
        </w:rPr>
        <w:t>hòa</w:t>
      </w:r>
      <w:r>
        <w:rPr>
          <w:spacing w:val="-7"/>
          <w:sz w:val="28"/>
        </w:rPr>
        <w:t> </w:t>
      </w:r>
      <w:r>
        <w:rPr>
          <w:sz w:val="28"/>
        </w:rPr>
        <w:t>giải thành</w:t>
      </w:r>
      <w:r>
        <w:rPr>
          <w:spacing w:val="-8"/>
          <w:sz w:val="28"/>
        </w:rPr>
        <w:t> </w:t>
      </w:r>
      <w:r>
        <w:rPr>
          <w:sz w:val="28"/>
        </w:rPr>
        <w:t>do</w:t>
      </w:r>
      <w:r>
        <w:rPr>
          <w:spacing w:val="-6"/>
          <w:sz w:val="28"/>
        </w:rPr>
        <w:t> </w:t>
      </w:r>
      <w:r>
        <w:rPr>
          <w:sz w:val="28"/>
        </w:rPr>
        <w:t>Hòa</w:t>
      </w:r>
      <w:r>
        <w:rPr>
          <w:spacing w:val="-7"/>
          <w:sz w:val="28"/>
        </w:rPr>
        <w:t> </w:t>
      </w:r>
      <w:r>
        <w:rPr>
          <w:sz w:val="28"/>
        </w:rPr>
        <w:t>giải viên</w:t>
      </w:r>
      <w:r>
        <w:rPr>
          <w:spacing w:val="-6"/>
          <w:sz w:val="28"/>
        </w:rPr>
        <w:t> </w:t>
      </w:r>
      <w:r>
        <w:rPr>
          <w:sz w:val="28"/>
        </w:rPr>
        <w:t>chuyển</w:t>
      </w:r>
      <w:r>
        <w:rPr>
          <w:spacing w:val="-5"/>
          <w:sz w:val="28"/>
        </w:rPr>
        <w:t> </w:t>
      </w:r>
      <w:r>
        <w:rPr>
          <w:sz w:val="28"/>
        </w:rPr>
        <w:t>sang</w:t>
      </w:r>
      <w:r>
        <w:rPr>
          <w:spacing w:val="-6"/>
          <w:sz w:val="28"/>
        </w:rPr>
        <w:t> </w:t>
      </w:r>
      <w:r>
        <w:rPr>
          <w:sz w:val="28"/>
        </w:rPr>
        <w:t>Tòa</w:t>
      </w:r>
      <w:r>
        <w:rPr>
          <w:spacing w:val="-9"/>
          <w:sz w:val="28"/>
        </w:rPr>
        <w:t> </w:t>
      </w:r>
      <w:r>
        <w:rPr>
          <w:sz w:val="28"/>
        </w:rPr>
        <w:t>án</w:t>
      </w:r>
      <w:r>
        <w:rPr>
          <w:spacing w:val="-5"/>
          <w:sz w:val="28"/>
        </w:rPr>
        <w:t> </w:t>
      </w:r>
      <w:r>
        <w:rPr>
          <w:sz w:val="28"/>
        </w:rPr>
        <w:t>và</w:t>
      </w:r>
      <w:r>
        <w:rPr>
          <w:spacing w:val="-7"/>
          <w:sz w:val="28"/>
        </w:rPr>
        <w:t> </w:t>
      </w:r>
      <w:r>
        <w:rPr>
          <w:sz w:val="28"/>
        </w:rPr>
        <w:t>các</w:t>
      </w:r>
      <w:r>
        <w:rPr>
          <w:spacing w:val="-9"/>
          <w:sz w:val="28"/>
        </w:rPr>
        <w:t> </w:t>
      </w:r>
      <w:r>
        <w:rPr>
          <w:sz w:val="28"/>
        </w:rPr>
        <w:t>tài</w:t>
      </w:r>
      <w:r>
        <w:rPr>
          <w:spacing w:val="-6"/>
          <w:sz w:val="28"/>
        </w:rPr>
        <w:t> </w:t>
      </w:r>
      <w:r>
        <w:rPr>
          <w:sz w:val="28"/>
        </w:rPr>
        <w:t>liệu</w:t>
      </w:r>
      <w:r>
        <w:rPr>
          <w:spacing w:val="-6"/>
          <w:sz w:val="28"/>
        </w:rPr>
        <w:t> </w:t>
      </w:r>
      <w:r>
        <w:rPr>
          <w:sz w:val="28"/>
        </w:rPr>
        <w:t>do</w:t>
      </w:r>
      <w:r>
        <w:rPr>
          <w:spacing w:val="-8"/>
          <w:sz w:val="28"/>
        </w:rPr>
        <w:t> </w:t>
      </w:r>
      <w:r>
        <w:rPr>
          <w:sz w:val="28"/>
        </w:rPr>
        <w:t>Tòa</w:t>
      </w:r>
      <w:r>
        <w:rPr>
          <w:spacing w:val="-7"/>
          <w:sz w:val="28"/>
        </w:rPr>
        <w:t> </w:t>
      </w:r>
      <w:r>
        <w:rPr>
          <w:sz w:val="28"/>
        </w:rPr>
        <w:t>án</w:t>
      </w:r>
      <w:r>
        <w:rPr>
          <w:spacing w:val="-8"/>
          <w:sz w:val="28"/>
        </w:rPr>
        <w:t> </w:t>
      </w:r>
      <w:r>
        <w:rPr>
          <w:sz w:val="28"/>
        </w:rPr>
        <w:t>thu</w:t>
      </w:r>
      <w:r>
        <w:rPr>
          <w:spacing w:val="-8"/>
          <w:sz w:val="28"/>
        </w:rPr>
        <w:t> </w:t>
      </w:r>
      <w:r>
        <w:rPr>
          <w:sz w:val="28"/>
        </w:rPr>
        <w:t>thập</w:t>
      </w:r>
      <w:r>
        <w:rPr>
          <w:spacing w:val="-8"/>
          <w:sz w:val="28"/>
        </w:rPr>
        <w:t> </w:t>
      </w:r>
      <w:r>
        <w:rPr>
          <w:sz w:val="28"/>
        </w:rPr>
        <w:t>được</w:t>
      </w:r>
      <w:r>
        <w:rPr>
          <w:spacing w:val="-8"/>
          <w:sz w:val="28"/>
        </w:rPr>
        <w:t> </w:t>
      </w:r>
      <w:r>
        <w:rPr>
          <w:sz w:val="28"/>
        </w:rPr>
        <w:t>theo</w:t>
      </w:r>
      <w:r>
        <w:rPr>
          <w:spacing w:val="-8"/>
          <w:sz w:val="28"/>
        </w:rPr>
        <w:t> </w:t>
      </w:r>
      <w:r>
        <w:rPr>
          <w:sz w:val="28"/>
        </w:rPr>
        <w:t>quy</w:t>
      </w:r>
      <w:r>
        <w:rPr>
          <w:spacing w:val="-10"/>
          <w:sz w:val="28"/>
        </w:rPr>
        <w:t> </w:t>
      </w:r>
      <w:r>
        <w:rPr>
          <w:sz w:val="28"/>
        </w:rPr>
        <w:t>định</w:t>
      </w:r>
      <w:r>
        <w:rPr>
          <w:spacing w:val="-6"/>
          <w:sz w:val="28"/>
        </w:rPr>
        <w:t> </w:t>
      </w:r>
      <w:r>
        <w:rPr>
          <w:sz w:val="28"/>
        </w:rPr>
        <w:t>tại khoản 2 Điều 32 của Luật Hòa giải, đối thoại tại Tòa án.</w:t>
      </w:r>
    </w:p>
    <w:p>
      <w:pPr>
        <w:pStyle w:val="Heading1"/>
        <w:ind w:left="13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left="102" w:right="588" w:firstLine="566"/>
        <w:jc w:val="both"/>
      </w:pPr>
      <w:r>
        <w:rPr/>
        <w:t>Việc thuận tình ly</w:t>
      </w:r>
      <w:r>
        <w:rPr>
          <w:spacing w:val="-1"/>
        </w:rPr>
        <w:t> </w:t>
      </w:r>
      <w:r>
        <w:rPr/>
        <w:t>hôn và sự thỏa thuận của các bên tham</w:t>
      </w:r>
      <w:r>
        <w:rPr>
          <w:spacing w:val="-2"/>
        </w:rPr>
        <w:t> </w:t>
      </w:r>
      <w:r>
        <w:rPr/>
        <w:t>gia hòa giải được ghi trong Biên bản ghi nhận kết quả hòa giải thành ngày 02 tháng 12 năm 2022 có đủ các điều kiện quy</w:t>
      </w:r>
      <w:r>
        <w:rPr>
          <w:spacing w:val="-1"/>
        </w:rPr>
        <w:t> </w:t>
      </w:r>
      <w:r>
        <w:rPr/>
        <w:t>định tại Điều 33 của Luật Hòa giải,</w:t>
      </w:r>
      <w:r>
        <w:rPr>
          <w:spacing w:val="-1"/>
        </w:rPr>
        <w:t> </w:t>
      </w:r>
      <w:r>
        <w:rPr/>
        <w:t>đối thoại tại Tòa án.</w:t>
      </w:r>
    </w:p>
    <w:p>
      <w:pPr>
        <w:pStyle w:val="Heading1"/>
        <w:ind w:right="620"/>
      </w:pPr>
      <w:r>
        <w:rPr/>
        <w:t>QUYẾT</w:t>
      </w:r>
      <w:r>
        <w:rPr>
          <w:spacing w:val="-4"/>
        </w:rPr>
        <w:t> </w:t>
      </w:r>
      <w:r>
        <w:rPr>
          <w:spacing w:val="-2"/>
        </w:rPr>
        <w:t>ĐỊNH:</w:t>
      </w:r>
    </w:p>
    <w:p>
      <w:pPr>
        <w:pStyle w:val="ListParagraph"/>
        <w:numPr>
          <w:ilvl w:val="0"/>
          <w:numId w:val="2"/>
        </w:numPr>
        <w:tabs>
          <w:tab w:pos="868" w:val="left" w:leader="none"/>
        </w:tabs>
        <w:spacing w:line="240" w:lineRule="auto" w:before="115" w:after="0"/>
        <w:ind w:left="102" w:right="586" w:firstLine="479"/>
        <w:jc w:val="both"/>
        <w:rPr>
          <w:sz w:val="28"/>
        </w:rPr>
      </w:pPr>
      <w:r>
        <w:rPr>
          <w:sz w:val="28"/>
        </w:rPr>
        <w:t>Công nhận thuận tình ly hôn và sự thỏa thuận của các bên tham gia hòa giải được ghi trong Biên bản ghi nhận kết quả hòa giải ngày 02 tháng 12 năm 2022, cụ thể như sau:</w:t>
      </w:r>
    </w:p>
    <w:p>
      <w:pPr>
        <w:pStyle w:val="ListParagraph"/>
        <w:numPr>
          <w:ilvl w:val="1"/>
          <w:numId w:val="2"/>
        </w:numPr>
        <w:tabs>
          <w:tab w:pos="839" w:val="left" w:leader="none"/>
        </w:tabs>
        <w:spacing w:line="240" w:lineRule="auto" w:before="1" w:after="0"/>
        <w:ind w:left="109" w:right="588" w:firstLine="559"/>
        <w:jc w:val="both"/>
        <w:rPr>
          <w:sz w:val="28"/>
        </w:rPr>
      </w:pPr>
      <w:r>
        <w:rPr>
          <w:b/>
          <w:i/>
          <w:sz w:val="28"/>
        </w:rPr>
        <w:t>Về quan hệ hôn nhân</w:t>
      </w:r>
      <w:r>
        <w:rPr>
          <w:sz w:val="28"/>
        </w:rPr>
        <w:t>: Công nhận thuận tình ly</w:t>
      </w:r>
      <w:r>
        <w:rPr>
          <w:spacing w:val="-2"/>
          <w:sz w:val="28"/>
        </w:rPr>
        <w:t> </w:t>
      </w:r>
      <w:r>
        <w:rPr>
          <w:sz w:val="28"/>
        </w:rPr>
        <w:t>hôn giữa anh Hoàng Việt D</w:t>
      </w:r>
      <w:r>
        <w:rPr>
          <w:spacing w:val="-16"/>
          <w:sz w:val="28"/>
        </w:rPr>
        <w:t> </w:t>
      </w:r>
      <w:r>
        <w:rPr>
          <w:sz w:val="28"/>
        </w:rPr>
        <w:t>và</w:t>
      </w:r>
      <w:r>
        <w:rPr>
          <w:spacing w:val="-15"/>
          <w:sz w:val="28"/>
        </w:rPr>
        <w:t> </w:t>
      </w:r>
      <w:r>
        <w:rPr>
          <w:sz w:val="28"/>
        </w:rPr>
        <w:t>chị</w:t>
      </w:r>
      <w:r>
        <w:rPr>
          <w:spacing w:val="-14"/>
          <w:sz w:val="28"/>
        </w:rPr>
        <w:t> </w:t>
      </w:r>
      <w:r>
        <w:rPr>
          <w:sz w:val="28"/>
        </w:rPr>
        <w:t>Lê</w:t>
      </w:r>
      <w:r>
        <w:rPr>
          <w:spacing w:val="-15"/>
          <w:sz w:val="28"/>
        </w:rPr>
        <w:t> </w:t>
      </w:r>
      <w:r>
        <w:rPr>
          <w:sz w:val="28"/>
        </w:rPr>
        <w:t>Thùy</w:t>
      </w:r>
      <w:r>
        <w:rPr>
          <w:spacing w:val="-18"/>
          <w:sz w:val="28"/>
        </w:rPr>
        <w:t> </w:t>
      </w:r>
      <w:r>
        <w:rPr>
          <w:sz w:val="28"/>
        </w:rPr>
        <w:t>T.</w:t>
      </w:r>
      <w:r>
        <w:rPr>
          <w:spacing w:val="-14"/>
          <w:sz w:val="28"/>
        </w:rPr>
        <w:t> </w:t>
      </w:r>
      <w:r>
        <w:rPr>
          <w:sz w:val="28"/>
        </w:rPr>
        <w:t>Giấy</w:t>
      </w:r>
      <w:r>
        <w:rPr>
          <w:spacing w:val="-18"/>
          <w:sz w:val="28"/>
        </w:rPr>
        <w:t> </w:t>
      </w:r>
      <w:r>
        <w:rPr>
          <w:sz w:val="28"/>
        </w:rPr>
        <w:t>chứng</w:t>
      </w:r>
      <w:r>
        <w:rPr>
          <w:spacing w:val="-15"/>
          <w:sz w:val="28"/>
        </w:rPr>
        <w:t> </w:t>
      </w:r>
      <w:r>
        <w:rPr>
          <w:sz w:val="28"/>
        </w:rPr>
        <w:t>nhận</w:t>
      </w:r>
      <w:r>
        <w:rPr>
          <w:spacing w:val="-16"/>
          <w:sz w:val="28"/>
        </w:rPr>
        <w:t> </w:t>
      </w:r>
      <w:r>
        <w:rPr>
          <w:sz w:val="28"/>
        </w:rPr>
        <w:t>đăng</w:t>
      </w:r>
      <w:r>
        <w:rPr>
          <w:spacing w:val="-16"/>
          <w:sz w:val="28"/>
        </w:rPr>
        <w:t> </w:t>
      </w:r>
      <w:r>
        <w:rPr>
          <w:sz w:val="28"/>
        </w:rPr>
        <w:t>ký</w:t>
      </w:r>
      <w:r>
        <w:rPr>
          <w:spacing w:val="-16"/>
          <w:sz w:val="28"/>
        </w:rPr>
        <w:t> </w:t>
      </w:r>
      <w:r>
        <w:rPr>
          <w:sz w:val="28"/>
        </w:rPr>
        <w:t>kết</w:t>
      </w:r>
      <w:r>
        <w:rPr>
          <w:spacing w:val="-16"/>
          <w:sz w:val="28"/>
        </w:rPr>
        <w:t> </w:t>
      </w:r>
      <w:r>
        <w:rPr>
          <w:sz w:val="28"/>
        </w:rPr>
        <w:t>hôn</w:t>
      </w:r>
      <w:r>
        <w:rPr>
          <w:spacing w:val="-16"/>
          <w:sz w:val="28"/>
        </w:rPr>
        <w:t> </w:t>
      </w:r>
      <w:r>
        <w:rPr>
          <w:sz w:val="28"/>
        </w:rPr>
        <w:t>số</w:t>
      </w:r>
      <w:r>
        <w:rPr>
          <w:spacing w:val="-13"/>
          <w:sz w:val="28"/>
        </w:rPr>
        <w:t> </w:t>
      </w:r>
      <w:r>
        <w:rPr>
          <w:sz w:val="28"/>
        </w:rPr>
        <w:t>76/2015</w:t>
      </w:r>
      <w:r>
        <w:rPr>
          <w:spacing w:val="-15"/>
          <w:sz w:val="28"/>
        </w:rPr>
        <w:t> </w:t>
      </w:r>
      <w:r>
        <w:rPr>
          <w:sz w:val="28"/>
        </w:rPr>
        <w:t>ngày</w:t>
      </w:r>
      <w:r>
        <w:rPr>
          <w:spacing w:val="-18"/>
          <w:sz w:val="28"/>
        </w:rPr>
        <w:t> </w:t>
      </w:r>
      <w:r>
        <w:rPr>
          <w:sz w:val="28"/>
        </w:rPr>
        <w:t>23/9/2015 do UBND xã Vĩnh N, huyện Đông A, TP Hà Nội cấp cho anh D và chị T không còn hiệu lực pháp luật.</w:t>
      </w:r>
    </w:p>
    <w:p>
      <w:pPr>
        <w:spacing w:after="0" w:line="240" w:lineRule="auto"/>
        <w:jc w:val="both"/>
        <w:rPr>
          <w:sz w:val="28"/>
        </w:rPr>
        <w:sectPr>
          <w:type w:val="continuous"/>
          <w:pgSz w:w="11910" w:h="16850"/>
          <w:pgMar w:top="1120" w:bottom="280" w:left="1600" w:right="540"/>
        </w:sectPr>
      </w:pPr>
    </w:p>
    <w:p>
      <w:pPr>
        <w:pStyle w:val="ListParagraph"/>
        <w:numPr>
          <w:ilvl w:val="1"/>
          <w:numId w:val="2"/>
        </w:numPr>
        <w:tabs>
          <w:tab w:pos="1134" w:val="left" w:leader="none"/>
        </w:tabs>
        <w:spacing w:line="240" w:lineRule="auto" w:before="65" w:after="0"/>
        <w:ind w:left="118" w:right="588" w:firstLine="839"/>
        <w:jc w:val="both"/>
        <w:rPr>
          <w:b/>
          <w:i/>
          <w:sz w:val="28"/>
        </w:rPr>
      </w:pPr>
      <w:r>
        <w:rPr>
          <w:b/>
          <w:i/>
          <w:sz w:val="28"/>
        </w:rPr>
        <w:t>Về con chung: </w:t>
      </w:r>
      <w:r>
        <w:rPr>
          <w:sz w:val="28"/>
        </w:rPr>
        <w:t>Anh Hoàng Việt D và chị Lê Thùy T có 01 con chung: Hoàng Bảo S (sinh</w:t>
      </w:r>
      <w:r>
        <w:rPr>
          <w:spacing w:val="-1"/>
          <w:sz w:val="28"/>
        </w:rPr>
        <w:t> </w:t>
      </w:r>
      <w:r>
        <w:rPr>
          <w:sz w:val="28"/>
        </w:rPr>
        <w:t>ngày</w:t>
      </w:r>
      <w:r>
        <w:rPr>
          <w:spacing w:val="-3"/>
          <w:sz w:val="28"/>
        </w:rPr>
        <w:t> </w:t>
      </w:r>
      <w:r>
        <w:rPr>
          <w:sz w:val="28"/>
        </w:rPr>
        <w:t>24/11/2006).</w:t>
      </w:r>
      <w:r>
        <w:rPr>
          <w:spacing w:val="-1"/>
          <w:sz w:val="28"/>
        </w:rPr>
        <w:t> </w:t>
      </w:r>
      <w:r>
        <w:rPr>
          <w:sz w:val="28"/>
        </w:rPr>
        <w:t>Ly</w:t>
      </w:r>
      <w:r>
        <w:rPr>
          <w:spacing w:val="-2"/>
          <w:sz w:val="28"/>
        </w:rPr>
        <w:t> </w:t>
      </w:r>
      <w:r>
        <w:rPr>
          <w:sz w:val="28"/>
        </w:rPr>
        <w:t>hôn, chị T</w:t>
      </w:r>
      <w:r>
        <w:rPr>
          <w:spacing w:val="-1"/>
          <w:sz w:val="28"/>
        </w:rPr>
        <w:t> </w:t>
      </w:r>
      <w:r>
        <w:rPr>
          <w:sz w:val="28"/>
        </w:rPr>
        <w:t>trực</w:t>
      </w:r>
      <w:r>
        <w:rPr>
          <w:spacing w:val="-2"/>
          <w:sz w:val="28"/>
        </w:rPr>
        <w:t> </w:t>
      </w:r>
      <w:r>
        <w:rPr>
          <w:sz w:val="28"/>
        </w:rPr>
        <w:t>tiếp</w:t>
      </w:r>
      <w:r>
        <w:rPr>
          <w:spacing w:val="-1"/>
          <w:sz w:val="28"/>
        </w:rPr>
        <w:t> </w:t>
      </w:r>
      <w:r>
        <w:rPr>
          <w:sz w:val="28"/>
        </w:rPr>
        <w:t>nuôi dưỡng Hoàng Bảo</w:t>
      </w:r>
      <w:r>
        <w:rPr>
          <w:spacing w:val="-6"/>
          <w:sz w:val="28"/>
        </w:rPr>
        <w:t> </w:t>
      </w:r>
      <w:r>
        <w:rPr>
          <w:sz w:val="28"/>
        </w:rPr>
        <w:t>S,</w:t>
      </w:r>
      <w:r>
        <w:rPr>
          <w:spacing w:val="-7"/>
          <w:sz w:val="28"/>
        </w:rPr>
        <w:t> </w:t>
      </w:r>
      <w:r>
        <w:rPr>
          <w:sz w:val="28"/>
        </w:rPr>
        <w:t>anh</w:t>
      </w:r>
      <w:r>
        <w:rPr>
          <w:spacing w:val="-6"/>
          <w:sz w:val="28"/>
        </w:rPr>
        <w:t> </w:t>
      </w:r>
      <w:r>
        <w:rPr>
          <w:sz w:val="28"/>
        </w:rPr>
        <w:t>D</w:t>
      </w:r>
      <w:r>
        <w:rPr>
          <w:spacing w:val="-8"/>
          <w:sz w:val="28"/>
        </w:rPr>
        <w:t> </w:t>
      </w:r>
      <w:r>
        <w:rPr>
          <w:sz w:val="28"/>
        </w:rPr>
        <w:t>tự</w:t>
      </w:r>
      <w:r>
        <w:rPr>
          <w:spacing w:val="-8"/>
          <w:sz w:val="28"/>
        </w:rPr>
        <w:t> </w:t>
      </w:r>
      <w:r>
        <w:rPr>
          <w:sz w:val="28"/>
        </w:rPr>
        <w:t>nguyện</w:t>
      </w:r>
      <w:r>
        <w:rPr>
          <w:spacing w:val="-4"/>
          <w:sz w:val="28"/>
        </w:rPr>
        <w:t> </w:t>
      </w:r>
      <w:r>
        <w:rPr>
          <w:sz w:val="28"/>
        </w:rPr>
        <w:t>cấp</w:t>
      </w:r>
      <w:r>
        <w:rPr>
          <w:spacing w:val="-6"/>
          <w:sz w:val="28"/>
        </w:rPr>
        <w:t> </w:t>
      </w:r>
      <w:r>
        <w:rPr>
          <w:sz w:val="28"/>
        </w:rPr>
        <w:t>dưỡng</w:t>
      </w:r>
      <w:r>
        <w:rPr>
          <w:spacing w:val="-5"/>
          <w:sz w:val="28"/>
        </w:rPr>
        <w:t> </w:t>
      </w:r>
      <w:r>
        <w:rPr>
          <w:sz w:val="28"/>
        </w:rPr>
        <w:t>mỗi</w:t>
      </w:r>
      <w:r>
        <w:rPr>
          <w:spacing w:val="-6"/>
          <w:sz w:val="28"/>
        </w:rPr>
        <w:t> </w:t>
      </w:r>
      <w:r>
        <w:rPr>
          <w:sz w:val="28"/>
        </w:rPr>
        <w:t>tháng</w:t>
      </w:r>
      <w:r>
        <w:rPr>
          <w:spacing w:val="-8"/>
          <w:sz w:val="28"/>
        </w:rPr>
        <w:t> </w:t>
      </w:r>
      <w:r>
        <w:rPr>
          <w:sz w:val="28"/>
        </w:rPr>
        <w:t>7.000.000</w:t>
      </w:r>
      <w:r>
        <w:rPr>
          <w:spacing w:val="-6"/>
          <w:sz w:val="28"/>
        </w:rPr>
        <w:t> </w:t>
      </w:r>
      <w:r>
        <w:rPr>
          <w:sz w:val="28"/>
        </w:rPr>
        <w:t>đồng</w:t>
      </w:r>
      <w:r>
        <w:rPr>
          <w:spacing w:val="-6"/>
          <w:sz w:val="28"/>
        </w:rPr>
        <w:t> </w:t>
      </w:r>
      <w:r>
        <w:rPr>
          <w:sz w:val="28"/>
        </w:rPr>
        <w:t>cho</w:t>
      </w:r>
      <w:r>
        <w:rPr>
          <w:spacing w:val="-6"/>
          <w:sz w:val="28"/>
        </w:rPr>
        <w:t> </w:t>
      </w:r>
      <w:r>
        <w:rPr>
          <w:sz w:val="28"/>
        </w:rPr>
        <w:t>chị</w:t>
      </w:r>
      <w:r>
        <w:rPr>
          <w:spacing w:val="-6"/>
          <w:sz w:val="28"/>
        </w:rPr>
        <w:t> </w:t>
      </w:r>
      <w:r>
        <w:rPr>
          <w:sz w:val="28"/>
        </w:rPr>
        <w:t>T</w:t>
      </w:r>
      <w:r>
        <w:rPr>
          <w:spacing w:val="-8"/>
          <w:sz w:val="28"/>
        </w:rPr>
        <w:t> </w:t>
      </w:r>
      <w:r>
        <w:rPr>
          <w:sz w:val="28"/>
        </w:rPr>
        <w:t>nuôi</w:t>
      </w:r>
      <w:r>
        <w:rPr>
          <w:spacing w:val="-6"/>
          <w:sz w:val="28"/>
        </w:rPr>
        <w:t> </w:t>
      </w:r>
      <w:r>
        <w:rPr>
          <w:sz w:val="28"/>
        </w:rPr>
        <w:t>con từ tháng 12/2022.</w:t>
      </w:r>
    </w:p>
    <w:p>
      <w:pPr>
        <w:pStyle w:val="BodyText"/>
        <w:spacing w:line="242" w:lineRule="auto" w:before="200"/>
        <w:ind w:left="118" w:right="594" w:firstLine="839"/>
        <w:jc w:val="both"/>
      </w:pPr>
      <w:r>
        <w:rPr/>
        <w:t>Anh D,</w:t>
      </w:r>
      <w:r>
        <w:rPr>
          <w:spacing w:val="-1"/>
        </w:rPr>
        <w:t> </w:t>
      </w:r>
      <w:r>
        <w:rPr/>
        <w:t>chị T có quyền,</w:t>
      </w:r>
      <w:r>
        <w:rPr>
          <w:spacing w:val="-1"/>
        </w:rPr>
        <w:t> </w:t>
      </w:r>
      <w:r>
        <w:rPr/>
        <w:t>nghĩa</w:t>
      </w:r>
      <w:r>
        <w:rPr>
          <w:spacing w:val="-3"/>
        </w:rPr>
        <w:t> </w:t>
      </w:r>
      <w:r>
        <w:rPr/>
        <w:t>vụ</w:t>
      </w:r>
      <w:r>
        <w:rPr>
          <w:spacing w:val="-1"/>
        </w:rPr>
        <w:t> </w:t>
      </w:r>
      <w:r>
        <w:rPr/>
        <w:t>thăm</w:t>
      </w:r>
      <w:r>
        <w:rPr>
          <w:spacing w:val="-6"/>
        </w:rPr>
        <w:t> </w:t>
      </w:r>
      <w:r>
        <w:rPr/>
        <w:t>nom</w:t>
      </w:r>
      <w:r>
        <w:rPr>
          <w:spacing w:val="-3"/>
        </w:rPr>
        <w:t> </w:t>
      </w:r>
      <w:r>
        <w:rPr/>
        <w:t>con chung mà</w:t>
      </w:r>
      <w:r>
        <w:rPr>
          <w:spacing w:val="-1"/>
        </w:rPr>
        <w:t> </w:t>
      </w:r>
      <w:r>
        <w:rPr/>
        <w:t>không</w:t>
      </w:r>
      <w:r>
        <w:rPr>
          <w:spacing w:val="-2"/>
        </w:rPr>
        <w:t> </w:t>
      </w:r>
      <w:r>
        <w:rPr/>
        <w:t>ai</w:t>
      </w:r>
      <w:r>
        <w:rPr>
          <w:spacing w:val="-1"/>
        </w:rPr>
        <w:t> </w:t>
      </w:r>
      <w:r>
        <w:rPr/>
        <w:t>được cản trở.</w:t>
      </w:r>
    </w:p>
    <w:p>
      <w:pPr>
        <w:pStyle w:val="ListParagraph"/>
        <w:numPr>
          <w:ilvl w:val="0"/>
          <w:numId w:val="3"/>
        </w:numPr>
        <w:tabs>
          <w:tab w:pos="870" w:val="left" w:leader="none"/>
        </w:tabs>
        <w:spacing w:line="240" w:lineRule="auto" w:before="195" w:after="0"/>
        <w:ind w:left="870" w:right="0" w:hanging="142"/>
        <w:jc w:val="both"/>
        <w:rPr>
          <w:sz w:val="28"/>
        </w:rPr>
      </w:pPr>
      <w:r>
        <w:rPr>
          <w:b/>
          <w:i/>
          <w:spacing w:val="-6"/>
          <w:sz w:val="28"/>
        </w:rPr>
        <w:t>Về</w:t>
      </w:r>
      <w:r>
        <w:rPr>
          <w:b/>
          <w:i/>
          <w:spacing w:val="-20"/>
          <w:sz w:val="28"/>
        </w:rPr>
        <w:t> </w:t>
      </w:r>
      <w:r>
        <w:rPr>
          <w:b/>
          <w:i/>
          <w:spacing w:val="-6"/>
          <w:sz w:val="28"/>
        </w:rPr>
        <w:t>tài</w:t>
      </w:r>
      <w:r>
        <w:rPr>
          <w:b/>
          <w:i/>
          <w:spacing w:val="-17"/>
          <w:sz w:val="28"/>
        </w:rPr>
        <w:t> </w:t>
      </w:r>
      <w:r>
        <w:rPr>
          <w:b/>
          <w:i/>
          <w:spacing w:val="-6"/>
          <w:sz w:val="28"/>
        </w:rPr>
        <w:t>sản</w:t>
      </w:r>
      <w:r>
        <w:rPr>
          <w:b/>
          <w:i/>
          <w:spacing w:val="-19"/>
          <w:sz w:val="28"/>
        </w:rPr>
        <w:t> </w:t>
      </w:r>
      <w:r>
        <w:rPr>
          <w:b/>
          <w:i/>
          <w:spacing w:val="-6"/>
          <w:sz w:val="28"/>
        </w:rPr>
        <w:t>và</w:t>
      </w:r>
      <w:r>
        <w:rPr>
          <w:b/>
          <w:i/>
          <w:spacing w:val="-17"/>
          <w:sz w:val="28"/>
        </w:rPr>
        <w:t> </w:t>
      </w:r>
      <w:r>
        <w:rPr>
          <w:b/>
          <w:i/>
          <w:spacing w:val="-6"/>
          <w:sz w:val="28"/>
        </w:rPr>
        <w:t>nợ</w:t>
      </w:r>
      <w:r>
        <w:rPr>
          <w:b/>
          <w:i/>
          <w:spacing w:val="-17"/>
          <w:sz w:val="28"/>
        </w:rPr>
        <w:t> </w:t>
      </w:r>
      <w:r>
        <w:rPr>
          <w:b/>
          <w:i/>
          <w:spacing w:val="-6"/>
          <w:sz w:val="28"/>
        </w:rPr>
        <w:t>chung,</w:t>
      </w:r>
      <w:r>
        <w:rPr>
          <w:b/>
          <w:i/>
          <w:spacing w:val="-19"/>
          <w:sz w:val="28"/>
        </w:rPr>
        <w:t> </w:t>
      </w:r>
      <w:r>
        <w:rPr>
          <w:b/>
          <w:i/>
          <w:spacing w:val="-6"/>
          <w:sz w:val="28"/>
        </w:rPr>
        <w:t>công</w:t>
      </w:r>
      <w:r>
        <w:rPr>
          <w:b/>
          <w:i/>
          <w:spacing w:val="-17"/>
          <w:sz w:val="28"/>
        </w:rPr>
        <w:t> </w:t>
      </w:r>
      <w:r>
        <w:rPr>
          <w:b/>
          <w:i/>
          <w:spacing w:val="-6"/>
          <w:sz w:val="28"/>
        </w:rPr>
        <w:t>sức</w:t>
      </w:r>
      <w:r>
        <w:rPr>
          <w:b/>
          <w:i/>
          <w:spacing w:val="-18"/>
          <w:sz w:val="28"/>
        </w:rPr>
        <w:t> </w:t>
      </w:r>
      <w:r>
        <w:rPr>
          <w:b/>
          <w:i/>
          <w:spacing w:val="-6"/>
          <w:sz w:val="28"/>
        </w:rPr>
        <w:t>đóng</w:t>
      </w:r>
      <w:r>
        <w:rPr>
          <w:b/>
          <w:i/>
          <w:spacing w:val="-17"/>
          <w:sz w:val="28"/>
        </w:rPr>
        <w:t> </w:t>
      </w:r>
      <w:r>
        <w:rPr>
          <w:b/>
          <w:i/>
          <w:spacing w:val="-6"/>
          <w:sz w:val="28"/>
        </w:rPr>
        <w:t>góp</w:t>
      </w:r>
      <w:r>
        <w:rPr>
          <w:spacing w:val="-6"/>
          <w:sz w:val="28"/>
        </w:rPr>
        <w:t>:</w:t>
      </w:r>
      <w:r>
        <w:rPr>
          <w:spacing w:val="-20"/>
          <w:sz w:val="28"/>
        </w:rPr>
        <w:t> </w:t>
      </w:r>
      <w:r>
        <w:rPr>
          <w:spacing w:val="-6"/>
          <w:sz w:val="28"/>
        </w:rPr>
        <w:t>Không</w:t>
      </w:r>
      <w:r>
        <w:rPr>
          <w:spacing w:val="-14"/>
          <w:sz w:val="28"/>
        </w:rPr>
        <w:t> </w:t>
      </w:r>
      <w:r>
        <w:rPr>
          <w:spacing w:val="-6"/>
          <w:sz w:val="28"/>
        </w:rPr>
        <w:t>yêu</w:t>
      </w:r>
      <w:r>
        <w:rPr>
          <w:spacing w:val="-20"/>
          <w:sz w:val="28"/>
        </w:rPr>
        <w:t> </w:t>
      </w:r>
      <w:r>
        <w:rPr>
          <w:spacing w:val="-6"/>
          <w:sz w:val="28"/>
        </w:rPr>
        <w:t>cầu</w:t>
      </w:r>
      <w:r>
        <w:rPr>
          <w:spacing w:val="-17"/>
          <w:sz w:val="28"/>
        </w:rPr>
        <w:t> </w:t>
      </w:r>
      <w:r>
        <w:rPr>
          <w:spacing w:val="-6"/>
          <w:sz w:val="28"/>
        </w:rPr>
        <w:t>Toà</w:t>
      </w:r>
      <w:r>
        <w:rPr>
          <w:spacing w:val="-18"/>
          <w:sz w:val="28"/>
        </w:rPr>
        <w:t> </w:t>
      </w:r>
      <w:r>
        <w:rPr>
          <w:spacing w:val="-6"/>
          <w:sz w:val="28"/>
        </w:rPr>
        <w:t>án</w:t>
      </w:r>
      <w:r>
        <w:rPr>
          <w:spacing w:val="-20"/>
          <w:sz w:val="28"/>
        </w:rPr>
        <w:t> </w:t>
      </w:r>
      <w:r>
        <w:rPr>
          <w:spacing w:val="-6"/>
          <w:sz w:val="28"/>
        </w:rPr>
        <w:t>giải</w:t>
      </w:r>
      <w:r>
        <w:rPr>
          <w:spacing w:val="-19"/>
          <w:sz w:val="28"/>
        </w:rPr>
        <w:t> </w:t>
      </w:r>
      <w:r>
        <w:rPr>
          <w:spacing w:val="-6"/>
          <w:sz w:val="28"/>
        </w:rPr>
        <w:t>quyết.</w:t>
      </w:r>
    </w:p>
    <w:p>
      <w:pPr>
        <w:pStyle w:val="ListParagraph"/>
        <w:numPr>
          <w:ilvl w:val="0"/>
          <w:numId w:val="3"/>
        </w:numPr>
        <w:tabs>
          <w:tab w:pos="866" w:val="left" w:leader="none"/>
        </w:tabs>
        <w:spacing w:line="240" w:lineRule="auto" w:before="119" w:after="0"/>
        <w:ind w:left="102" w:right="585" w:firstLine="566"/>
        <w:jc w:val="both"/>
        <w:rPr>
          <w:b/>
          <w:i/>
          <w:sz w:val="28"/>
        </w:rPr>
      </w:pPr>
      <w:r>
        <w:rPr>
          <w:b/>
          <w:i/>
          <w:sz w:val="28"/>
        </w:rPr>
        <w:t>Về lệ phí công nhận thuận tình ly hôn</w:t>
      </w:r>
      <w:r>
        <w:rPr>
          <w:i/>
          <w:sz w:val="28"/>
        </w:rPr>
        <w:t>: </w:t>
      </w:r>
      <w:r>
        <w:rPr>
          <w:sz w:val="28"/>
        </w:rPr>
        <w:t>300.000 đồng (Ba trăm nghìn nghìn đồng), anh Hoàng Việt D và chị Lê Thùy T thỏa thuận để anh D chịu cả, được trừ</w:t>
      </w:r>
      <w:r>
        <w:rPr>
          <w:spacing w:val="-3"/>
          <w:sz w:val="28"/>
        </w:rPr>
        <w:t> </w:t>
      </w:r>
      <w:r>
        <w:rPr>
          <w:sz w:val="28"/>
        </w:rPr>
        <w:t>vào số</w:t>
      </w:r>
      <w:r>
        <w:rPr>
          <w:spacing w:val="-1"/>
          <w:sz w:val="28"/>
        </w:rPr>
        <w:t> </w:t>
      </w:r>
      <w:r>
        <w:rPr>
          <w:sz w:val="28"/>
        </w:rPr>
        <w:t>tiền tạm</w:t>
      </w:r>
      <w:r>
        <w:rPr>
          <w:spacing w:val="-4"/>
          <w:sz w:val="28"/>
        </w:rPr>
        <w:t> </w:t>
      </w:r>
      <w:r>
        <w:rPr>
          <w:sz w:val="28"/>
        </w:rPr>
        <w:t>ứng lệ phí 300.000 đồng mà anh D</w:t>
      </w:r>
      <w:r>
        <w:rPr>
          <w:spacing w:val="-1"/>
          <w:sz w:val="28"/>
        </w:rPr>
        <w:t> </w:t>
      </w:r>
      <w:r>
        <w:rPr>
          <w:sz w:val="28"/>
        </w:rPr>
        <w:t>đã nộp theo Biên lai thu</w:t>
      </w:r>
      <w:r>
        <w:rPr>
          <w:spacing w:val="-13"/>
          <w:sz w:val="28"/>
        </w:rPr>
        <w:t> </w:t>
      </w:r>
      <w:r>
        <w:rPr>
          <w:sz w:val="28"/>
        </w:rPr>
        <w:t>tạm</w:t>
      </w:r>
      <w:r>
        <w:rPr>
          <w:spacing w:val="-18"/>
          <w:sz w:val="28"/>
        </w:rPr>
        <w:t> </w:t>
      </w:r>
      <w:r>
        <w:rPr>
          <w:sz w:val="28"/>
        </w:rPr>
        <w:t>ứng</w:t>
      </w:r>
      <w:r>
        <w:rPr>
          <w:spacing w:val="-12"/>
          <w:sz w:val="28"/>
        </w:rPr>
        <w:t> </w:t>
      </w:r>
      <w:r>
        <w:rPr>
          <w:sz w:val="28"/>
        </w:rPr>
        <w:t>lệ</w:t>
      </w:r>
      <w:r>
        <w:rPr>
          <w:spacing w:val="-14"/>
          <w:sz w:val="28"/>
        </w:rPr>
        <w:t> </w:t>
      </w:r>
      <w:r>
        <w:rPr>
          <w:sz w:val="28"/>
        </w:rPr>
        <w:t>phí</w:t>
      </w:r>
      <w:r>
        <w:rPr>
          <w:spacing w:val="-13"/>
          <w:sz w:val="28"/>
        </w:rPr>
        <w:t> </w:t>
      </w:r>
      <w:r>
        <w:rPr>
          <w:sz w:val="28"/>
        </w:rPr>
        <w:t>Toà</w:t>
      </w:r>
      <w:r>
        <w:rPr>
          <w:spacing w:val="-14"/>
          <w:sz w:val="28"/>
        </w:rPr>
        <w:t> </w:t>
      </w:r>
      <w:r>
        <w:rPr>
          <w:sz w:val="28"/>
        </w:rPr>
        <w:t>án</w:t>
      </w:r>
      <w:r>
        <w:rPr>
          <w:spacing w:val="-13"/>
          <w:sz w:val="28"/>
        </w:rPr>
        <w:t> </w:t>
      </w:r>
      <w:r>
        <w:rPr>
          <w:sz w:val="28"/>
        </w:rPr>
        <w:t>số:</w:t>
      </w:r>
      <w:r>
        <w:rPr>
          <w:spacing w:val="-13"/>
          <w:sz w:val="28"/>
        </w:rPr>
        <w:t> </w:t>
      </w:r>
      <w:r>
        <w:rPr>
          <w:sz w:val="28"/>
        </w:rPr>
        <w:t>AA/2020/0047300,</w:t>
      </w:r>
      <w:r>
        <w:rPr>
          <w:spacing w:val="-14"/>
          <w:sz w:val="28"/>
        </w:rPr>
        <w:t> </w:t>
      </w:r>
      <w:r>
        <w:rPr>
          <w:sz w:val="28"/>
        </w:rPr>
        <w:t>ngày</w:t>
      </w:r>
      <w:r>
        <w:rPr>
          <w:spacing w:val="-17"/>
          <w:sz w:val="28"/>
        </w:rPr>
        <w:t> </w:t>
      </w:r>
      <w:r>
        <w:rPr>
          <w:sz w:val="28"/>
        </w:rPr>
        <w:t>28/11/2022</w:t>
      </w:r>
      <w:r>
        <w:rPr>
          <w:spacing w:val="-13"/>
          <w:sz w:val="28"/>
        </w:rPr>
        <w:t> </w:t>
      </w:r>
      <w:r>
        <w:rPr>
          <w:sz w:val="28"/>
        </w:rPr>
        <w:t>tại</w:t>
      </w:r>
      <w:r>
        <w:rPr>
          <w:spacing w:val="-13"/>
          <w:sz w:val="28"/>
        </w:rPr>
        <w:t> </w:t>
      </w:r>
      <w:r>
        <w:rPr>
          <w:sz w:val="28"/>
        </w:rPr>
        <w:t>Chi</w:t>
      </w:r>
      <w:r>
        <w:rPr>
          <w:spacing w:val="-13"/>
          <w:sz w:val="28"/>
        </w:rPr>
        <w:t> </w:t>
      </w:r>
      <w:r>
        <w:rPr>
          <w:sz w:val="28"/>
        </w:rPr>
        <w:t>cục</w:t>
      </w:r>
      <w:r>
        <w:rPr>
          <w:spacing w:val="-14"/>
          <w:sz w:val="28"/>
        </w:rPr>
        <w:t> </w:t>
      </w:r>
      <w:r>
        <w:rPr>
          <w:sz w:val="28"/>
        </w:rPr>
        <w:t>Thi hành án huyện Đông Anh. Anh B đã nộp đủ.</w:t>
      </w:r>
    </w:p>
    <w:p>
      <w:pPr>
        <w:pStyle w:val="ListParagraph"/>
        <w:numPr>
          <w:ilvl w:val="0"/>
          <w:numId w:val="2"/>
        </w:numPr>
        <w:tabs>
          <w:tab w:pos="863" w:val="left" w:leader="none"/>
        </w:tabs>
        <w:spacing w:line="240" w:lineRule="auto" w:before="121" w:after="0"/>
        <w:ind w:left="102" w:right="598" w:firstLine="47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7"/>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2"/>
        <w:gridCol w:w="3649"/>
      </w:tblGrid>
      <w:tr>
        <w:trPr>
          <w:trHeight w:val="2245" w:hRule="atLeast"/>
        </w:trPr>
        <w:tc>
          <w:tcPr>
            <w:tcW w:w="422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Đông</w:t>
            </w:r>
            <w:r>
              <w:rPr>
                <w:spacing w:val="-4"/>
                <w:sz w:val="22"/>
              </w:rPr>
              <w:t> Anh;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THADS</w:t>
            </w:r>
            <w:r>
              <w:rPr>
                <w:spacing w:val="-5"/>
                <w:sz w:val="22"/>
              </w:rPr>
              <w:t> </w:t>
            </w:r>
            <w:r>
              <w:rPr>
                <w:sz w:val="22"/>
              </w:rPr>
              <w:t>huyện</w:t>
            </w:r>
            <w:r>
              <w:rPr>
                <w:spacing w:val="-3"/>
                <w:sz w:val="22"/>
              </w:rPr>
              <w:t> </w:t>
            </w:r>
            <w:r>
              <w:rPr>
                <w:sz w:val="22"/>
              </w:rPr>
              <w:t>Đông</w:t>
            </w:r>
            <w:r>
              <w:rPr>
                <w:spacing w:val="-5"/>
                <w:sz w:val="22"/>
              </w:rPr>
              <w:t> </w:t>
            </w:r>
            <w:r>
              <w:rPr>
                <w:spacing w:val="-4"/>
                <w:sz w:val="22"/>
              </w:rPr>
              <w:t>Anh;</w:t>
            </w:r>
          </w:p>
          <w:p>
            <w:pPr>
              <w:pStyle w:val="TableParagraph"/>
              <w:numPr>
                <w:ilvl w:val="0"/>
                <w:numId w:val="4"/>
              </w:numPr>
              <w:tabs>
                <w:tab w:pos="178" w:val="left" w:leader="none"/>
              </w:tabs>
              <w:spacing w:line="252" w:lineRule="exact" w:before="2" w:after="0"/>
              <w:ind w:left="177" w:right="0" w:hanging="128"/>
              <w:jc w:val="left"/>
              <w:rPr>
                <w:sz w:val="22"/>
              </w:rPr>
            </w:pPr>
            <w:r>
              <w:rPr>
                <w:sz w:val="22"/>
              </w:rPr>
              <w:t>UBND</w:t>
            </w:r>
            <w:r>
              <w:rPr>
                <w:spacing w:val="-3"/>
                <w:sz w:val="22"/>
              </w:rPr>
              <w:t> </w:t>
            </w:r>
            <w:r>
              <w:rPr>
                <w:sz w:val="22"/>
              </w:rPr>
              <w:t>xã</w:t>
            </w:r>
            <w:r>
              <w:rPr>
                <w:spacing w:val="-2"/>
                <w:sz w:val="22"/>
              </w:rPr>
              <w:t> </w:t>
            </w:r>
            <w:r>
              <w:rPr>
                <w:sz w:val="22"/>
              </w:rPr>
              <w:t>Vĩnh</w:t>
            </w:r>
            <w:r>
              <w:rPr>
                <w:spacing w:val="-1"/>
                <w:sz w:val="22"/>
              </w:rPr>
              <w:t> </w:t>
            </w:r>
            <w:r>
              <w:rPr>
                <w:spacing w:val="-5"/>
                <w:sz w:val="22"/>
              </w:rPr>
              <w:t>N;</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3649" w:type="dxa"/>
          </w:tcPr>
          <w:p>
            <w:pPr>
              <w:pStyle w:val="TableParagraph"/>
              <w:spacing w:line="313" w:lineRule="exact"/>
              <w:ind w:left="1653"/>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790"/>
              <w:rPr>
                <w:b/>
                <w:sz w:val="28"/>
              </w:rPr>
            </w:pPr>
            <w:r>
              <w:rPr>
                <w:b/>
                <w:sz w:val="28"/>
              </w:rPr>
              <w:t>Triệu Thúy</w:t>
            </w:r>
            <w:r>
              <w:rPr>
                <w:b/>
                <w:spacing w:val="1"/>
                <w:sz w:val="28"/>
              </w:rPr>
              <w:t> </w:t>
            </w:r>
            <w:r>
              <w:rPr>
                <w:b/>
                <w:spacing w:val="-5"/>
                <w:sz w:val="28"/>
              </w:rPr>
              <w:t>Hà</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8"/>
        <w:rPr>
          <w:sz w:val="33"/>
        </w:rPr>
      </w:pPr>
    </w:p>
    <w:p>
      <w:pPr>
        <w:spacing w:before="0"/>
        <w:ind w:left="0" w:right="487" w:firstLine="0"/>
        <w:jc w:val="center"/>
        <w:rPr>
          <w:sz w:val="24"/>
        </w:rPr>
      </w:pPr>
      <w:r>
        <w:rPr>
          <w:sz w:val="24"/>
        </w:rPr>
        <w:t>2</w:t>
      </w:r>
    </w:p>
    <w:sectPr>
      <w:pgSz w:w="11910" w:h="16850"/>
      <w:pgMar w:top="1060" w:bottom="280" w:left="16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4" w:hanging="128"/>
      </w:pPr>
      <w:rPr>
        <w:rFonts w:hint="default"/>
        <w:lang w:val="vi" w:eastAsia="en-US" w:bidi="ar-SA"/>
      </w:rPr>
    </w:lvl>
    <w:lvl w:ilvl="2">
      <w:start w:val="0"/>
      <w:numFmt w:val="bullet"/>
      <w:lvlText w:val="•"/>
      <w:lvlJc w:val="left"/>
      <w:pPr>
        <w:ind w:left="988" w:hanging="128"/>
      </w:pPr>
      <w:rPr>
        <w:rFonts w:hint="default"/>
        <w:lang w:val="vi" w:eastAsia="en-US" w:bidi="ar-SA"/>
      </w:rPr>
    </w:lvl>
    <w:lvl w:ilvl="3">
      <w:start w:val="0"/>
      <w:numFmt w:val="bullet"/>
      <w:lvlText w:val="•"/>
      <w:lvlJc w:val="left"/>
      <w:pPr>
        <w:ind w:left="1392" w:hanging="128"/>
      </w:pPr>
      <w:rPr>
        <w:rFonts w:hint="default"/>
        <w:lang w:val="vi" w:eastAsia="en-US" w:bidi="ar-SA"/>
      </w:rPr>
    </w:lvl>
    <w:lvl w:ilvl="4">
      <w:start w:val="0"/>
      <w:numFmt w:val="bullet"/>
      <w:lvlText w:val="•"/>
      <w:lvlJc w:val="left"/>
      <w:pPr>
        <w:ind w:left="1796" w:hanging="128"/>
      </w:pPr>
      <w:rPr>
        <w:rFonts w:hint="default"/>
        <w:lang w:val="vi" w:eastAsia="en-US" w:bidi="ar-SA"/>
      </w:rPr>
    </w:lvl>
    <w:lvl w:ilvl="5">
      <w:start w:val="0"/>
      <w:numFmt w:val="bullet"/>
      <w:lvlText w:val="•"/>
      <w:lvlJc w:val="left"/>
      <w:pPr>
        <w:ind w:left="2201" w:hanging="128"/>
      </w:pPr>
      <w:rPr>
        <w:rFonts w:hint="default"/>
        <w:lang w:val="vi" w:eastAsia="en-US" w:bidi="ar-SA"/>
      </w:rPr>
    </w:lvl>
    <w:lvl w:ilvl="6">
      <w:start w:val="0"/>
      <w:numFmt w:val="bullet"/>
      <w:lvlText w:val="•"/>
      <w:lvlJc w:val="left"/>
      <w:pPr>
        <w:ind w:left="2605" w:hanging="128"/>
      </w:pPr>
      <w:rPr>
        <w:rFonts w:hint="default"/>
        <w:lang w:val="vi" w:eastAsia="en-US" w:bidi="ar-SA"/>
      </w:rPr>
    </w:lvl>
    <w:lvl w:ilvl="7">
      <w:start w:val="0"/>
      <w:numFmt w:val="bullet"/>
      <w:lvlText w:val="•"/>
      <w:lvlJc w:val="left"/>
      <w:pPr>
        <w:ind w:left="3009" w:hanging="128"/>
      </w:pPr>
      <w:rPr>
        <w:rFonts w:hint="default"/>
        <w:lang w:val="vi" w:eastAsia="en-US" w:bidi="ar-SA"/>
      </w:rPr>
    </w:lvl>
    <w:lvl w:ilvl="8">
      <w:start w:val="0"/>
      <w:numFmt w:val="bullet"/>
      <w:lvlText w:val="•"/>
      <w:lvlJc w:val="left"/>
      <w:pPr>
        <w:ind w:left="3413" w:hanging="128"/>
      </w:pPr>
      <w:rPr>
        <w:rFonts w:hint="default"/>
        <w:lang w:val="vi" w:eastAsia="en-US" w:bidi="ar-SA"/>
      </w:rPr>
    </w:lvl>
  </w:abstractNum>
  <w:abstractNum w:abstractNumId="2">
    <w:multiLevelType w:val="hybridMultilevel"/>
    <w:lvl w:ilvl="0">
      <w:start w:val="0"/>
      <w:numFmt w:val="bullet"/>
      <w:lvlText w:val="-"/>
      <w:lvlJc w:val="left"/>
      <w:pPr>
        <w:ind w:left="102" w:hanging="142"/>
      </w:pPr>
      <w:rPr>
        <w:rFonts w:hint="default" w:ascii="Times New Roman" w:hAnsi="Times New Roman" w:eastAsia="Times New Roman" w:cs="Times New Roman"/>
        <w:w w:val="100"/>
        <w:lang w:val="vi" w:eastAsia="en-US" w:bidi="ar-SA"/>
      </w:rPr>
    </w:lvl>
    <w:lvl w:ilvl="1">
      <w:start w:val="0"/>
      <w:numFmt w:val="bullet"/>
      <w:lvlText w:val="•"/>
      <w:lvlJc w:val="left"/>
      <w:pPr>
        <w:ind w:left="1066" w:hanging="142"/>
      </w:pPr>
      <w:rPr>
        <w:rFonts w:hint="default"/>
        <w:lang w:val="vi" w:eastAsia="en-US" w:bidi="ar-SA"/>
      </w:rPr>
    </w:lvl>
    <w:lvl w:ilvl="2">
      <w:start w:val="0"/>
      <w:numFmt w:val="bullet"/>
      <w:lvlText w:val="•"/>
      <w:lvlJc w:val="left"/>
      <w:pPr>
        <w:ind w:left="2033" w:hanging="142"/>
      </w:pPr>
      <w:rPr>
        <w:rFonts w:hint="default"/>
        <w:lang w:val="vi" w:eastAsia="en-US" w:bidi="ar-SA"/>
      </w:rPr>
    </w:lvl>
    <w:lvl w:ilvl="3">
      <w:start w:val="0"/>
      <w:numFmt w:val="bullet"/>
      <w:lvlText w:val="•"/>
      <w:lvlJc w:val="left"/>
      <w:pPr>
        <w:ind w:left="2999" w:hanging="142"/>
      </w:pPr>
      <w:rPr>
        <w:rFonts w:hint="default"/>
        <w:lang w:val="vi" w:eastAsia="en-US" w:bidi="ar-SA"/>
      </w:rPr>
    </w:lvl>
    <w:lvl w:ilvl="4">
      <w:start w:val="0"/>
      <w:numFmt w:val="bullet"/>
      <w:lvlText w:val="•"/>
      <w:lvlJc w:val="left"/>
      <w:pPr>
        <w:ind w:left="3966" w:hanging="142"/>
      </w:pPr>
      <w:rPr>
        <w:rFonts w:hint="default"/>
        <w:lang w:val="vi" w:eastAsia="en-US" w:bidi="ar-SA"/>
      </w:rPr>
    </w:lvl>
    <w:lvl w:ilvl="5">
      <w:start w:val="0"/>
      <w:numFmt w:val="bullet"/>
      <w:lvlText w:val="•"/>
      <w:lvlJc w:val="left"/>
      <w:pPr>
        <w:ind w:left="4933" w:hanging="142"/>
      </w:pPr>
      <w:rPr>
        <w:rFonts w:hint="default"/>
        <w:lang w:val="vi" w:eastAsia="en-US" w:bidi="ar-SA"/>
      </w:rPr>
    </w:lvl>
    <w:lvl w:ilvl="6">
      <w:start w:val="0"/>
      <w:numFmt w:val="bullet"/>
      <w:lvlText w:val="•"/>
      <w:lvlJc w:val="left"/>
      <w:pPr>
        <w:ind w:left="5899" w:hanging="142"/>
      </w:pPr>
      <w:rPr>
        <w:rFonts w:hint="default"/>
        <w:lang w:val="vi" w:eastAsia="en-US" w:bidi="ar-SA"/>
      </w:rPr>
    </w:lvl>
    <w:lvl w:ilvl="7">
      <w:start w:val="0"/>
      <w:numFmt w:val="bullet"/>
      <w:lvlText w:val="•"/>
      <w:lvlJc w:val="left"/>
      <w:pPr>
        <w:ind w:left="6866" w:hanging="142"/>
      </w:pPr>
      <w:rPr>
        <w:rFonts w:hint="default"/>
        <w:lang w:val="vi" w:eastAsia="en-US" w:bidi="ar-SA"/>
      </w:rPr>
    </w:lvl>
    <w:lvl w:ilvl="8">
      <w:start w:val="0"/>
      <w:numFmt w:val="bullet"/>
      <w:lvlText w:val="•"/>
      <w:lvlJc w:val="left"/>
      <w:pPr>
        <w:ind w:left="7833" w:hanging="142"/>
      </w:pPr>
      <w:rPr>
        <w:rFonts w:hint="default"/>
        <w:lang w:val="vi" w:eastAsia="en-US" w:bidi="ar-SA"/>
      </w:rPr>
    </w:lvl>
  </w:abstractNum>
  <w:abstractNum w:abstractNumId="1">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9" w:hanging="171"/>
      </w:pPr>
      <w:rPr>
        <w:rFonts w:hint="default" w:ascii="Times New Roman" w:hAnsi="Times New Roman" w:eastAsia="Times New Roman" w:cs="Times New Roman"/>
        <w:w w:val="100"/>
        <w:lang w:val="vi" w:eastAsia="en-US" w:bidi="ar-SA"/>
      </w:rPr>
    </w:lvl>
    <w:lvl w:ilvl="2">
      <w:start w:val="0"/>
      <w:numFmt w:val="bullet"/>
      <w:lvlText w:val="•"/>
      <w:lvlJc w:val="left"/>
      <w:pPr>
        <w:ind w:left="2033" w:hanging="171"/>
      </w:pPr>
      <w:rPr>
        <w:rFonts w:hint="default"/>
        <w:lang w:val="vi" w:eastAsia="en-US" w:bidi="ar-SA"/>
      </w:rPr>
    </w:lvl>
    <w:lvl w:ilvl="3">
      <w:start w:val="0"/>
      <w:numFmt w:val="bullet"/>
      <w:lvlText w:val="•"/>
      <w:lvlJc w:val="left"/>
      <w:pPr>
        <w:ind w:left="2999" w:hanging="171"/>
      </w:pPr>
      <w:rPr>
        <w:rFonts w:hint="default"/>
        <w:lang w:val="vi" w:eastAsia="en-US" w:bidi="ar-SA"/>
      </w:rPr>
    </w:lvl>
    <w:lvl w:ilvl="4">
      <w:start w:val="0"/>
      <w:numFmt w:val="bullet"/>
      <w:lvlText w:val="•"/>
      <w:lvlJc w:val="left"/>
      <w:pPr>
        <w:ind w:left="3966" w:hanging="171"/>
      </w:pPr>
      <w:rPr>
        <w:rFonts w:hint="default"/>
        <w:lang w:val="vi" w:eastAsia="en-US" w:bidi="ar-SA"/>
      </w:rPr>
    </w:lvl>
    <w:lvl w:ilvl="5">
      <w:start w:val="0"/>
      <w:numFmt w:val="bullet"/>
      <w:lvlText w:val="•"/>
      <w:lvlJc w:val="left"/>
      <w:pPr>
        <w:ind w:left="4933" w:hanging="171"/>
      </w:pPr>
      <w:rPr>
        <w:rFonts w:hint="default"/>
        <w:lang w:val="vi" w:eastAsia="en-US" w:bidi="ar-SA"/>
      </w:rPr>
    </w:lvl>
    <w:lvl w:ilvl="6">
      <w:start w:val="0"/>
      <w:numFmt w:val="bullet"/>
      <w:lvlText w:val="•"/>
      <w:lvlJc w:val="left"/>
      <w:pPr>
        <w:ind w:left="5899" w:hanging="171"/>
      </w:pPr>
      <w:rPr>
        <w:rFonts w:hint="default"/>
        <w:lang w:val="vi" w:eastAsia="en-US" w:bidi="ar-SA"/>
      </w:rPr>
    </w:lvl>
    <w:lvl w:ilvl="7">
      <w:start w:val="0"/>
      <w:numFmt w:val="bullet"/>
      <w:lvlText w:val="•"/>
      <w:lvlJc w:val="left"/>
      <w:pPr>
        <w:ind w:left="6866" w:hanging="171"/>
      </w:pPr>
      <w:rPr>
        <w:rFonts w:hint="default"/>
        <w:lang w:val="vi" w:eastAsia="en-US" w:bidi="ar-SA"/>
      </w:rPr>
    </w:lvl>
    <w:lvl w:ilvl="8">
      <w:start w:val="0"/>
      <w:numFmt w:val="bullet"/>
      <w:lvlText w:val="•"/>
      <w:lvlJc w:val="left"/>
      <w:pPr>
        <w:ind w:left="7833" w:hanging="171"/>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164"/>
      </w:pPr>
      <w:rPr>
        <w:rFonts w:hint="default"/>
        <w:lang w:val="vi" w:eastAsia="en-US" w:bidi="ar-SA"/>
      </w:rPr>
    </w:lvl>
    <w:lvl w:ilvl="2">
      <w:start w:val="0"/>
      <w:numFmt w:val="bullet"/>
      <w:lvlText w:val="•"/>
      <w:lvlJc w:val="left"/>
      <w:pPr>
        <w:ind w:left="2033" w:hanging="164"/>
      </w:pPr>
      <w:rPr>
        <w:rFonts w:hint="default"/>
        <w:lang w:val="vi" w:eastAsia="en-US" w:bidi="ar-SA"/>
      </w:rPr>
    </w:lvl>
    <w:lvl w:ilvl="3">
      <w:start w:val="0"/>
      <w:numFmt w:val="bullet"/>
      <w:lvlText w:val="•"/>
      <w:lvlJc w:val="left"/>
      <w:pPr>
        <w:ind w:left="2999" w:hanging="164"/>
      </w:pPr>
      <w:rPr>
        <w:rFonts w:hint="default"/>
        <w:lang w:val="vi" w:eastAsia="en-US" w:bidi="ar-SA"/>
      </w:rPr>
    </w:lvl>
    <w:lvl w:ilvl="4">
      <w:start w:val="0"/>
      <w:numFmt w:val="bullet"/>
      <w:lvlText w:val="•"/>
      <w:lvlJc w:val="left"/>
      <w:pPr>
        <w:ind w:left="3966" w:hanging="164"/>
      </w:pPr>
      <w:rPr>
        <w:rFonts w:hint="default"/>
        <w:lang w:val="vi" w:eastAsia="en-US" w:bidi="ar-SA"/>
      </w:rPr>
    </w:lvl>
    <w:lvl w:ilvl="5">
      <w:start w:val="0"/>
      <w:numFmt w:val="bullet"/>
      <w:lvlText w:val="•"/>
      <w:lvlJc w:val="left"/>
      <w:pPr>
        <w:ind w:left="4933" w:hanging="164"/>
      </w:pPr>
      <w:rPr>
        <w:rFonts w:hint="default"/>
        <w:lang w:val="vi" w:eastAsia="en-US" w:bidi="ar-SA"/>
      </w:rPr>
    </w:lvl>
    <w:lvl w:ilvl="6">
      <w:start w:val="0"/>
      <w:numFmt w:val="bullet"/>
      <w:lvlText w:val="•"/>
      <w:lvlJc w:val="left"/>
      <w:pPr>
        <w:ind w:left="5899" w:hanging="164"/>
      </w:pPr>
      <w:rPr>
        <w:rFonts w:hint="default"/>
        <w:lang w:val="vi" w:eastAsia="en-US" w:bidi="ar-SA"/>
      </w:rPr>
    </w:lvl>
    <w:lvl w:ilvl="7">
      <w:start w:val="0"/>
      <w:numFmt w:val="bullet"/>
      <w:lvlText w:val="•"/>
      <w:lvlJc w:val="left"/>
      <w:pPr>
        <w:ind w:left="6866" w:hanging="164"/>
      </w:pPr>
      <w:rPr>
        <w:rFonts w:hint="default"/>
        <w:lang w:val="vi" w:eastAsia="en-US" w:bidi="ar-SA"/>
      </w:rPr>
    </w:lvl>
    <w:lvl w:ilvl="8">
      <w:start w:val="0"/>
      <w:numFmt w:val="bullet"/>
      <w:lvlText w:val="•"/>
      <w:lvlJc w:val="left"/>
      <w:pPr>
        <w:ind w:left="783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33" w:right="62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2023-04-24T14:49:26Z</dcterms:created>
  <dcterms:modified xsi:type="dcterms:W3CDTF">2023-04-24T14:49:26Z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