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3"/>
        <w:gridCol w:w="5744"/>
      </w:tblGrid>
      <w:tr>
        <w:trPr>
          <w:trHeight w:val="1482" w:hRule="atLeast"/>
        </w:trPr>
        <w:tc>
          <w:tcPr>
            <w:tcW w:w="3263" w:type="dxa"/>
          </w:tcPr>
          <w:p>
            <w:pPr>
              <w:pStyle w:val="TableParagraph"/>
              <w:ind w:left="673" w:hanging="262"/>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LONG AN</w:t>
            </w:r>
          </w:p>
          <w:p>
            <w:pPr>
              <w:pStyle w:val="TableParagraph"/>
              <w:ind w:left="1057"/>
              <w:rPr>
                <w:b/>
                <w:sz w:val="26"/>
              </w:rPr>
            </w:pPr>
            <w:r>
              <w:rPr>
                <w:b/>
                <w:spacing w:val="-2"/>
                <w:sz w:val="26"/>
              </w:rPr>
              <w:t>¯¯¯¯¯¯¯¯¯</w:t>
            </w:r>
          </w:p>
          <w:p>
            <w:pPr>
              <w:pStyle w:val="TableParagraph"/>
              <w:spacing w:line="298" w:lineRule="exact"/>
              <w:ind w:left="5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213/2022/HS-PT Ngày: 12-12-2022</w:t>
            </w:r>
          </w:p>
        </w:tc>
        <w:tc>
          <w:tcPr>
            <w:tcW w:w="5744" w:type="dxa"/>
          </w:tcPr>
          <w:p>
            <w:pPr>
              <w:pStyle w:val="TableParagraph"/>
              <w:spacing w:line="287" w:lineRule="exact"/>
              <w:ind w:left="282" w:right="58"/>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ind w:left="282" w:right="5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before="1"/>
              <w:ind w:left="282" w:right="56"/>
              <w:jc w:val="center"/>
              <w:rPr>
                <w:b/>
                <w:sz w:val="26"/>
              </w:rPr>
            </w:pPr>
            <w:r>
              <w:rPr>
                <w:b/>
                <w:spacing w:val="-2"/>
                <w:sz w:val="26"/>
              </w:rPr>
              <w:t>¯¯¯¯¯¯¯¯¯¯¯¯¯¯¯¯¯¯¯¯¯¯¯¯¯¯</w:t>
            </w:r>
          </w:p>
        </w:tc>
      </w:tr>
    </w:tbl>
    <w:p>
      <w:pPr>
        <w:pStyle w:val="BodyText"/>
        <w:spacing w:before="0"/>
        <w:ind w:left="0" w:firstLine="0"/>
        <w:jc w:val="left"/>
        <w:rPr>
          <w:sz w:val="20"/>
        </w:rPr>
      </w:pPr>
    </w:p>
    <w:p>
      <w:pPr>
        <w:pStyle w:val="Heading1"/>
        <w:spacing w:before="250"/>
        <w:ind w:right="1301"/>
      </w:pPr>
      <w:r>
        <w:rPr/>
        <w:t>NHÂN</w:t>
      </w:r>
      <w:r>
        <w:rPr>
          <w:spacing w:val="-6"/>
        </w:rPr>
        <w:t> </w:t>
      </w:r>
      <w:r>
        <w:rPr>
          <w:spacing w:val="-4"/>
        </w:rPr>
        <w:t>DANH</w:t>
      </w:r>
    </w:p>
    <w:p>
      <w:pPr>
        <w:spacing w:line="446" w:lineRule="auto" w:before="2"/>
        <w:ind w:left="1349" w:right="1302" w:firstLine="0"/>
        <w:jc w:val="center"/>
        <w:rPr>
          <w:b/>
          <w:sz w:val="28"/>
        </w:rPr>
      </w:pPr>
      <w:r>
        <w:rPr>
          <w:b/>
          <w:sz w:val="28"/>
        </w:rPr>
        <w:t>NƯỚC</w:t>
      </w:r>
      <w:r>
        <w:rPr>
          <w:b/>
          <w:spacing w:val="-4"/>
          <w:sz w:val="28"/>
        </w:rPr>
        <w:t> </w:t>
      </w:r>
      <w:r>
        <w:rPr>
          <w:b/>
          <w:sz w:val="28"/>
        </w:rPr>
        <w:t>CỘNG</w:t>
      </w:r>
      <w:r>
        <w:rPr>
          <w:b/>
          <w:spacing w:val="-5"/>
          <w:sz w:val="28"/>
        </w:rPr>
        <w:t> </w:t>
      </w:r>
      <w:r>
        <w:rPr>
          <w:b/>
          <w:sz w:val="28"/>
        </w:rPr>
        <w:t>HÒA</w:t>
      </w:r>
      <w:r>
        <w:rPr>
          <w:b/>
          <w:spacing w:val="-4"/>
          <w:sz w:val="28"/>
        </w:rPr>
        <w:t> </w:t>
      </w:r>
      <w:r>
        <w:rPr>
          <w:b/>
          <w:sz w:val="28"/>
        </w:rPr>
        <w:t>XÃ</w:t>
      </w:r>
      <w:r>
        <w:rPr>
          <w:b/>
          <w:spacing w:val="-4"/>
          <w:sz w:val="28"/>
        </w:rPr>
        <w:t> </w:t>
      </w:r>
      <w:r>
        <w:rPr>
          <w:b/>
          <w:sz w:val="28"/>
        </w:rPr>
        <w:t>HỘI</w:t>
      </w:r>
      <w:r>
        <w:rPr>
          <w:b/>
          <w:spacing w:val="-7"/>
          <w:sz w:val="28"/>
        </w:rPr>
        <w:t> </w:t>
      </w:r>
      <w:r>
        <w:rPr>
          <w:b/>
          <w:sz w:val="28"/>
        </w:rPr>
        <w:t>CHỦ</w:t>
      </w:r>
      <w:r>
        <w:rPr>
          <w:b/>
          <w:spacing w:val="-4"/>
          <w:sz w:val="28"/>
        </w:rPr>
        <w:t> </w:t>
      </w:r>
      <w:r>
        <w:rPr>
          <w:b/>
          <w:sz w:val="28"/>
        </w:rPr>
        <w:t>NGHĨA</w:t>
      </w:r>
      <w:r>
        <w:rPr>
          <w:b/>
          <w:spacing w:val="-4"/>
          <w:sz w:val="28"/>
        </w:rPr>
        <w:t> </w:t>
      </w:r>
      <w:r>
        <w:rPr>
          <w:b/>
          <w:sz w:val="28"/>
        </w:rPr>
        <w:t>VIỆT</w:t>
      </w:r>
      <w:r>
        <w:rPr>
          <w:b/>
          <w:spacing w:val="-7"/>
          <w:sz w:val="28"/>
        </w:rPr>
        <w:t> </w:t>
      </w:r>
      <w:r>
        <w:rPr>
          <w:b/>
          <w:sz w:val="28"/>
        </w:rPr>
        <w:t>NAM TÒA ÁN NHÂN DÂN TỈNH LONG AN</w:t>
      </w:r>
    </w:p>
    <w:p>
      <w:pPr>
        <w:pStyle w:val="ListParagraph"/>
        <w:numPr>
          <w:ilvl w:val="0"/>
          <w:numId w:val="1"/>
        </w:numPr>
        <w:tabs>
          <w:tab w:pos="1034" w:val="left" w:leader="none"/>
        </w:tabs>
        <w:spacing w:line="331" w:lineRule="auto" w:before="84" w:after="0"/>
        <w:ind w:left="870" w:right="2050" w:firstLine="0"/>
        <w:jc w:val="left"/>
        <w:rPr>
          <w:b/>
          <w:i/>
          <w:sz w:val="28"/>
        </w:rPr>
      </w:pPr>
      <w:r>
        <w:rPr>
          <w:b/>
          <w:i/>
          <w:sz w:val="28"/>
        </w:rPr>
        <w:t>Thành phần Hội đồng xét xử phúc thẩm gồm có:</w:t>
      </w:r>
      <w:r>
        <w:rPr>
          <w:b/>
          <w:i/>
          <w:sz w:val="28"/>
        </w:rPr>
        <w:t> </w:t>
      </w:r>
      <w:r>
        <w:rPr>
          <w:i/>
          <w:sz w:val="28"/>
        </w:rPr>
        <w:t>Thẩm</w:t>
      </w:r>
      <w:r>
        <w:rPr>
          <w:i/>
          <w:spacing w:val="-5"/>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 </w:t>
      </w:r>
      <w:r>
        <w:rPr>
          <w:sz w:val="28"/>
        </w:rPr>
        <w:t>Ông</w:t>
      </w:r>
      <w:r>
        <w:rPr>
          <w:spacing w:val="-4"/>
          <w:sz w:val="28"/>
        </w:rPr>
        <w:t> </w:t>
      </w:r>
      <w:r>
        <w:rPr>
          <w:sz w:val="28"/>
        </w:rPr>
        <w:t>Dương</w:t>
      </w:r>
      <w:r>
        <w:rPr>
          <w:spacing w:val="-5"/>
          <w:sz w:val="28"/>
        </w:rPr>
        <w:t> </w:t>
      </w:r>
      <w:r>
        <w:rPr>
          <w:sz w:val="28"/>
        </w:rPr>
        <w:t>Ngọc</w:t>
      </w:r>
      <w:r>
        <w:rPr>
          <w:spacing w:val="-5"/>
          <w:sz w:val="28"/>
        </w:rPr>
        <w:t> </w:t>
      </w:r>
      <w:r>
        <w:rPr>
          <w:sz w:val="28"/>
        </w:rPr>
        <w:t>Thành </w:t>
      </w:r>
      <w:r>
        <w:rPr>
          <w:i/>
          <w:sz w:val="28"/>
        </w:rPr>
        <w:t>Các Thẩm phán:</w:t>
      </w:r>
      <w:r>
        <w:rPr>
          <w:i/>
          <w:spacing w:val="40"/>
          <w:sz w:val="28"/>
        </w:rPr>
        <w:t> </w:t>
      </w:r>
      <w:r>
        <w:rPr>
          <w:sz w:val="28"/>
        </w:rPr>
        <w:t>Ông Nguyễn Phước Thanh</w:t>
      </w:r>
    </w:p>
    <w:p>
      <w:pPr>
        <w:pStyle w:val="BodyText"/>
        <w:spacing w:line="316" w:lineRule="exact" w:before="0"/>
        <w:ind w:left="2855" w:firstLine="0"/>
        <w:jc w:val="left"/>
      </w:pPr>
      <w:r>
        <w:rPr/>
        <w:t>Ông</w:t>
      </w:r>
      <w:r>
        <w:rPr>
          <w:spacing w:val="-6"/>
        </w:rPr>
        <w:t> </w:t>
      </w:r>
      <w:r>
        <w:rPr/>
        <w:t>Nguyễn</w:t>
      </w:r>
      <w:r>
        <w:rPr>
          <w:spacing w:val="-5"/>
        </w:rPr>
        <w:t> </w:t>
      </w:r>
      <w:r>
        <w:rPr/>
        <w:t>Thiện</w:t>
      </w:r>
      <w:r>
        <w:rPr>
          <w:spacing w:val="-5"/>
        </w:rPr>
        <w:t> Tâm</w:t>
      </w:r>
    </w:p>
    <w:p>
      <w:pPr>
        <w:pStyle w:val="ListParagraph"/>
        <w:numPr>
          <w:ilvl w:val="0"/>
          <w:numId w:val="1"/>
        </w:numPr>
        <w:tabs>
          <w:tab w:pos="1050" w:val="left" w:leader="none"/>
        </w:tabs>
        <w:spacing w:line="240" w:lineRule="auto" w:before="120" w:after="0"/>
        <w:ind w:left="162" w:right="112" w:firstLine="707"/>
        <w:jc w:val="left"/>
        <w:rPr>
          <w:b/>
          <w:i/>
          <w:sz w:val="28"/>
        </w:rPr>
      </w:pPr>
      <w:r>
        <w:rPr>
          <w:b/>
          <w:i/>
          <w:sz w:val="28"/>
        </w:rPr>
        <w:t>Thư ký phiên tòa: </w:t>
      </w:r>
      <w:r>
        <w:rPr>
          <w:sz w:val="28"/>
        </w:rPr>
        <w:t>Ông Lê Hồng Nhật Châu – Thư ký Tòa án nhân dân</w:t>
      </w:r>
      <w:r>
        <w:rPr>
          <w:spacing w:val="40"/>
          <w:sz w:val="28"/>
        </w:rPr>
        <w:t> </w:t>
      </w:r>
      <w:r>
        <w:rPr>
          <w:sz w:val="28"/>
        </w:rPr>
        <w:t>tỉnh Long An.</w:t>
      </w:r>
    </w:p>
    <w:p>
      <w:pPr>
        <w:pStyle w:val="ListParagraph"/>
        <w:numPr>
          <w:ilvl w:val="0"/>
          <w:numId w:val="1"/>
        </w:numPr>
        <w:tabs>
          <w:tab w:pos="1065" w:val="left" w:leader="none"/>
        </w:tabs>
        <w:spacing w:line="240" w:lineRule="auto" w:before="119" w:after="0"/>
        <w:ind w:left="1064" w:right="0" w:hanging="195"/>
        <w:jc w:val="left"/>
        <w:rPr>
          <w:b/>
          <w:i/>
          <w:sz w:val="28"/>
        </w:rPr>
      </w:pPr>
      <w:r>
        <w:rPr>
          <w:b/>
          <w:i/>
          <w:sz w:val="28"/>
        </w:rPr>
        <w:t>Đại</w:t>
      </w:r>
      <w:r>
        <w:rPr>
          <w:b/>
          <w:i/>
          <w:spacing w:val="25"/>
          <w:sz w:val="28"/>
        </w:rPr>
        <w:t> </w:t>
      </w:r>
      <w:r>
        <w:rPr>
          <w:b/>
          <w:i/>
          <w:sz w:val="28"/>
        </w:rPr>
        <w:t>diện</w:t>
      </w:r>
      <w:r>
        <w:rPr>
          <w:b/>
          <w:i/>
          <w:spacing w:val="28"/>
          <w:sz w:val="28"/>
        </w:rPr>
        <w:t> </w:t>
      </w:r>
      <w:r>
        <w:rPr>
          <w:b/>
          <w:i/>
          <w:sz w:val="28"/>
        </w:rPr>
        <w:t>Viện</w:t>
      </w:r>
      <w:r>
        <w:rPr>
          <w:b/>
          <w:i/>
          <w:spacing w:val="27"/>
          <w:sz w:val="28"/>
        </w:rPr>
        <w:t> </w:t>
      </w:r>
      <w:r>
        <w:rPr>
          <w:b/>
          <w:i/>
          <w:sz w:val="28"/>
        </w:rPr>
        <w:t>Kiểm</w:t>
      </w:r>
      <w:r>
        <w:rPr>
          <w:b/>
          <w:i/>
          <w:spacing w:val="27"/>
          <w:sz w:val="28"/>
        </w:rPr>
        <w:t> </w:t>
      </w:r>
      <w:r>
        <w:rPr>
          <w:b/>
          <w:i/>
          <w:sz w:val="28"/>
        </w:rPr>
        <w:t>sát</w:t>
      </w:r>
      <w:r>
        <w:rPr>
          <w:b/>
          <w:i/>
          <w:spacing w:val="28"/>
          <w:sz w:val="28"/>
        </w:rPr>
        <w:t> </w:t>
      </w:r>
      <w:r>
        <w:rPr>
          <w:b/>
          <w:i/>
          <w:sz w:val="28"/>
        </w:rPr>
        <w:t>nhân</w:t>
      </w:r>
      <w:r>
        <w:rPr>
          <w:b/>
          <w:i/>
          <w:spacing w:val="27"/>
          <w:sz w:val="28"/>
        </w:rPr>
        <w:t> </w:t>
      </w:r>
      <w:r>
        <w:rPr>
          <w:b/>
          <w:i/>
          <w:sz w:val="28"/>
        </w:rPr>
        <w:t>dân</w:t>
      </w:r>
      <w:r>
        <w:rPr>
          <w:b/>
          <w:i/>
          <w:spacing w:val="31"/>
          <w:sz w:val="28"/>
        </w:rPr>
        <w:t> </w:t>
      </w:r>
      <w:r>
        <w:rPr>
          <w:b/>
          <w:i/>
          <w:sz w:val="28"/>
        </w:rPr>
        <w:t>tỉnh</w:t>
      </w:r>
      <w:r>
        <w:rPr>
          <w:b/>
          <w:i/>
          <w:spacing w:val="27"/>
          <w:sz w:val="28"/>
        </w:rPr>
        <w:t> </w:t>
      </w:r>
      <w:r>
        <w:rPr>
          <w:b/>
          <w:i/>
          <w:sz w:val="28"/>
        </w:rPr>
        <w:t>Long</w:t>
      </w:r>
      <w:r>
        <w:rPr>
          <w:b/>
          <w:i/>
          <w:spacing w:val="28"/>
          <w:sz w:val="28"/>
        </w:rPr>
        <w:t> </w:t>
      </w:r>
      <w:r>
        <w:rPr>
          <w:b/>
          <w:i/>
          <w:sz w:val="28"/>
        </w:rPr>
        <w:t>An</w:t>
      </w:r>
      <w:r>
        <w:rPr>
          <w:b/>
          <w:i/>
          <w:spacing w:val="25"/>
          <w:sz w:val="28"/>
        </w:rPr>
        <w:t> </w:t>
      </w:r>
      <w:r>
        <w:rPr>
          <w:b/>
          <w:i/>
          <w:sz w:val="28"/>
        </w:rPr>
        <w:t>tham</w:t>
      </w:r>
      <w:r>
        <w:rPr>
          <w:b/>
          <w:i/>
          <w:spacing w:val="27"/>
          <w:sz w:val="28"/>
        </w:rPr>
        <w:t> </w:t>
      </w:r>
      <w:r>
        <w:rPr>
          <w:b/>
          <w:i/>
          <w:sz w:val="28"/>
        </w:rPr>
        <w:t>gia</w:t>
      </w:r>
      <w:r>
        <w:rPr>
          <w:b/>
          <w:i/>
          <w:spacing w:val="28"/>
          <w:sz w:val="28"/>
        </w:rPr>
        <w:t> </w:t>
      </w:r>
      <w:r>
        <w:rPr>
          <w:b/>
          <w:i/>
          <w:sz w:val="28"/>
        </w:rPr>
        <w:t>phiên</w:t>
      </w:r>
      <w:r>
        <w:rPr>
          <w:b/>
          <w:i/>
          <w:spacing w:val="26"/>
          <w:sz w:val="28"/>
        </w:rPr>
        <w:t> </w:t>
      </w:r>
      <w:r>
        <w:rPr>
          <w:b/>
          <w:i/>
          <w:spacing w:val="-4"/>
          <w:sz w:val="28"/>
        </w:rPr>
        <w:t>tòa:</w:t>
      </w:r>
    </w:p>
    <w:p>
      <w:pPr>
        <w:pStyle w:val="BodyText"/>
        <w:spacing w:before="2"/>
        <w:ind w:firstLine="0"/>
        <w:jc w:val="left"/>
      </w:pPr>
      <w:r>
        <w:rPr/>
        <w:t>Ông</w:t>
      </w:r>
      <w:r>
        <w:rPr>
          <w:spacing w:val="-5"/>
        </w:rPr>
        <w:t> </w:t>
      </w:r>
      <w:r>
        <w:rPr/>
        <w:t>Lê</w:t>
      </w:r>
      <w:r>
        <w:rPr>
          <w:spacing w:val="-2"/>
        </w:rPr>
        <w:t> </w:t>
      </w:r>
      <w:r>
        <w:rPr/>
        <w:t>Văn</w:t>
      </w:r>
      <w:r>
        <w:rPr>
          <w:spacing w:val="-4"/>
        </w:rPr>
        <w:t> </w:t>
      </w:r>
      <w:r>
        <w:rPr/>
        <w:t>Dũng</w:t>
      </w:r>
      <w:r>
        <w:rPr>
          <w:spacing w:val="1"/>
        </w:rPr>
        <w:t> </w:t>
      </w:r>
      <w:r>
        <w:rPr/>
        <w:t>-</w:t>
      </w:r>
      <w:r>
        <w:rPr>
          <w:spacing w:val="-5"/>
        </w:rPr>
        <w:t> </w:t>
      </w:r>
      <w:r>
        <w:rPr/>
        <w:t>Kiểm</w:t>
      </w:r>
      <w:r>
        <w:rPr>
          <w:spacing w:val="-2"/>
        </w:rPr>
        <w:t> </w:t>
      </w:r>
      <w:r>
        <w:rPr/>
        <w:t>sát </w:t>
      </w:r>
      <w:r>
        <w:rPr>
          <w:spacing w:val="-4"/>
        </w:rPr>
        <w:t>viên.</w:t>
      </w:r>
    </w:p>
    <w:p>
      <w:pPr>
        <w:pStyle w:val="BodyText"/>
        <w:ind w:right="109"/>
      </w:pPr>
      <w:r>
        <w:rPr/>
        <w:t>Ngày 12 tháng 12 năm 2022, tại trụ sở Tòa án nhân dân tỉnh Long An xét xử phúc thẩm công khai vụ án hình sự phúc thẩm thụ lý số: 159/2022/TLPT-HS ngày 18 tháng 10 năm 2022 đối với bị cáo Chung Tấn V do có kháng nghị của Viện trưởng Viện kiểm sát nhân dân huyện Bến Lức, tỉnh Long An và kháng cáo của bị cáo đối với Bản án hình sự sơ thẩm số: 79/2022/HS-ST ngày 15 tháng 9 năm 2022 của Tòa án nhân dân huyện Bến Lức, tỉnh Long An.</w:t>
      </w:r>
    </w:p>
    <w:p>
      <w:pPr>
        <w:pStyle w:val="ListParagraph"/>
        <w:numPr>
          <w:ilvl w:val="0"/>
          <w:numId w:val="1"/>
        </w:numPr>
        <w:tabs>
          <w:tab w:pos="1053" w:val="left" w:leader="none"/>
        </w:tabs>
        <w:spacing w:line="240" w:lineRule="auto" w:before="121" w:after="0"/>
        <w:ind w:left="162" w:right="109" w:firstLine="707"/>
        <w:jc w:val="both"/>
        <w:rPr>
          <w:i/>
          <w:sz w:val="28"/>
        </w:rPr>
      </w:pPr>
      <w:r>
        <w:rPr>
          <w:i/>
          <w:sz w:val="28"/>
        </w:rPr>
        <w:t>Bị cáo có kháng cáo: </w:t>
      </w:r>
      <w:r>
        <w:rPr>
          <w:b/>
          <w:sz w:val="28"/>
        </w:rPr>
        <w:t>Chung Tấn V</w:t>
      </w:r>
      <w:r>
        <w:rPr>
          <w:sz w:val="28"/>
        </w:rPr>
        <w:t>, sinh năm 1992, tại Thành phố Hồ Chí Minh; Nơi cư trú: Số 97/11A, đường A, phường 9, Quận T, Thành phố Hồ Chí Minh; Nghề nghiệp: Không; Trình độ học vấn: 10/12; Dân tộc: Kinh; Giới tính: Nam; Tôn giáo: Không; Quốc tịch: Việt Nam; Con ông Chung Thành H và bà Huỳnh Thị Kim L; Bản thân chưa có vợ, con; Tiền án, tiền sự: Không; Bị bắt tạm giữ, tạm giam từ ngày 16/02/2022 cho đến nay, có mặt.</w:t>
      </w:r>
    </w:p>
    <w:p>
      <w:pPr>
        <w:pStyle w:val="ListParagraph"/>
        <w:numPr>
          <w:ilvl w:val="0"/>
          <w:numId w:val="1"/>
        </w:numPr>
        <w:tabs>
          <w:tab w:pos="1041" w:val="left" w:leader="none"/>
        </w:tabs>
        <w:spacing w:line="240" w:lineRule="auto" w:before="120" w:after="0"/>
        <w:ind w:left="162" w:right="110" w:firstLine="707"/>
        <w:jc w:val="both"/>
        <w:rPr>
          <w:i/>
          <w:sz w:val="28"/>
        </w:rPr>
      </w:pPr>
      <w:r>
        <w:rPr>
          <w:i/>
          <w:sz w:val="28"/>
        </w:rPr>
        <w:t>Bị hại: </w:t>
      </w:r>
      <w:r>
        <w:rPr>
          <w:sz w:val="28"/>
        </w:rPr>
        <w:t>Lê Thanh H1, sinh năm 1981; Nơi cư trú: Số 14/1, đường H, khu phố 1, thị trấn B, huyện B, tỉnh Long An. (vắng mặt)</w:t>
      </w:r>
    </w:p>
    <w:p>
      <w:pPr>
        <w:pStyle w:val="ListParagraph"/>
        <w:numPr>
          <w:ilvl w:val="0"/>
          <w:numId w:val="1"/>
        </w:numPr>
        <w:tabs>
          <w:tab w:pos="1036" w:val="left" w:leader="none"/>
        </w:tabs>
        <w:spacing w:line="240" w:lineRule="auto" w:before="120" w:after="0"/>
        <w:ind w:left="162" w:right="113" w:firstLine="707"/>
        <w:jc w:val="both"/>
        <w:rPr>
          <w:i/>
          <w:sz w:val="28"/>
        </w:rPr>
      </w:pPr>
      <w:r>
        <w:rPr>
          <w:i/>
          <w:sz w:val="28"/>
        </w:rPr>
        <w:t>Người</w:t>
      </w:r>
      <w:r>
        <w:rPr>
          <w:i/>
          <w:spacing w:val="-1"/>
          <w:sz w:val="28"/>
        </w:rPr>
        <w:t> </w:t>
      </w:r>
      <w:r>
        <w:rPr>
          <w:i/>
          <w:sz w:val="28"/>
        </w:rPr>
        <w:t>có quyền</w:t>
      </w:r>
      <w:r>
        <w:rPr>
          <w:i/>
          <w:spacing w:val="-1"/>
          <w:sz w:val="28"/>
        </w:rPr>
        <w:t> </w:t>
      </w:r>
      <w:r>
        <w:rPr>
          <w:i/>
          <w:sz w:val="28"/>
        </w:rPr>
        <w:t>lợi,</w:t>
      </w:r>
      <w:r>
        <w:rPr>
          <w:i/>
          <w:spacing w:val="-3"/>
          <w:sz w:val="28"/>
        </w:rPr>
        <w:t> </w:t>
      </w:r>
      <w:r>
        <w:rPr>
          <w:i/>
          <w:sz w:val="28"/>
        </w:rPr>
        <w:t>nghĩa vụ liên</w:t>
      </w:r>
      <w:r>
        <w:rPr>
          <w:i/>
          <w:spacing w:val="-1"/>
          <w:sz w:val="28"/>
        </w:rPr>
        <w:t> </w:t>
      </w:r>
      <w:r>
        <w:rPr>
          <w:i/>
          <w:sz w:val="28"/>
        </w:rPr>
        <w:t>quan: </w:t>
      </w:r>
      <w:r>
        <w:rPr>
          <w:sz w:val="28"/>
        </w:rPr>
        <w:t>Chung Thành H,</w:t>
      </w:r>
      <w:r>
        <w:rPr>
          <w:spacing w:val="-1"/>
          <w:sz w:val="28"/>
        </w:rPr>
        <w:t> </w:t>
      </w:r>
      <w:r>
        <w:rPr>
          <w:sz w:val="28"/>
        </w:rPr>
        <w:t>sinh</w:t>
      </w:r>
      <w:r>
        <w:rPr>
          <w:spacing w:val="-2"/>
          <w:sz w:val="28"/>
        </w:rPr>
        <w:t> </w:t>
      </w:r>
      <w:r>
        <w:rPr>
          <w:sz w:val="28"/>
        </w:rPr>
        <w:t>năm</w:t>
      </w:r>
      <w:r>
        <w:rPr>
          <w:spacing w:val="-1"/>
          <w:sz w:val="28"/>
        </w:rPr>
        <w:t> </w:t>
      </w:r>
      <w:r>
        <w:rPr>
          <w:sz w:val="28"/>
        </w:rPr>
        <w:t>1966; Địa chỉ: 97/11A đường A, phường 9, quận T, Thành phố Hồ Chí Minh. (có mặt)</w:t>
      </w:r>
    </w:p>
    <w:p>
      <w:pPr>
        <w:pStyle w:val="ListParagraph"/>
        <w:numPr>
          <w:ilvl w:val="0"/>
          <w:numId w:val="1"/>
        </w:numPr>
        <w:tabs>
          <w:tab w:pos="1050" w:val="left" w:leader="none"/>
        </w:tabs>
        <w:spacing w:line="240" w:lineRule="auto" w:before="119" w:after="0"/>
        <w:ind w:left="162" w:right="124" w:firstLine="707"/>
        <w:jc w:val="both"/>
        <w:rPr>
          <w:i/>
          <w:sz w:val="28"/>
        </w:rPr>
      </w:pPr>
      <w:r>
        <w:rPr>
          <w:i/>
          <w:sz w:val="28"/>
        </w:rPr>
        <w:t>Những người tham gia tố tụng khác không có kháng cáo hoặc không có</w:t>
      </w:r>
      <w:r>
        <w:rPr>
          <w:i/>
          <w:sz w:val="28"/>
        </w:rPr>
        <w:t> liên quan đến kháng cáo, kháng nghị không triệu tập:</w:t>
      </w:r>
    </w:p>
    <w:p>
      <w:pPr>
        <w:pStyle w:val="ListParagraph"/>
        <w:numPr>
          <w:ilvl w:val="0"/>
          <w:numId w:val="1"/>
        </w:numPr>
        <w:tabs>
          <w:tab w:pos="1034" w:val="left" w:leader="none"/>
        </w:tabs>
        <w:spacing w:line="240" w:lineRule="auto" w:before="122" w:after="0"/>
        <w:ind w:left="1033" w:right="0" w:hanging="164"/>
        <w:jc w:val="both"/>
        <w:rPr>
          <w:i/>
          <w:sz w:val="28"/>
        </w:rPr>
      </w:pPr>
      <w:r>
        <w:rPr>
          <w:i/>
          <w:sz w:val="28"/>
        </w:rPr>
        <w:t>Người</w:t>
      </w:r>
      <w:r>
        <w:rPr>
          <w:i/>
          <w:spacing w:val="-6"/>
          <w:sz w:val="28"/>
        </w:rPr>
        <w:t> </w:t>
      </w:r>
      <w:r>
        <w:rPr>
          <w:i/>
          <w:sz w:val="28"/>
        </w:rPr>
        <w:t>làm</w:t>
      </w:r>
      <w:r>
        <w:rPr>
          <w:i/>
          <w:spacing w:val="-2"/>
          <w:sz w:val="28"/>
        </w:rPr>
        <w:t> </w:t>
      </w:r>
      <w:r>
        <w:rPr>
          <w:i/>
          <w:sz w:val="28"/>
        </w:rPr>
        <w:t>chứng:</w:t>
      </w:r>
      <w:r>
        <w:rPr>
          <w:i/>
          <w:spacing w:val="-3"/>
          <w:sz w:val="28"/>
        </w:rPr>
        <w:t> </w:t>
      </w:r>
      <w:r>
        <w:rPr>
          <w:sz w:val="28"/>
        </w:rPr>
        <w:t>Nguyễn</w:t>
      </w:r>
      <w:r>
        <w:rPr>
          <w:spacing w:val="-2"/>
          <w:sz w:val="28"/>
        </w:rPr>
        <w:t> </w:t>
      </w:r>
      <w:r>
        <w:rPr>
          <w:sz w:val="28"/>
        </w:rPr>
        <w:t>Hoàng</w:t>
      </w:r>
      <w:r>
        <w:rPr>
          <w:spacing w:val="-2"/>
          <w:sz w:val="28"/>
        </w:rPr>
        <w:t> </w:t>
      </w:r>
      <w:r>
        <w:rPr>
          <w:sz w:val="28"/>
        </w:rPr>
        <w:t>L1,</w:t>
      </w:r>
      <w:r>
        <w:rPr>
          <w:spacing w:val="-4"/>
          <w:sz w:val="28"/>
        </w:rPr>
        <w:t> </w:t>
      </w:r>
      <w:r>
        <w:rPr>
          <w:sz w:val="28"/>
        </w:rPr>
        <w:t>Phạm</w:t>
      </w:r>
      <w:r>
        <w:rPr>
          <w:spacing w:val="-6"/>
          <w:sz w:val="28"/>
        </w:rPr>
        <w:t> </w:t>
      </w:r>
      <w:r>
        <w:rPr>
          <w:sz w:val="28"/>
        </w:rPr>
        <w:t>Thị</w:t>
      </w:r>
      <w:r>
        <w:rPr>
          <w:spacing w:val="-2"/>
          <w:sz w:val="28"/>
        </w:rPr>
        <w:t> </w:t>
      </w:r>
      <w:r>
        <w:rPr>
          <w:sz w:val="28"/>
        </w:rPr>
        <w:t>Cẩm</w:t>
      </w:r>
      <w:r>
        <w:rPr>
          <w:spacing w:val="-5"/>
          <w:sz w:val="28"/>
        </w:rPr>
        <w:t> H2.</w:t>
      </w:r>
    </w:p>
    <w:p>
      <w:pPr>
        <w:pStyle w:val="Heading1"/>
        <w:spacing w:before="239"/>
        <w:ind w:left="1346"/>
      </w:pPr>
      <w:r>
        <w:rPr/>
        <w:t>NỘI</w:t>
      </w:r>
      <w:r>
        <w:rPr>
          <w:spacing w:val="-3"/>
        </w:rPr>
        <w:t> </w:t>
      </w:r>
      <w:r>
        <w:rPr/>
        <w:t>DUNG</w:t>
      </w:r>
      <w:r>
        <w:rPr>
          <w:spacing w:val="-3"/>
        </w:rPr>
        <w:t> </w:t>
      </w:r>
      <w:r>
        <w:rPr/>
        <w:t>VỤ</w:t>
      </w:r>
      <w:r>
        <w:rPr>
          <w:spacing w:val="-5"/>
        </w:rPr>
        <w:t> ÁN:</w:t>
      </w:r>
    </w:p>
    <w:p>
      <w:pPr>
        <w:spacing w:after="0"/>
        <w:sectPr>
          <w:type w:val="continuous"/>
          <w:pgSz w:w="11910" w:h="16840"/>
          <w:pgMar w:top="1100" w:bottom="280" w:left="1540" w:right="960"/>
        </w:sectPr>
      </w:pPr>
    </w:p>
    <w:p>
      <w:pPr>
        <w:pStyle w:val="BodyText"/>
        <w:spacing w:line="242" w:lineRule="auto" w:before="74"/>
        <w:ind w:right="118"/>
      </w:pPr>
      <w:r>
        <w:rPr/>
        <w:t>Theo các tài liệu có trong hồ sơ vụ án và diễn biến tại phiên tòa, nội dung vụ án được tóm tắt như sau:</w:t>
      </w:r>
    </w:p>
    <w:p>
      <w:pPr>
        <w:pStyle w:val="BodyText"/>
        <w:spacing w:before="116"/>
        <w:ind w:right="108"/>
      </w:pPr>
      <w:r>
        <w:rPr/>
        <w:t>Khoảng 23 giờ ngày 29/01/2022, Chung Tấn V và Lê Thanh H1 sau khi uống bia và hát Karaoke xong thì H1 điều khiển xe mô tô biển số 62N1-776.90 chở V đến thuê phòng nghỉ số 201 của khách sạn P, tại Khu phố 10, thị trấn B, huyện B, mục đích tìm gái để mua dâm. Khi cả hai vào phòng nghỉ,</w:t>
      </w:r>
      <w:r>
        <w:rPr>
          <w:spacing w:val="24"/>
        </w:rPr>
        <w:t> </w:t>
      </w:r>
      <w:r>
        <w:rPr/>
        <w:t>H1 đi tắm, để tài sản trên bàn gồm: 01 nhẫn</w:t>
      </w:r>
      <w:r>
        <w:rPr>
          <w:spacing w:val="-1"/>
        </w:rPr>
        <w:t> </w:t>
      </w:r>
      <w:r>
        <w:rPr/>
        <w:t>vàng 24K, trọng lượng 05 chỉ; 01 lắc</w:t>
      </w:r>
      <w:r>
        <w:rPr>
          <w:spacing w:val="-1"/>
        </w:rPr>
        <w:t> </w:t>
      </w:r>
      <w:r>
        <w:rPr/>
        <w:t>vàng 18K, trọng lượng 18 chỉ; 01 điện thoại di động (ĐTDĐ) Iphone 12 Pro 128G; 01 chìa khoá xe mô tô SH Ý 150i biển số 62N1-776.90. Do không có tiền tiêu xài nên V nảy sinh ý định chiếm đoạt tài sản của anh H1. V lợi dụng lúc anh H1 đi tắm lấy hết số tài sản trên bỏ vào túi quần rồi nhanh chóng xuống khu vực bãi giữ</w:t>
      </w:r>
      <w:r>
        <w:rPr>
          <w:spacing w:val="-1"/>
        </w:rPr>
        <w:t> </w:t>
      </w:r>
      <w:r>
        <w:rPr/>
        <w:t>xe của khách sạn P mở khoá xe, lấy trộm xe mô tô SH Ý 150i biển số 62N1-776.90</w:t>
      </w:r>
      <w:r>
        <w:rPr>
          <w:spacing w:val="40"/>
        </w:rPr>
        <w:t> </w:t>
      </w:r>
      <w:r>
        <w:rPr/>
        <w:t>chạy đi khỏi khách sạn tẩu thoát. Sau khi lấy được tài sản của anh</w:t>
      </w:r>
      <w:r>
        <w:rPr>
          <w:spacing w:val="33"/>
        </w:rPr>
        <w:t> </w:t>
      </w:r>
      <w:r>
        <w:rPr/>
        <w:t>H1, V đem bán 01 ĐTDĐ hiệu Iphone 12 Pro 128G được số tiền 7.000.000đồng; 01 nhẫn vàng 24K, trọng lượng 05 chỉ và 01 lắc</w:t>
      </w:r>
      <w:r>
        <w:rPr>
          <w:spacing w:val="-1"/>
        </w:rPr>
        <w:t> </w:t>
      </w:r>
      <w:r>
        <w:rPr/>
        <w:t>vàng 18K, trọng lượng 18 chỉ trên đường 3/2, TP.HCM được số tiền 61.000.000đồng. Sau khi có được tiền, V mua 01 ĐTDĐ hiệu Samsung A32 màu xám trị giá 5.990.000đồng để sử dụng. Còn xe mô tô nhãn hiệu Honda loại SH Ý 150i biển số 62N1-776.90, trên đường tẩu thoát</w:t>
      </w:r>
      <w:r>
        <w:rPr>
          <w:spacing w:val="-1"/>
        </w:rPr>
        <w:t> </w:t>
      </w:r>
      <w:r>
        <w:rPr/>
        <w:t>V</w:t>
      </w:r>
      <w:r>
        <w:rPr>
          <w:spacing w:val="-2"/>
        </w:rPr>
        <w:t> </w:t>
      </w:r>
      <w:r>
        <w:rPr/>
        <w:t>tháo</w:t>
      </w:r>
      <w:r>
        <w:rPr>
          <w:spacing w:val="-1"/>
        </w:rPr>
        <w:t> </w:t>
      </w:r>
      <w:r>
        <w:rPr/>
        <w:t>bỏ</w:t>
      </w:r>
      <w:r>
        <w:rPr>
          <w:spacing w:val="-1"/>
        </w:rPr>
        <w:t> </w:t>
      </w:r>
      <w:r>
        <w:rPr/>
        <w:t>biển</w:t>
      </w:r>
      <w:r>
        <w:rPr>
          <w:spacing w:val="-1"/>
        </w:rPr>
        <w:t> </w:t>
      </w:r>
      <w:r>
        <w:rPr/>
        <w:t>số</w:t>
      </w:r>
      <w:r>
        <w:rPr>
          <w:spacing w:val="-1"/>
        </w:rPr>
        <w:t> </w:t>
      </w:r>
      <w:r>
        <w:rPr/>
        <w:t>trên</w:t>
      </w:r>
      <w:r>
        <w:rPr>
          <w:spacing w:val="-1"/>
        </w:rPr>
        <w:t> </w:t>
      </w:r>
      <w:r>
        <w:rPr/>
        <w:t>quăng</w:t>
      </w:r>
      <w:r>
        <w:rPr>
          <w:spacing w:val="-1"/>
        </w:rPr>
        <w:t> </w:t>
      </w:r>
      <w:r>
        <w:rPr/>
        <w:t>mất</w:t>
      </w:r>
      <w:r>
        <w:rPr>
          <w:spacing w:val="-1"/>
        </w:rPr>
        <w:t> </w:t>
      </w:r>
      <w:r>
        <w:rPr/>
        <w:t>rồi</w:t>
      </w:r>
      <w:r>
        <w:rPr>
          <w:spacing w:val="-1"/>
        </w:rPr>
        <w:t> </w:t>
      </w:r>
      <w:r>
        <w:rPr/>
        <w:t>đến</w:t>
      </w:r>
      <w:r>
        <w:rPr>
          <w:spacing w:val="-1"/>
        </w:rPr>
        <w:t> </w:t>
      </w:r>
      <w:r>
        <w:rPr/>
        <w:t>khu</w:t>
      </w:r>
      <w:r>
        <w:rPr>
          <w:spacing w:val="-2"/>
        </w:rPr>
        <w:t> </w:t>
      </w:r>
      <w:r>
        <w:rPr/>
        <w:t>vực</w:t>
      </w:r>
      <w:r>
        <w:rPr>
          <w:spacing w:val="-2"/>
        </w:rPr>
        <w:t> </w:t>
      </w:r>
      <w:r>
        <w:rPr/>
        <w:t>mua</w:t>
      </w:r>
      <w:r>
        <w:rPr>
          <w:spacing w:val="-2"/>
        </w:rPr>
        <w:t> </w:t>
      </w:r>
      <w:r>
        <w:rPr/>
        <w:t>bán</w:t>
      </w:r>
      <w:r>
        <w:rPr>
          <w:spacing w:val="-3"/>
        </w:rPr>
        <w:t> </w:t>
      </w:r>
      <w:r>
        <w:rPr/>
        <w:t>phế</w:t>
      </w:r>
      <w:r>
        <w:rPr>
          <w:spacing w:val="-2"/>
        </w:rPr>
        <w:t> </w:t>
      </w:r>
      <w:r>
        <w:rPr/>
        <w:t>liệu</w:t>
      </w:r>
      <w:r>
        <w:rPr>
          <w:spacing w:val="-2"/>
        </w:rPr>
        <w:t> </w:t>
      </w:r>
      <w:r>
        <w:rPr/>
        <w:t>gần</w:t>
      </w:r>
      <w:r>
        <w:rPr>
          <w:spacing w:val="-1"/>
        </w:rPr>
        <w:t> </w:t>
      </w:r>
      <w:r>
        <w:rPr/>
        <w:t>cầu B, TP.HCM mua biển số 59K1-111.56 gắn vào xe mô tô trên để sử dụng. Đến ngày 16/02/2022 V đang chạy trên đường P, khu phố 9, thị trấn B thì bị Công an huyện Bến Lức phát hiện bắt giữ cùng tang vật.</w:t>
      </w:r>
    </w:p>
    <w:p>
      <w:pPr>
        <w:pStyle w:val="BodyText"/>
        <w:spacing w:before="121"/>
        <w:ind w:right="110"/>
      </w:pPr>
      <w:r>
        <w:rPr/>
        <w:t>Tại Bản kết luận định giá tài sản số 07/KL-HĐĐG ngày 15/02/2022 của Hội đồng định giá tài sản trong tố tụng hình sự huyện Bến Lức, tiến hành</w:t>
      </w:r>
      <w:r>
        <w:rPr>
          <w:spacing w:val="31"/>
        </w:rPr>
        <w:t> </w:t>
      </w:r>
      <w:r>
        <w:rPr/>
        <w:t>định giá và kết luận: 01 nhẫn vàng 24K, trọng lượng 05 chỉ, trị giá 27.000.000đồng; 01 lắc vàng 18K, trọng lượng 18 chỉ, trị giá 73.170.000đồng; 01 ĐTDĐ hiệu Iphone 12 Pro 128G, trị giá 16.500.000đồng; 01 xe mô tô nhãn hiệu Honda loại SH Ý 150i, trị giá 210.000.000đồng. Tổng trị giá tài sản là 326.670.000đồng.</w:t>
      </w:r>
    </w:p>
    <w:p>
      <w:pPr>
        <w:pStyle w:val="BodyText"/>
        <w:ind w:right="114"/>
      </w:pPr>
      <w:r>
        <w:rPr/>
        <w:t>Tại Bản án hình sự sơ thẩm số 79/2022/HS-ST ngày 15 tháng 9 năm 2022 của Tòa án nhân dân huyện Bến Lức, tỉnh Long An đã quyết định:</w:t>
      </w:r>
    </w:p>
    <w:p>
      <w:pPr>
        <w:pStyle w:val="BodyText"/>
        <w:ind w:left="870" w:firstLine="0"/>
      </w:pPr>
      <w:r>
        <w:rPr/>
        <w:t>Tuyên</w:t>
      </w:r>
      <w:r>
        <w:rPr>
          <w:spacing w:val="-2"/>
        </w:rPr>
        <w:t> </w:t>
      </w:r>
      <w:r>
        <w:rPr/>
        <w:t>bố</w:t>
      </w:r>
      <w:r>
        <w:rPr>
          <w:spacing w:val="-6"/>
        </w:rPr>
        <w:t> </w:t>
      </w:r>
      <w:r>
        <w:rPr/>
        <w:t>bị</w:t>
      </w:r>
      <w:r>
        <w:rPr>
          <w:spacing w:val="-2"/>
        </w:rPr>
        <w:t> </w:t>
      </w:r>
      <w:r>
        <w:rPr/>
        <w:t>cáo Chung</w:t>
      </w:r>
      <w:r>
        <w:rPr>
          <w:spacing w:val="-5"/>
        </w:rPr>
        <w:t> </w:t>
      </w:r>
      <w:r>
        <w:rPr/>
        <w:t>Tấn</w:t>
      </w:r>
      <w:r>
        <w:rPr>
          <w:spacing w:val="-2"/>
        </w:rPr>
        <w:t> </w:t>
      </w:r>
      <w:r>
        <w:rPr/>
        <w:t>V</w:t>
      </w:r>
      <w:r>
        <w:rPr>
          <w:spacing w:val="-4"/>
        </w:rPr>
        <w:t> </w:t>
      </w:r>
      <w:r>
        <w:rPr/>
        <w:t>phạm</w:t>
      </w:r>
      <w:r>
        <w:rPr>
          <w:spacing w:val="-2"/>
        </w:rPr>
        <w:t> </w:t>
      </w:r>
      <w:r>
        <w:rPr/>
        <w:t>tội</w:t>
      </w:r>
      <w:r>
        <w:rPr>
          <w:spacing w:val="-2"/>
        </w:rPr>
        <w:t> </w:t>
      </w:r>
      <w:r>
        <w:rPr/>
        <w:t>“Trộm</w:t>
      </w:r>
      <w:r>
        <w:rPr>
          <w:spacing w:val="-3"/>
        </w:rPr>
        <w:t> </w:t>
      </w:r>
      <w:r>
        <w:rPr/>
        <w:t>cắp</w:t>
      </w:r>
      <w:r>
        <w:rPr>
          <w:spacing w:val="-2"/>
        </w:rPr>
        <w:t> </w:t>
      </w:r>
      <w:r>
        <w:rPr/>
        <w:t>tài</w:t>
      </w:r>
      <w:r>
        <w:rPr>
          <w:spacing w:val="-1"/>
        </w:rPr>
        <w:t> </w:t>
      </w:r>
      <w:r>
        <w:rPr>
          <w:spacing w:val="-2"/>
        </w:rPr>
        <w:t>sản”.</w:t>
      </w:r>
    </w:p>
    <w:p>
      <w:pPr>
        <w:pStyle w:val="BodyText"/>
        <w:spacing w:before="119"/>
        <w:ind w:right="122"/>
      </w:pPr>
      <w:r>
        <w:rPr/>
        <w:t>Căn cứ điểm a khoản 3 Điều 173, điểm s khoản 1, khoản 2 Điều 51, Điều 50, Điều 38 Bộ luật hình sự năm 2015 xử phạt:</w:t>
      </w:r>
    </w:p>
    <w:p>
      <w:pPr>
        <w:pStyle w:val="BodyText"/>
        <w:spacing w:before="122"/>
        <w:ind w:right="117"/>
      </w:pPr>
      <w:r>
        <w:rPr/>
        <w:t>Bị cáo Chung</w:t>
      </w:r>
      <w:r>
        <w:rPr>
          <w:spacing w:val="-1"/>
        </w:rPr>
        <w:t> </w:t>
      </w:r>
      <w:r>
        <w:rPr/>
        <w:t>Tấn</w:t>
      </w:r>
      <w:r>
        <w:rPr>
          <w:spacing w:val="-1"/>
        </w:rPr>
        <w:t> </w:t>
      </w:r>
      <w:r>
        <w:rPr/>
        <w:t>V</w:t>
      </w:r>
      <w:r>
        <w:rPr>
          <w:spacing w:val="-1"/>
        </w:rPr>
        <w:t> </w:t>
      </w:r>
      <w:r>
        <w:rPr/>
        <w:t>07</w:t>
      </w:r>
      <w:r>
        <w:rPr>
          <w:spacing w:val="-1"/>
        </w:rPr>
        <w:t> </w:t>
      </w:r>
      <w:r>
        <w:rPr/>
        <w:t>(bảy)</w:t>
      </w:r>
      <w:r>
        <w:rPr>
          <w:spacing w:val="-2"/>
        </w:rPr>
        <w:t> </w:t>
      </w:r>
      <w:r>
        <w:rPr/>
        <w:t>năm</w:t>
      </w:r>
      <w:r>
        <w:rPr>
          <w:spacing w:val="-1"/>
        </w:rPr>
        <w:t> </w:t>
      </w:r>
      <w:r>
        <w:rPr/>
        <w:t>tù,</w:t>
      </w:r>
      <w:r>
        <w:rPr>
          <w:spacing w:val="-1"/>
        </w:rPr>
        <w:t> </w:t>
      </w:r>
      <w:r>
        <w:rPr/>
        <w:t>thời</w:t>
      </w:r>
      <w:r>
        <w:rPr>
          <w:spacing w:val="-1"/>
        </w:rPr>
        <w:t> </w:t>
      </w:r>
      <w:r>
        <w:rPr/>
        <w:t>gian</w:t>
      </w:r>
      <w:r>
        <w:rPr>
          <w:spacing w:val="-1"/>
        </w:rPr>
        <w:t> </w:t>
      </w:r>
      <w:r>
        <w:rPr/>
        <w:t>tù</w:t>
      </w:r>
      <w:r>
        <w:rPr>
          <w:spacing w:val="-1"/>
        </w:rPr>
        <w:t> </w:t>
      </w:r>
      <w:r>
        <w:rPr/>
        <w:t>được</w:t>
      </w:r>
      <w:r>
        <w:rPr>
          <w:spacing w:val="-1"/>
        </w:rPr>
        <w:t> </w:t>
      </w:r>
      <w:r>
        <w:rPr/>
        <w:t>tính</w:t>
      </w:r>
      <w:r>
        <w:rPr>
          <w:spacing w:val="-1"/>
        </w:rPr>
        <w:t> </w:t>
      </w:r>
      <w:r>
        <w:rPr/>
        <w:t>từ</w:t>
      </w:r>
      <w:r>
        <w:rPr>
          <w:spacing w:val="-1"/>
        </w:rPr>
        <w:t> </w:t>
      </w:r>
      <w:r>
        <w:rPr/>
        <w:t>ngày bị cáo bị tạm giữ, tạm giam là ngày 16-2-2022.</w:t>
      </w:r>
    </w:p>
    <w:p>
      <w:pPr>
        <w:pStyle w:val="BodyText"/>
        <w:spacing w:before="119"/>
        <w:ind w:right="115"/>
      </w:pPr>
      <w:r>
        <w:rPr/>
        <w:t>Áp dụng khoản 1, khoản 3 Điều 329 Bộ luật Tố tụng hình sự năm 2015: Tiếp tục tạm giam bị cáo Chung Tấn V trong thời hạn 45 (bốn mươi lăm) ngày</w:t>
      </w:r>
      <w:r>
        <w:rPr>
          <w:spacing w:val="40"/>
        </w:rPr>
        <w:t> </w:t>
      </w:r>
      <w:r>
        <w:rPr/>
        <w:t>kể từ ngày 15-9-2022 để đảm bảo kháng cáo, kháng nghị và thi hành án.</w:t>
      </w:r>
    </w:p>
    <w:p>
      <w:pPr>
        <w:pStyle w:val="BodyText"/>
        <w:spacing w:line="242" w:lineRule="auto" w:before="119"/>
        <w:ind w:right="125"/>
      </w:pPr>
      <w:r>
        <w:rPr/>
        <w:t>Về trách nhiệm dân sự: Áp dụng Điều 48 Bộ luật hình sự năm 2015, Điều 589 Bộ luật dân sự năm 2015:</w:t>
      </w:r>
    </w:p>
    <w:p>
      <w:pPr>
        <w:pStyle w:val="BodyText"/>
        <w:spacing w:before="116"/>
        <w:ind w:right="108"/>
      </w:pPr>
      <w:r>
        <w:rPr/>
        <w:t>Ghi nhận sự tự nguyện thỏa thuận giữa bị cáo Chung Tấn V và bị hại anh Lê</w:t>
      </w:r>
      <w:r>
        <w:rPr>
          <w:spacing w:val="7"/>
        </w:rPr>
        <w:t> </w:t>
      </w:r>
      <w:r>
        <w:rPr/>
        <w:t>Thanh</w:t>
      </w:r>
      <w:r>
        <w:rPr>
          <w:spacing w:val="10"/>
        </w:rPr>
        <w:t> </w:t>
      </w:r>
      <w:r>
        <w:rPr/>
        <w:t>H1.</w:t>
      </w:r>
      <w:r>
        <w:rPr>
          <w:spacing w:val="11"/>
        </w:rPr>
        <w:t> </w:t>
      </w:r>
      <w:r>
        <w:rPr/>
        <w:t>Buộc</w:t>
      </w:r>
      <w:r>
        <w:rPr>
          <w:spacing w:val="9"/>
        </w:rPr>
        <w:t> </w:t>
      </w:r>
      <w:r>
        <w:rPr/>
        <w:t>bị</w:t>
      </w:r>
      <w:r>
        <w:rPr>
          <w:spacing w:val="10"/>
        </w:rPr>
        <w:t> </w:t>
      </w:r>
      <w:r>
        <w:rPr/>
        <w:t>cáo</w:t>
      </w:r>
      <w:r>
        <w:rPr>
          <w:spacing w:val="13"/>
        </w:rPr>
        <w:t> </w:t>
      </w:r>
      <w:r>
        <w:rPr/>
        <w:t>Chung</w:t>
      </w:r>
      <w:r>
        <w:rPr>
          <w:spacing w:val="10"/>
        </w:rPr>
        <w:t> </w:t>
      </w:r>
      <w:r>
        <w:rPr/>
        <w:t>Tấn</w:t>
      </w:r>
      <w:r>
        <w:rPr>
          <w:spacing w:val="10"/>
        </w:rPr>
        <w:t> </w:t>
      </w:r>
      <w:r>
        <w:rPr/>
        <w:t>V</w:t>
      </w:r>
      <w:r>
        <w:rPr>
          <w:spacing w:val="13"/>
        </w:rPr>
        <w:t> </w:t>
      </w:r>
      <w:r>
        <w:rPr/>
        <w:t>có</w:t>
      </w:r>
      <w:r>
        <w:rPr>
          <w:spacing w:val="10"/>
        </w:rPr>
        <w:t> </w:t>
      </w:r>
      <w:r>
        <w:rPr/>
        <w:t>trách</w:t>
      </w:r>
      <w:r>
        <w:rPr>
          <w:spacing w:val="12"/>
        </w:rPr>
        <w:t> </w:t>
      </w:r>
      <w:r>
        <w:rPr/>
        <w:t>nhiệm</w:t>
      </w:r>
      <w:r>
        <w:rPr>
          <w:spacing w:val="9"/>
        </w:rPr>
        <w:t> </w:t>
      </w:r>
      <w:r>
        <w:rPr/>
        <w:t>bồi</w:t>
      </w:r>
      <w:r>
        <w:rPr>
          <w:spacing w:val="10"/>
        </w:rPr>
        <w:t> </w:t>
      </w:r>
      <w:r>
        <w:rPr/>
        <w:t>thường</w:t>
      </w:r>
      <w:r>
        <w:rPr>
          <w:spacing w:val="11"/>
        </w:rPr>
        <w:t> </w:t>
      </w:r>
      <w:r>
        <w:rPr/>
        <w:t>cho</w:t>
      </w:r>
      <w:r>
        <w:rPr>
          <w:spacing w:val="12"/>
        </w:rPr>
        <w:t> </w:t>
      </w:r>
      <w:r>
        <w:rPr/>
        <w:t>anh</w:t>
      </w:r>
      <w:r>
        <w:rPr>
          <w:spacing w:val="17"/>
        </w:rPr>
        <w:t> </w:t>
      </w:r>
      <w:r>
        <w:rPr>
          <w:spacing w:val="-7"/>
        </w:rPr>
        <w:t>Lê</w:t>
      </w:r>
    </w:p>
    <w:p>
      <w:pPr>
        <w:spacing w:after="0"/>
        <w:sectPr>
          <w:footerReference w:type="default" r:id="rId5"/>
          <w:pgSz w:w="11910" w:h="16840"/>
          <w:pgMar w:footer="631" w:header="0" w:top="1040" w:bottom="820" w:left="1540" w:right="960"/>
          <w:pgNumType w:start="2"/>
        </w:sectPr>
      </w:pPr>
    </w:p>
    <w:p>
      <w:pPr>
        <w:pStyle w:val="BodyText"/>
        <w:spacing w:line="242" w:lineRule="auto" w:before="74"/>
        <w:ind w:right="119" w:firstLine="0"/>
      </w:pPr>
      <w:r>
        <w:rPr/>
        <w:t>Thanh H1 số tiền 109.180.000đ (Một trăm lẻ chín triệu, một trăm tám mươi nghìn đồng).</w:t>
      </w:r>
    </w:p>
    <w:p>
      <w:pPr>
        <w:pStyle w:val="BodyText"/>
        <w:spacing w:before="116"/>
        <w:ind w:right="107"/>
      </w:pPr>
      <w:r>
        <w:rPr/>
        <w:t>Ngoài ra, bản án sơ thẩm còn tuyên về xử lý vật chứng, án phí, quyền và thời hạn kháng cáo đối với những người tham gia tố tụng.</w:t>
      </w:r>
    </w:p>
    <w:p>
      <w:pPr>
        <w:pStyle w:val="BodyText"/>
        <w:spacing w:before="119"/>
        <w:ind w:right="121"/>
      </w:pPr>
      <w:r>
        <w:rPr/>
        <w:t>Ngày</w:t>
      </w:r>
      <w:r>
        <w:rPr>
          <w:spacing w:val="-2"/>
        </w:rPr>
        <w:t> </w:t>
      </w:r>
      <w:r>
        <w:rPr/>
        <w:t>28/9/2022,</w:t>
      </w:r>
      <w:r>
        <w:rPr>
          <w:spacing w:val="-4"/>
        </w:rPr>
        <w:t> </w:t>
      </w:r>
      <w:r>
        <w:rPr/>
        <w:t>Viện</w:t>
      </w:r>
      <w:r>
        <w:rPr>
          <w:spacing w:val="-1"/>
        </w:rPr>
        <w:t> </w:t>
      </w:r>
      <w:r>
        <w:rPr/>
        <w:t>trưởng</w:t>
      </w:r>
      <w:r>
        <w:rPr>
          <w:spacing w:val="-2"/>
        </w:rPr>
        <w:t> </w:t>
      </w:r>
      <w:r>
        <w:rPr/>
        <w:t>Viện</w:t>
      </w:r>
      <w:r>
        <w:rPr>
          <w:spacing w:val="-3"/>
        </w:rPr>
        <w:t> </w:t>
      </w:r>
      <w:r>
        <w:rPr/>
        <w:t>kiểm</w:t>
      </w:r>
      <w:r>
        <w:rPr>
          <w:spacing w:val="-3"/>
        </w:rPr>
        <w:t> </w:t>
      </w:r>
      <w:r>
        <w:rPr/>
        <w:t>sát</w:t>
      </w:r>
      <w:r>
        <w:rPr>
          <w:spacing w:val="-2"/>
        </w:rPr>
        <w:t> </w:t>
      </w:r>
      <w:r>
        <w:rPr/>
        <w:t>nhân</w:t>
      </w:r>
      <w:r>
        <w:rPr>
          <w:spacing w:val="-2"/>
        </w:rPr>
        <w:t> </w:t>
      </w:r>
      <w:r>
        <w:rPr/>
        <w:t>dân</w:t>
      </w:r>
      <w:r>
        <w:rPr>
          <w:spacing w:val="-1"/>
        </w:rPr>
        <w:t> </w:t>
      </w:r>
      <w:r>
        <w:rPr/>
        <w:t>huyện</w:t>
      </w:r>
      <w:r>
        <w:rPr>
          <w:spacing w:val="-1"/>
        </w:rPr>
        <w:t> </w:t>
      </w:r>
      <w:r>
        <w:rPr/>
        <w:t>Bến</w:t>
      </w:r>
      <w:r>
        <w:rPr>
          <w:spacing w:val="-1"/>
        </w:rPr>
        <w:t> </w:t>
      </w:r>
      <w:r>
        <w:rPr/>
        <w:t>Lức,</w:t>
      </w:r>
      <w:r>
        <w:rPr>
          <w:spacing w:val="-4"/>
        </w:rPr>
        <w:t> </w:t>
      </w:r>
      <w:r>
        <w:rPr/>
        <w:t>tỉnh Long An kháng nghị phần nhận định về tình tiết giảm nhẹ theo khoản 2 Điều 51 của Bộ luật Hình sự và tăng hình phạt đối với bị cáo.</w:t>
      </w:r>
    </w:p>
    <w:p>
      <w:pPr>
        <w:pStyle w:val="BodyText"/>
        <w:spacing w:before="121"/>
        <w:ind w:left="870" w:firstLine="0"/>
      </w:pPr>
      <w:r>
        <w:rPr/>
        <w:t>Ngày</w:t>
      </w:r>
      <w:r>
        <w:rPr>
          <w:spacing w:val="-8"/>
        </w:rPr>
        <w:t> </w:t>
      </w:r>
      <w:r>
        <w:rPr/>
        <w:t>29/9/2022,</w:t>
      </w:r>
      <w:r>
        <w:rPr>
          <w:spacing w:val="-4"/>
        </w:rPr>
        <w:t> </w:t>
      </w:r>
      <w:r>
        <w:rPr/>
        <w:t>bị</w:t>
      </w:r>
      <w:r>
        <w:rPr>
          <w:spacing w:val="-4"/>
        </w:rPr>
        <w:t> </w:t>
      </w:r>
      <w:r>
        <w:rPr/>
        <w:t>cáo</w:t>
      </w:r>
      <w:r>
        <w:rPr>
          <w:spacing w:val="-3"/>
        </w:rPr>
        <w:t> </w:t>
      </w:r>
      <w:r>
        <w:rPr/>
        <w:t>Chung</w:t>
      </w:r>
      <w:r>
        <w:rPr>
          <w:spacing w:val="-2"/>
        </w:rPr>
        <w:t> </w:t>
      </w:r>
      <w:r>
        <w:rPr/>
        <w:t>Tấn</w:t>
      </w:r>
      <w:r>
        <w:rPr>
          <w:spacing w:val="-7"/>
        </w:rPr>
        <w:t> </w:t>
      </w:r>
      <w:r>
        <w:rPr/>
        <w:t>V</w:t>
      </w:r>
      <w:r>
        <w:rPr>
          <w:spacing w:val="-1"/>
        </w:rPr>
        <w:t> </w:t>
      </w:r>
      <w:r>
        <w:rPr/>
        <w:t>kháng</w:t>
      </w:r>
      <w:r>
        <w:rPr>
          <w:spacing w:val="-3"/>
        </w:rPr>
        <w:t> </w:t>
      </w:r>
      <w:r>
        <w:rPr/>
        <w:t>cáo</w:t>
      </w:r>
      <w:r>
        <w:rPr>
          <w:spacing w:val="-4"/>
        </w:rPr>
        <w:t> </w:t>
      </w:r>
      <w:r>
        <w:rPr/>
        <w:t>xin</w:t>
      </w:r>
      <w:r>
        <w:rPr>
          <w:spacing w:val="-2"/>
        </w:rPr>
        <w:t> </w:t>
      </w:r>
      <w:r>
        <w:rPr/>
        <w:t>giảm</w:t>
      </w:r>
      <w:r>
        <w:rPr>
          <w:spacing w:val="-4"/>
        </w:rPr>
        <w:t> </w:t>
      </w:r>
      <w:r>
        <w:rPr/>
        <w:t>nhẹ</w:t>
      </w:r>
      <w:r>
        <w:rPr>
          <w:spacing w:val="-6"/>
        </w:rPr>
        <w:t> </w:t>
      </w:r>
      <w:r>
        <w:rPr/>
        <w:t>hình</w:t>
      </w:r>
      <w:r>
        <w:rPr>
          <w:spacing w:val="-2"/>
        </w:rPr>
        <w:t> phạt.</w:t>
      </w:r>
    </w:p>
    <w:p>
      <w:pPr>
        <w:pStyle w:val="BodyText"/>
        <w:ind w:right="111"/>
      </w:pPr>
      <w:r>
        <w:rPr/>
        <w:t>Tại phiên tòa phúc thẩm, bị cáo V thừa nhận thực hiện hành vi phạm tội đúng như cấp sơ thẩm đã xét xử và xác định bị Tòa án cấp sơ thẩm xét xử về tội “Trộm cắp tài sản” là đúng, không oan. Bị cáo xin giảm nhẹ hình phạt.</w:t>
      </w:r>
    </w:p>
    <w:p>
      <w:pPr>
        <w:pStyle w:val="BodyText"/>
        <w:ind w:right="119"/>
      </w:pPr>
      <w:r>
        <w:rPr/>
        <w:t>Kiểm sát viên đại diện Viện kiểm sát nhân dân tỉnh Long An phát biểu quan điểm giải quyết vụ án như sau:</w:t>
      </w:r>
    </w:p>
    <w:p>
      <w:pPr>
        <w:pStyle w:val="BodyText"/>
        <w:spacing w:before="121"/>
        <w:ind w:right="114"/>
      </w:pPr>
      <w:r>
        <w:rPr/>
        <w:t>Về thủ tục: Kháng nghị của Viện trưởng Viện kiểm sát nhân dân huyện Bến Lức và kháng cáo của bị cáo Chung Tấn V trong thời hạn luật quy định nên Tòa án nhân dân tỉnh Long An thụ lý xét xử vụ án theo thủ tục phúc thẩm là có căn cứ.</w:t>
      </w:r>
    </w:p>
    <w:p>
      <w:pPr>
        <w:pStyle w:val="BodyText"/>
        <w:spacing w:before="119"/>
        <w:ind w:right="109"/>
      </w:pPr>
      <w:r>
        <w:rPr/>
        <w:t>Về nội dung: Lời khai nhận của bị cáo tại phiên tòa phúc thẩm thống nhất với lời khai tại phiên tòa</w:t>
      </w:r>
      <w:r>
        <w:rPr>
          <w:spacing w:val="-1"/>
        </w:rPr>
        <w:t> </w:t>
      </w:r>
      <w:r>
        <w:rPr/>
        <w:t>sơ</w:t>
      </w:r>
      <w:r>
        <w:rPr>
          <w:spacing w:val="-1"/>
        </w:rPr>
        <w:t> </w:t>
      </w:r>
      <w:r>
        <w:rPr/>
        <w:t>thẩm,</w:t>
      </w:r>
      <w:r>
        <w:rPr>
          <w:spacing w:val="-2"/>
        </w:rPr>
        <w:t> </w:t>
      </w:r>
      <w:r>
        <w:rPr/>
        <w:t>phù</w:t>
      </w:r>
      <w:r>
        <w:rPr>
          <w:spacing w:val="-1"/>
        </w:rPr>
        <w:t> </w:t>
      </w:r>
      <w:r>
        <w:rPr/>
        <w:t>hợp với các</w:t>
      </w:r>
      <w:r>
        <w:rPr>
          <w:spacing w:val="-1"/>
        </w:rPr>
        <w:t> </w:t>
      </w:r>
      <w:r>
        <w:rPr/>
        <w:t>chứng cứ</w:t>
      </w:r>
      <w:r>
        <w:rPr>
          <w:spacing w:val="-3"/>
        </w:rPr>
        <w:t> </w:t>
      </w:r>
      <w:r>
        <w:rPr/>
        <w:t>có</w:t>
      </w:r>
      <w:r>
        <w:rPr>
          <w:spacing w:val="-1"/>
        </w:rPr>
        <w:t> </w:t>
      </w:r>
      <w:r>
        <w:rPr/>
        <w:t>trong hồ sơ</w:t>
      </w:r>
      <w:r>
        <w:rPr>
          <w:spacing w:val="-1"/>
        </w:rPr>
        <w:t> </w:t>
      </w:r>
      <w:r>
        <w:rPr/>
        <w:t>vụ án đã có đủ cơ sở kết luận hành vi của bị cáo Chung Tấn V có đủ yếu tố cấu thành tội “Trộm cắp tài sản” theo quy định tại điểm a khoản 3 Điều 173 của Bộ luật Hình</w:t>
      </w:r>
      <w:r>
        <w:rPr>
          <w:spacing w:val="-1"/>
        </w:rPr>
        <w:t> </w:t>
      </w:r>
      <w:r>
        <w:rPr/>
        <w:t>sự</w:t>
      </w:r>
      <w:r>
        <w:rPr>
          <w:spacing w:val="-3"/>
        </w:rPr>
        <w:t> </w:t>
      </w:r>
      <w:r>
        <w:rPr/>
        <w:t>nên</w:t>
      </w:r>
      <w:r>
        <w:rPr>
          <w:spacing w:val="-3"/>
        </w:rPr>
        <w:t> </w:t>
      </w:r>
      <w:r>
        <w:rPr/>
        <w:t>Tòa</w:t>
      </w:r>
      <w:r>
        <w:rPr>
          <w:spacing w:val="-1"/>
        </w:rPr>
        <w:t> </w:t>
      </w:r>
      <w:r>
        <w:rPr/>
        <w:t>án cấp</w:t>
      </w:r>
      <w:r>
        <w:rPr>
          <w:spacing w:val="-1"/>
        </w:rPr>
        <w:t> </w:t>
      </w:r>
      <w:r>
        <w:rPr/>
        <w:t>sơ</w:t>
      </w:r>
      <w:r>
        <w:rPr>
          <w:spacing w:val="-1"/>
        </w:rPr>
        <w:t> </w:t>
      </w:r>
      <w:r>
        <w:rPr/>
        <w:t>thẩm</w:t>
      </w:r>
      <w:r>
        <w:rPr>
          <w:spacing w:val="-1"/>
        </w:rPr>
        <w:t> </w:t>
      </w:r>
      <w:r>
        <w:rPr/>
        <w:t>xét xử</w:t>
      </w:r>
      <w:r>
        <w:rPr>
          <w:spacing w:val="-2"/>
        </w:rPr>
        <w:t> </w:t>
      </w:r>
      <w:r>
        <w:rPr/>
        <w:t>bị cáo</w:t>
      </w:r>
      <w:r>
        <w:rPr>
          <w:spacing w:val="-1"/>
        </w:rPr>
        <w:t> </w:t>
      </w:r>
      <w:r>
        <w:rPr/>
        <w:t>về tội danh và</w:t>
      </w:r>
      <w:r>
        <w:rPr>
          <w:spacing w:val="-1"/>
        </w:rPr>
        <w:t> </w:t>
      </w:r>
      <w:r>
        <w:rPr/>
        <w:t>điều luật như</w:t>
      </w:r>
      <w:r>
        <w:rPr>
          <w:spacing w:val="-3"/>
        </w:rPr>
        <w:t> </w:t>
      </w:r>
      <w:r>
        <w:rPr/>
        <w:t>trên là đúng pháp luật, không oan cho bị cáo.</w:t>
      </w:r>
    </w:p>
    <w:p>
      <w:pPr>
        <w:pStyle w:val="BodyText"/>
        <w:ind w:right="111"/>
      </w:pPr>
      <w:r>
        <w:rPr/>
        <w:t>Khi quyết định hình phạt, Tòa án cấp sơ thẩm đã áp dụng các tình tiết</w:t>
      </w:r>
      <w:r>
        <w:rPr>
          <w:spacing w:val="80"/>
        </w:rPr>
        <w:t> </w:t>
      </w:r>
      <w:r>
        <w:rPr/>
        <w:t>giảm nhẹ như: Bị cáo thành khẩn khai báo, ăn năn hối cải, bị cáo phạm tội lần đầu, hoàn cảnh gia đình gặp khó khăn là các tình tiết giảm nhẹ theo quy định tại các điểm s khoản 1, khoản 2 Điều 51 của Bộ luật Hình sự xử để xử phạt bị cáo</w:t>
      </w:r>
      <w:r>
        <w:rPr>
          <w:spacing w:val="40"/>
        </w:rPr>
        <w:t> </w:t>
      </w:r>
      <w:r>
        <w:rPr/>
        <w:t>07 năm tù là đúng người, đúng tội, không oan cho bị cáo.</w:t>
      </w:r>
    </w:p>
    <w:p>
      <w:pPr>
        <w:pStyle w:val="BodyText"/>
        <w:spacing w:before="121"/>
        <w:ind w:right="116"/>
      </w:pPr>
      <w:r>
        <w:rPr/>
        <w:t>Qua</w:t>
      </w:r>
      <w:r>
        <w:rPr>
          <w:spacing w:val="-1"/>
        </w:rPr>
        <w:t> </w:t>
      </w:r>
      <w:r>
        <w:rPr/>
        <w:t>nghiên</w:t>
      </w:r>
      <w:r>
        <w:rPr>
          <w:spacing w:val="-1"/>
        </w:rPr>
        <w:t> </w:t>
      </w:r>
      <w:r>
        <w:rPr/>
        <w:t>cứu</w:t>
      </w:r>
      <w:r>
        <w:rPr>
          <w:spacing w:val="-1"/>
        </w:rPr>
        <w:t> </w:t>
      </w:r>
      <w:r>
        <w:rPr/>
        <w:t>hồ sơ nhận thấy,</w:t>
      </w:r>
      <w:r>
        <w:rPr>
          <w:spacing w:val="-3"/>
        </w:rPr>
        <w:t> </w:t>
      </w:r>
      <w:r>
        <w:rPr/>
        <w:t>tại</w:t>
      </w:r>
      <w:r>
        <w:rPr>
          <w:spacing w:val="-2"/>
        </w:rPr>
        <w:t> </w:t>
      </w:r>
      <w:r>
        <w:rPr/>
        <w:t>thời</w:t>
      </w:r>
      <w:r>
        <w:rPr>
          <w:spacing w:val="-1"/>
        </w:rPr>
        <w:t> </w:t>
      </w:r>
      <w:r>
        <w:rPr/>
        <w:t>điểm</w:t>
      </w:r>
      <w:r>
        <w:rPr>
          <w:spacing w:val="-2"/>
        </w:rPr>
        <w:t> </w:t>
      </w:r>
      <w:r>
        <w:rPr/>
        <w:t>bản</w:t>
      </w:r>
      <w:r>
        <w:rPr>
          <w:spacing w:val="-1"/>
        </w:rPr>
        <w:t> </w:t>
      </w:r>
      <w:r>
        <w:rPr/>
        <w:t>án</w:t>
      </w:r>
      <w:r>
        <w:rPr>
          <w:spacing w:val="-2"/>
        </w:rPr>
        <w:t> </w:t>
      </w:r>
      <w:r>
        <w:rPr/>
        <w:t>sơ thẩm</w:t>
      </w:r>
      <w:r>
        <w:rPr>
          <w:spacing w:val="-4"/>
        </w:rPr>
        <w:t> </w:t>
      </w:r>
      <w:r>
        <w:rPr/>
        <w:t>tuyên</w:t>
      </w:r>
      <w:r>
        <w:rPr>
          <w:spacing w:val="-1"/>
        </w:rPr>
        <w:t> </w:t>
      </w:r>
      <w:r>
        <w:rPr/>
        <w:t>bị</w:t>
      </w:r>
      <w:r>
        <w:rPr>
          <w:spacing w:val="-1"/>
        </w:rPr>
        <w:t> </w:t>
      </w:r>
      <w:r>
        <w:rPr/>
        <w:t>cáo Chung Tấn V mức án 07 năm tù là nhẹ, chưa tương xứng với tính chất, mức độ hành vi phạm tội của bị cáo gây ra; nên Viện kiểm sát huyện Bến Lức đã kháng nghị đề nghị tăng mức hình phạt đối với bị cáo V là có căn cứ.</w:t>
      </w:r>
    </w:p>
    <w:p>
      <w:pPr>
        <w:pStyle w:val="BodyText"/>
        <w:spacing w:before="119"/>
        <w:ind w:right="110"/>
      </w:pPr>
      <w:r>
        <w:rPr/>
        <w:t>Bị cáo V có đơn kháng cáo xin giảm nhẹ hình phạt, có bổ sung tình tiết giảm nhẹ mới là đã bồi thường xong phần trách nhiệm dân sự; được bị hại có</w:t>
      </w:r>
      <w:r>
        <w:rPr>
          <w:spacing w:val="40"/>
        </w:rPr>
        <w:t> </w:t>
      </w:r>
      <w:r>
        <w:rPr/>
        <w:t>đơn xin giảm nhẹ hình phạt cho bị cáo. Đây là tình tiết mới được ghi nhận nhưng mức án 07 năm tù mà tòa sơ thẩm tuyên phạt bị cáo là nhẹ, chỉ ở mức khởi điểm của khung hình phạt từ 7 năm đến 15 năm tù với khung hình phạt chiếm đoạt từ 200.000.000đ đến 500.000.000đ. Trong khi đó bị cáo chiếm đoạt số tiền 326.670.000 đồng với mức án phạt bị cáo 7 năm tù là chưa tương xứng, chưa có tác</w:t>
      </w:r>
      <w:r>
        <w:rPr>
          <w:spacing w:val="39"/>
        </w:rPr>
        <w:t> </w:t>
      </w:r>
      <w:r>
        <w:rPr/>
        <w:t>dụng</w:t>
      </w:r>
      <w:r>
        <w:rPr>
          <w:spacing w:val="39"/>
        </w:rPr>
        <w:t> </w:t>
      </w:r>
      <w:r>
        <w:rPr/>
        <w:t>giáo</w:t>
      </w:r>
      <w:r>
        <w:rPr>
          <w:spacing w:val="40"/>
        </w:rPr>
        <w:t> </w:t>
      </w:r>
      <w:r>
        <w:rPr/>
        <w:t>dục</w:t>
      </w:r>
      <w:r>
        <w:rPr>
          <w:spacing w:val="39"/>
        </w:rPr>
        <w:t> </w:t>
      </w:r>
      <w:r>
        <w:rPr/>
        <w:t>phòng</w:t>
      </w:r>
      <w:r>
        <w:rPr>
          <w:spacing w:val="39"/>
        </w:rPr>
        <w:t> </w:t>
      </w:r>
      <w:r>
        <w:rPr/>
        <w:t>ngừa</w:t>
      </w:r>
      <w:r>
        <w:rPr>
          <w:spacing w:val="39"/>
        </w:rPr>
        <w:t> </w:t>
      </w:r>
      <w:r>
        <w:rPr/>
        <w:t>chung.</w:t>
      </w:r>
      <w:r>
        <w:rPr>
          <w:spacing w:val="38"/>
        </w:rPr>
        <w:t> </w:t>
      </w:r>
      <w:r>
        <w:rPr/>
        <w:t>Vì</w:t>
      </w:r>
      <w:r>
        <w:rPr>
          <w:spacing w:val="39"/>
        </w:rPr>
        <w:t> </w:t>
      </w:r>
      <w:r>
        <w:rPr/>
        <w:t>vậy</w:t>
      </w:r>
      <w:r>
        <w:rPr>
          <w:spacing w:val="40"/>
        </w:rPr>
        <w:t> </w:t>
      </w:r>
      <w:r>
        <w:rPr/>
        <w:t>cần</w:t>
      </w:r>
      <w:r>
        <w:rPr>
          <w:spacing w:val="39"/>
        </w:rPr>
        <w:t> </w:t>
      </w:r>
      <w:r>
        <w:rPr/>
        <w:t>chấp</w:t>
      </w:r>
      <w:r>
        <w:rPr>
          <w:spacing w:val="39"/>
        </w:rPr>
        <w:t> </w:t>
      </w:r>
      <w:r>
        <w:rPr/>
        <w:t>nhận</w:t>
      </w:r>
      <w:r>
        <w:rPr>
          <w:spacing w:val="37"/>
        </w:rPr>
        <w:t> </w:t>
      </w:r>
      <w:r>
        <w:rPr/>
        <w:t>Kháng</w:t>
      </w:r>
      <w:r>
        <w:rPr>
          <w:spacing w:val="39"/>
        </w:rPr>
        <w:t> </w:t>
      </w:r>
      <w:r>
        <w:rPr/>
        <w:t>nghị</w:t>
      </w:r>
      <w:r>
        <w:rPr>
          <w:spacing w:val="39"/>
        </w:rPr>
        <w:t> </w:t>
      </w:r>
      <w:r>
        <w:rPr/>
        <w:t>của</w:t>
      </w:r>
    </w:p>
    <w:p>
      <w:pPr>
        <w:spacing w:after="0"/>
        <w:sectPr>
          <w:pgSz w:w="11910" w:h="16840"/>
          <w:pgMar w:header="0" w:footer="631" w:top="1040" w:bottom="820" w:left="1540" w:right="960"/>
        </w:sectPr>
      </w:pPr>
    </w:p>
    <w:p>
      <w:pPr>
        <w:pStyle w:val="BodyText"/>
        <w:spacing w:line="242" w:lineRule="auto" w:before="74"/>
        <w:ind w:right="110" w:firstLine="0"/>
      </w:pPr>
      <w:r>
        <w:rPr/>
        <w:t>Viện trưởng Viện kiểm sát nhân dân huyện Bến Lức, tỉnh Long An tăng mức hình phạt đối với bị cáo.</w:t>
      </w:r>
    </w:p>
    <w:p>
      <w:pPr>
        <w:pStyle w:val="BodyText"/>
        <w:spacing w:before="116"/>
        <w:ind w:right="110"/>
      </w:pPr>
      <w:r>
        <w:rPr/>
        <w:t>Đề nghị Hội đồng xét xử, áp dụng điểm b khoản 1 Điều 355, Điều 356, điểm a khoản 2 Điều 357 của Bộ luật Tố tụng hình sự: Không chấp nhận kháng cáo của bị cáo Chung Tấn V; Chấp nhận kháng nghị của Viện trưởng Viện kiểm sát nhân dân huyện Bến Lức; Sửa Bản án hình sự sơ thẩm số 79/2022/HS-ST ngày 15 tháng 9 năm 2022 của Tòa án nhân dân huyện Bến Lức, tỉnh Long An.</w:t>
      </w:r>
    </w:p>
    <w:p>
      <w:pPr>
        <w:pStyle w:val="BodyText"/>
        <w:ind w:left="870" w:firstLine="0"/>
      </w:pPr>
      <w:r>
        <w:rPr/>
        <w:t>Tuyên</w:t>
      </w:r>
      <w:r>
        <w:rPr>
          <w:spacing w:val="-2"/>
        </w:rPr>
        <w:t> </w:t>
      </w:r>
      <w:r>
        <w:rPr/>
        <w:t>bố</w:t>
      </w:r>
      <w:r>
        <w:rPr>
          <w:spacing w:val="-6"/>
        </w:rPr>
        <w:t> </w:t>
      </w:r>
      <w:r>
        <w:rPr/>
        <w:t>bị</w:t>
      </w:r>
      <w:r>
        <w:rPr>
          <w:spacing w:val="-2"/>
        </w:rPr>
        <w:t> </w:t>
      </w:r>
      <w:r>
        <w:rPr/>
        <w:t>cáo Chung</w:t>
      </w:r>
      <w:r>
        <w:rPr>
          <w:spacing w:val="-5"/>
        </w:rPr>
        <w:t> </w:t>
      </w:r>
      <w:r>
        <w:rPr/>
        <w:t>Tấn</w:t>
      </w:r>
      <w:r>
        <w:rPr>
          <w:spacing w:val="-2"/>
        </w:rPr>
        <w:t> </w:t>
      </w:r>
      <w:r>
        <w:rPr/>
        <w:t>V</w:t>
      </w:r>
      <w:r>
        <w:rPr>
          <w:spacing w:val="-4"/>
        </w:rPr>
        <w:t> </w:t>
      </w:r>
      <w:r>
        <w:rPr/>
        <w:t>phạm</w:t>
      </w:r>
      <w:r>
        <w:rPr>
          <w:spacing w:val="-2"/>
        </w:rPr>
        <w:t> </w:t>
      </w:r>
      <w:r>
        <w:rPr/>
        <w:t>tội</w:t>
      </w:r>
      <w:r>
        <w:rPr>
          <w:spacing w:val="-2"/>
        </w:rPr>
        <w:t> </w:t>
      </w:r>
      <w:r>
        <w:rPr/>
        <w:t>“Trộm</w:t>
      </w:r>
      <w:r>
        <w:rPr>
          <w:spacing w:val="-3"/>
        </w:rPr>
        <w:t> </w:t>
      </w:r>
      <w:r>
        <w:rPr/>
        <w:t>cắp</w:t>
      </w:r>
      <w:r>
        <w:rPr>
          <w:spacing w:val="-2"/>
        </w:rPr>
        <w:t> </w:t>
      </w:r>
      <w:r>
        <w:rPr/>
        <w:t>tài</w:t>
      </w:r>
      <w:r>
        <w:rPr>
          <w:spacing w:val="-1"/>
        </w:rPr>
        <w:t> </w:t>
      </w:r>
      <w:r>
        <w:rPr>
          <w:spacing w:val="-4"/>
        </w:rPr>
        <w:t>sản”</w:t>
      </w:r>
    </w:p>
    <w:p>
      <w:pPr>
        <w:pStyle w:val="BodyText"/>
        <w:ind w:right="110"/>
      </w:pPr>
      <w:r>
        <w:rPr/>
        <w:t>Áp dụng điểm a khoản 3 Điều 173, điểm s khoản 1 khoản 2 Điều 51, Điều 50,</w:t>
      </w:r>
      <w:r>
        <w:rPr>
          <w:spacing w:val="-3"/>
        </w:rPr>
        <w:t> </w:t>
      </w:r>
      <w:r>
        <w:rPr/>
        <w:t>Điều</w:t>
      </w:r>
      <w:r>
        <w:rPr>
          <w:spacing w:val="-2"/>
        </w:rPr>
        <w:t> </w:t>
      </w:r>
      <w:r>
        <w:rPr/>
        <w:t>38 của</w:t>
      </w:r>
      <w:r>
        <w:rPr>
          <w:spacing w:val="-1"/>
        </w:rPr>
        <w:t> </w:t>
      </w:r>
      <w:r>
        <w:rPr/>
        <w:t>Bộ</w:t>
      </w:r>
      <w:r>
        <w:rPr>
          <w:spacing w:val="-1"/>
        </w:rPr>
        <w:t> </w:t>
      </w:r>
      <w:r>
        <w:rPr/>
        <w:t>luật</w:t>
      </w:r>
      <w:r>
        <w:rPr>
          <w:spacing w:val="-2"/>
        </w:rPr>
        <w:t> </w:t>
      </w:r>
      <w:r>
        <w:rPr/>
        <w:t>Hình</w:t>
      </w:r>
      <w:r>
        <w:rPr>
          <w:spacing w:val="-1"/>
        </w:rPr>
        <w:t> </w:t>
      </w:r>
      <w:r>
        <w:rPr/>
        <w:t>sự, xử</w:t>
      </w:r>
      <w:r>
        <w:rPr>
          <w:spacing w:val="-3"/>
        </w:rPr>
        <w:t> </w:t>
      </w:r>
      <w:r>
        <w:rPr/>
        <w:t>phạt:</w:t>
      </w:r>
      <w:r>
        <w:rPr>
          <w:spacing w:val="-1"/>
        </w:rPr>
        <w:t> </w:t>
      </w:r>
      <w:r>
        <w:rPr/>
        <w:t>Bị cáo Chung</w:t>
      </w:r>
      <w:r>
        <w:rPr>
          <w:spacing w:val="-1"/>
        </w:rPr>
        <w:t> </w:t>
      </w:r>
      <w:r>
        <w:rPr/>
        <w:t>Tấn V từ</w:t>
      </w:r>
      <w:r>
        <w:rPr>
          <w:spacing w:val="-1"/>
        </w:rPr>
        <w:t> </w:t>
      </w:r>
      <w:r>
        <w:rPr/>
        <w:t>08</w:t>
      </w:r>
      <w:r>
        <w:rPr>
          <w:spacing w:val="-2"/>
        </w:rPr>
        <w:t> </w:t>
      </w:r>
      <w:r>
        <w:rPr/>
        <w:t>năm</w:t>
      </w:r>
      <w:r>
        <w:rPr>
          <w:spacing w:val="-2"/>
        </w:rPr>
        <w:t> </w:t>
      </w:r>
      <w:r>
        <w:rPr/>
        <w:t>đến 09 năm tù, thời gian tù được tính từ ngày bị cáo bị tạm giữ, tạm giam là ngày </w:t>
      </w:r>
      <w:r>
        <w:rPr>
          <w:spacing w:val="-2"/>
        </w:rPr>
        <w:t>16/02/2022.</w:t>
      </w:r>
    </w:p>
    <w:p>
      <w:pPr>
        <w:pStyle w:val="BodyText"/>
        <w:spacing w:line="242" w:lineRule="auto" w:before="119"/>
        <w:ind w:right="117"/>
      </w:pPr>
      <w:r>
        <w:rPr/>
        <w:t>Các quyết định khác của bản án sơ thẩm không có kháng cáo, kháng nghị có hiệu lực thi hành kể từ ngày hết thời hạn kháng cáo kháng nghị.</w:t>
      </w:r>
    </w:p>
    <w:p>
      <w:pPr>
        <w:pStyle w:val="Heading1"/>
        <w:spacing w:before="235"/>
        <w:ind w:left="1345"/>
      </w:pPr>
      <w:r>
        <w:rPr/>
        <w:t>NHẬN</w:t>
      </w:r>
      <w:r>
        <w:rPr>
          <w:spacing w:val="14"/>
        </w:rPr>
        <w:t> </w:t>
      </w:r>
      <w:r>
        <w:rPr/>
        <w:t>ĐỊNH</w:t>
      </w:r>
      <w:r>
        <w:rPr>
          <w:spacing w:val="14"/>
        </w:rPr>
        <w:t> </w:t>
      </w:r>
      <w:r>
        <w:rPr/>
        <w:t>CỦA</w:t>
      </w:r>
      <w:r>
        <w:rPr>
          <w:spacing w:val="16"/>
        </w:rPr>
        <w:t> </w:t>
      </w:r>
      <w:r>
        <w:rPr/>
        <w:t>TÒA</w:t>
      </w:r>
      <w:r>
        <w:rPr>
          <w:spacing w:val="15"/>
        </w:rPr>
        <w:t> </w:t>
      </w:r>
      <w:r>
        <w:rPr>
          <w:spacing w:val="-5"/>
        </w:rPr>
        <w:t>ÁN:</w:t>
      </w:r>
    </w:p>
    <w:p>
      <w:pPr>
        <w:pStyle w:val="BodyText"/>
        <w:spacing w:before="240"/>
        <w:ind w:right="123"/>
      </w:pPr>
      <w:r>
        <w:rPr/>
        <w:t>Trên cơ sở nội dung vụ án, căn cứ vào các tài liệu trong hồ sơ vụ án đã được tranh tụng tại phiên tòa phúc thẩm, Hội đồng xét xử nhận định như sau:</w:t>
      </w:r>
    </w:p>
    <w:p>
      <w:pPr>
        <w:pStyle w:val="ListParagraph"/>
        <w:numPr>
          <w:ilvl w:val="0"/>
          <w:numId w:val="2"/>
        </w:numPr>
        <w:tabs>
          <w:tab w:pos="1269" w:val="left" w:leader="none"/>
        </w:tabs>
        <w:spacing w:line="240" w:lineRule="auto" w:before="120" w:after="0"/>
        <w:ind w:left="162" w:right="112" w:firstLine="707"/>
        <w:jc w:val="both"/>
        <w:rPr>
          <w:sz w:val="28"/>
        </w:rPr>
      </w:pPr>
      <w:r>
        <w:rPr>
          <w:sz w:val="28"/>
        </w:rPr>
        <w:t>Về</w:t>
      </w:r>
      <w:r>
        <w:rPr>
          <w:spacing w:val="-2"/>
          <w:sz w:val="28"/>
        </w:rPr>
        <w:t> </w:t>
      </w:r>
      <w:r>
        <w:rPr>
          <w:sz w:val="28"/>
        </w:rPr>
        <w:t>tố</w:t>
      </w:r>
      <w:r>
        <w:rPr>
          <w:spacing w:val="-1"/>
          <w:sz w:val="28"/>
        </w:rPr>
        <w:t> </w:t>
      </w:r>
      <w:r>
        <w:rPr>
          <w:sz w:val="28"/>
        </w:rPr>
        <w:t>tụng:</w:t>
      </w:r>
      <w:r>
        <w:rPr>
          <w:spacing w:val="-2"/>
          <w:sz w:val="28"/>
        </w:rPr>
        <w:t> </w:t>
      </w:r>
      <w:r>
        <w:rPr>
          <w:sz w:val="28"/>
        </w:rPr>
        <w:t>Kháng</w:t>
      </w:r>
      <w:r>
        <w:rPr>
          <w:spacing w:val="-1"/>
          <w:sz w:val="28"/>
        </w:rPr>
        <w:t> </w:t>
      </w:r>
      <w:r>
        <w:rPr>
          <w:sz w:val="28"/>
        </w:rPr>
        <w:t>nghị của</w:t>
      </w:r>
      <w:r>
        <w:rPr>
          <w:spacing w:val="-2"/>
          <w:sz w:val="28"/>
        </w:rPr>
        <w:t> </w:t>
      </w:r>
      <w:r>
        <w:rPr>
          <w:sz w:val="28"/>
        </w:rPr>
        <w:t>Viện</w:t>
      </w:r>
      <w:r>
        <w:rPr>
          <w:spacing w:val="-2"/>
          <w:sz w:val="28"/>
        </w:rPr>
        <w:t> </w:t>
      </w:r>
      <w:r>
        <w:rPr>
          <w:sz w:val="28"/>
        </w:rPr>
        <w:t>trưởng</w:t>
      </w:r>
      <w:r>
        <w:rPr>
          <w:spacing w:val="-2"/>
          <w:sz w:val="28"/>
        </w:rPr>
        <w:t> </w:t>
      </w:r>
      <w:r>
        <w:rPr>
          <w:sz w:val="28"/>
        </w:rPr>
        <w:t>Viện</w:t>
      </w:r>
      <w:r>
        <w:rPr>
          <w:spacing w:val="-1"/>
          <w:sz w:val="28"/>
        </w:rPr>
        <w:t> </w:t>
      </w:r>
      <w:r>
        <w:rPr>
          <w:sz w:val="28"/>
        </w:rPr>
        <w:t>kiểm</w:t>
      </w:r>
      <w:r>
        <w:rPr>
          <w:spacing w:val="-3"/>
          <w:sz w:val="28"/>
        </w:rPr>
        <w:t> </w:t>
      </w:r>
      <w:r>
        <w:rPr>
          <w:sz w:val="28"/>
        </w:rPr>
        <w:t>sát</w:t>
      </w:r>
      <w:r>
        <w:rPr>
          <w:spacing w:val="-1"/>
          <w:sz w:val="28"/>
        </w:rPr>
        <w:t> </w:t>
      </w:r>
      <w:r>
        <w:rPr>
          <w:sz w:val="28"/>
        </w:rPr>
        <w:t>nhân</w:t>
      </w:r>
      <w:r>
        <w:rPr>
          <w:spacing w:val="-1"/>
          <w:sz w:val="28"/>
        </w:rPr>
        <w:t> </w:t>
      </w:r>
      <w:r>
        <w:rPr>
          <w:sz w:val="28"/>
        </w:rPr>
        <w:t>dân huyện Bến</w:t>
      </w:r>
      <w:r>
        <w:rPr>
          <w:spacing w:val="-1"/>
          <w:sz w:val="28"/>
        </w:rPr>
        <w:t> </w:t>
      </w:r>
      <w:r>
        <w:rPr>
          <w:sz w:val="28"/>
        </w:rPr>
        <w:t>Lức,</w:t>
      </w:r>
      <w:r>
        <w:rPr>
          <w:spacing w:val="-4"/>
          <w:sz w:val="28"/>
        </w:rPr>
        <w:t> </w:t>
      </w:r>
      <w:r>
        <w:rPr>
          <w:sz w:val="28"/>
        </w:rPr>
        <w:t>tỉnh</w:t>
      </w:r>
      <w:r>
        <w:rPr>
          <w:spacing w:val="-2"/>
          <w:sz w:val="28"/>
        </w:rPr>
        <w:t> </w:t>
      </w:r>
      <w:r>
        <w:rPr>
          <w:sz w:val="28"/>
        </w:rPr>
        <w:t>Long</w:t>
      </w:r>
      <w:r>
        <w:rPr>
          <w:spacing w:val="-1"/>
          <w:sz w:val="28"/>
        </w:rPr>
        <w:t> </w:t>
      </w:r>
      <w:r>
        <w:rPr>
          <w:sz w:val="28"/>
        </w:rPr>
        <w:t>An</w:t>
      </w:r>
      <w:r>
        <w:rPr>
          <w:spacing w:val="-2"/>
          <w:sz w:val="28"/>
        </w:rPr>
        <w:t> </w:t>
      </w:r>
      <w:r>
        <w:rPr>
          <w:sz w:val="28"/>
        </w:rPr>
        <w:t>và</w:t>
      </w:r>
      <w:r>
        <w:rPr>
          <w:spacing w:val="-3"/>
          <w:sz w:val="28"/>
        </w:rPr>
        <w:t> </w:t>
      </w:r>
      <w:r>
        <w:rPr>
          <w:sz w:val="28"/>
        </w:rPr>
        <w:t>kháng</w:t>
      </w:r>
      <w:r>
        <w:rPr>
          <w:spacing w:val="-2"/>
          <w:sz w:val="28"/>
        </w:rPr>
        <w:t> </w:t>
      </w:r>
      <w:r>
        <w:rPr>
          <w:sz w:val="28"/>
        </w:rPr>
        <w:t>cáo của bị</w:t>
      </w:r>
      <w:r>
        <w:rPr>
          <w:spacing w:val="-2"/>
          <w:sz w:val="28"/>
        </w:rPr>
        <w:t> </w:t>
      </w:r>
      <w:r>
        <w:rPr>
          <w:sz w:val="28"/>
        </w:rPr>
        <w:t>cáo Chung Tấn</w:t>
      </w:r>
      <w:r>
        <w:rPr>
          <w:spacing w:val="-1"/>
          <w:sz w:val="28"/>
        </w:rPr>
        <w:t> </w:t>
      </w:r>
      <w:r>
        <w:rPr>
          <w:sz w:val="28"/>
        </w:rPr>
        <w:t>V</w:t>
      </w:r>
      <w:r>
        <w:rPr>
          <w:spacing w:val="-1"/>
          <w:sz w:val="28"/>
        </w:rPr>
        <w:t> </w:t>
      </w:r>
      <w:r>
        <w:rPr>
          <w:sz w:val="28"/>
        </w:rPr>
        <w:t>trong</w:t>
      </w:r>
      <w:r>
        <w:rPr>
          <w:spacing w:val="-1"/>
          <w:sz w:val="28"/>
        </w:rPr>
        <w:t> </w:t>
      </w:r>
      <w:r>
        <w:rPr>
          <w:sz w:val="28"/>
        </w:rPr>
        <w:t>thời</w:t>
      </w:r>
      <w:r>
        <w:rPr>
          <w:spacing w:val="-2"/>
          <w:sz w:val="28"/>
        </w:rPr>
        <w:t> </w:t>
      </w:r>
      <w:r>
        <w:rPr>
          <w:sz w:val="28"/>
        </w:rPr>
        <w:t>hạn</w:t>
      </w:r>
      <w:r>
        <w:rPr>
          <w:spacing w:val="-1"/>
          <w:sz w:val="28"/>
        </w:rPr>
        <w:t> </w:t>
      </w:r>
      <w:r>
        <w:rPr>
          <w:sz w:val="28"/>
        </w:rPr>
        <w:t>luật quy định nên Tòa án nhân dân tỉnh Long An thụ lý xét xử vụ án theo thủ tục</w:t>
      </w:r>
      <w:r>
        <w:rPr>
          <w:spacing w:val="40"/>
          <w:sz w:val="28"/>
        </w:rPr>
        <w:t> </w:t>
      </w:r>
      <w:r>
        <w:rPr>
          <w:sz w:val="28"/>
        </w:rPr>
        <w:t>phúc thẩm là có căn cứ đúng theo quy định của Bộ luật tố tụng hình sự.</w:t>
      </w:r>
    </w:p>
    <w:p>
      <w:pPr>
        <w:pStyle w:val="ListParagraph"/>
        <w:numPr>
          <w:ilvl w:val="0"/>
          <w:numId w:val="2"/>
        </w:numPr>
        <w:tabs>
          <w:tab w:pos="1288" w:val="left" w:leader="none"/>
        </w:tabs>
        <w:spacing w:line="240" w:lineRule="auto" w:before="121" w:after="0"/>
        <w:ind w:left="162" w:right="111" w:firstLine="707"/>
        <w:jc w:val="both"/>
        <w:rPr>
          <w:sz w:val="28"/>
        </w:rPr>
      </w:pPr>
      <w:r>
        <w:rPr>
          <w:sz w:val="28"/>
        </w:rPr>
        <w:t>Về nội dung: Lời khai nhận của bị cáo tại phiên tòa phúc thẩm thống nhất với lời khai tại phiên tòa sơ thẩm, phù hợp với các chứng cứ có trong hồ sơ vụ án có đủ cơ sở kết</w:t>
      </w:r>
      <w:r>
        <w:rPr>
          <w:spacing w:val="-1"/>
          <w:sz w:val="28"/>
        </w:rPr>
        <w:t> </w:t>
      </w:r>
      <w:r>
        <w:rPr>
          <w:sz w:val="28"/>
        </w:rPr>
        <w:t>luận:</w:t>
      </w:r>
      <w:r>
        <w:rPr>
          <w:spacing w:val="-1"/>
          <w:sz w:val="28"/>
        </w:rPr>
        <w:t> </w:t>
      </w:r>
      <w:r>
        <w:rPr>
          <w:sz w:val="28"/>
        </w:rPr>
        <w:t>Xuất phát từ</w:t>
      </w:r>
      <w:r>
        <w:rPr>
          <w:spacing w:val="-1"/>
          <w:sz w:val="28"/>
        </w:rPr>
        <w:t> </w:t>
      </w:r>
      <w:r>
        <w:rPr>
          <w:sz w:val="28"/>
        </w:rPr>
        <w:t>mục đích vụ lợi nên khoảng 23 giờ ngày 29/01/2022, Chung Tấn V, Lê Thanh H1 sau khi uống bia và hát Karaoke xong thì H1 điều khiển xe mô tô biển số 62N1-776.90 chở V đến thuê phòng nghỉ số 201 của khách sạn P, tại Khu phố 10, thị trấn B, huyện Bến Lức. Lợi dụng H1 đi tắm, V lén lút lấy trộm 01 nhẫn vàng 24K, trọng lượng 05 chỉ, trị giá 27.000.000đ; 01 lắc vàng 18K, trọng lượng 18 chỉ, trị giá 73.170.000đồng; 01 điện</w:t>
      </w:r>
      <w:r>
        <w:rPr>
          <w:spacing w:val="-1"/>
          <w:sz w:val="28"/>
        </w:rPr>
        <w:t> </w:t>
      </w:r>
      <w:r>
        <w:rPr>
          <w:sz w:val="28"/>
        </w:rPr>
        <w:t>thoại di</w:t>
      </w:r>
      <w:r>
        <w:rPr>
          <w:spacing w:val="-1"/>
          <w:sz w:val="28"/>
        </w:rPr>
        <w:t> </w:t>
      </w:r>
      <w:r>
        <w:rPr>
          <w:sz w:val="28"/>
        </w:rPr>
        <w:t>động hiệu Iphone</w:t>
      </w:r>
      <w:r>
        <w:rPr>
          <w:spacing w:val="-1"/>
          <w:sz w:val="28"/>
        </w:rPr>
        <w:t> </w:t>
      </w:r>
      <w:r>
        <w:rPr>
          <w:sz w:val="28"/>
        </w:rPr>
        <w:t>12 Pro</w:t>
      </w:r>
      <w:r>
        <w:rPr>
          <w:spacing w:val="-1"/>
          <w:sz w:val="28"/>
        </w:rPr>
        <w:t> </w:t>
      </w:r>
      <w:r>
        <w:rPr>
          <w:sz w:val="28"/>
        </w:rPr>
        <w:t>128G,</w:t>
      </w:r>
      <w:r>
        <w:rPr>
          <w:spacing w:val="-1"/>
          <w:sz w:val="28"/>
        </w:rPr>
        <w:t> </w:t>
      </w:r>
      <w:r>
        <w:rPr>
          <w:sz w:val="28"/>
        </w:rPr>
        <w:t>trị</w:t>
      </w:r>
      <w:r>
        <w:rPr>
          <w:spacing w:val="-1"/>
          <w:sz w:val="28"/>
        </w:rPr>
        <w:t> </w:t>
      </w:r>
      <w:r>
        <w:rPr>
          <w:sz w:val="28"/>
        </w:rPr>
        <w:t>giá</w:t>
      </w:r>
      <w:r>
        <w:rPr>
          <w:spacing w:val="-2"/>
          <w:sz w:val="28"/>
        </w:rPr>
        <w:t> </w:t>
      </w:r>
      <w:r>
        <w:rPr>
          <w:sz w:val="28"/>
        </w:rPr>
        <w:t>16.500.000đồng;</w:t>
      </w:r>
      <w:r>
        <w:rPr>
          <w:spacing w:val="-1"/>
          <w:sz w:val="28"/>
        </w:rPr>
        <w:t> </w:t>
      </w:r>
      <w:r>
        <w:rPr>
          <w:sz w:val="28"/>
        </w:rPr>
        <w:t>01 xe</w:t>
      </w:r>
      <w:r>
        <w:rPr>
          <w:spacing w:val="-2"/>
          <w:sz w:val="28"/>
        </w:rPr>
        <w:t> </w:t>
      </w:r>
      <w:r>
        <w:rPr>
          <w:sz w:val="28"/>
        </w:rPr>
        <w:t>mô</w:t>
      </w:r>
      <w:r>
        <w:rPr>
          <w:spacing w:val="-2"/>
          <w:sz w:val="28"/>
        </w:rPr>
        <w:t> </w:t>
      </w:r>
      <w:r>
        <w:rPr>
          <w:sz w:val="28"/>
        </w:rPr>
        <w:t>tô nhãn hiệu Honda loại SH Ý 150i biển số 62N1-776.90, trị giá 210.000.000đồng. Tổng trị giá tài sản bị cáo V chiếm đoạt là 326.670.000đồng.</w:t>
      </w:r>
    </w:p>
    <w:p>
      <w:pPr>
        <w:pStyle w:val="BodyText"/>
        <w:spacing w:before="118"/>
        <w:ind w:right="110"/>
      </w:pPr>
      <w:r>
        <w:rPr/>
        <w:t>Hành vi của</w:t>
      </w:r>
      <w:r>
        <w:rPr>
          <w:spacing w:val="-1"/>
        </w:rPr>
        <w:t> </w:t>
      </w:r>
      <w:r>
        <w:rPr/>
        <w:t>bị cáo đã</w:t>
      </w:r>
      <w:r>
        <w:rPr>
          <w:spacing w:val="-2"/>
        </w:rPr>
        <w:t> </w:t>
      </w:r>
      <w:r>
        <w:rPr/>
        <w:t>đủ yếu tố cấu thành tội “Trộm cắp tài sản”</w:t>
      </w:r>
      <w:r>
        <w:rPr>
          <w:spacing w:val="-2"/>
        </w:rPr>
        <w:t> </w:t>
      </w:r>
      <w:r>
        <w:rPr/>
        <w:t>được quy định tại Điều 173 của Bộ luật Hình sự, do bị cáo chiếm đoạt tài sản của bị hại có tổng trị giá là 326.670.000 đồng nên Tòa án cấp sơ thẩm xét xử bị cáo về tội “Trộm cắp tài sản” theo quy định tại điểm điểm a khoản 3 Điều 173 của Bộ luật Hình sự là đúng người, đúng tội, không oan cho bị cáo.</w:t>
      </w:r>
    </w:p>
    <w:p>
      <w:pPr>
        <w:pStyle w:val="ListParagraph"/>
        <w:numPr>
          <w:ilvl w:val="0"/>
          <w:numId w:val="2"/>
        </w:numPr>
        <w:tabs>
          <w:tab w:pos="1298" w:val="left" w:leader="none"/>
        </w:tabs>
        <w:spacing w:line="240" w:lineRule="auto" w:before="121" w:after="0"/>
        <w:ind w:left="162" w:right="110" w:firstLine="707"/>
        <w:jc w:val="both"/>
        <w:rPr>
          <w:sz w:val="28"/>
        </w:rPr>
      </w:pPr>
      <w:r>
        <w:rPr>
          <w:sz w:val="28"/>
        </w:rPr>
        <w:t>Hành vi của bị cáo là rất nguy hiểm cho xã hội, trực tiếp xâm phạm</w:t>
      </w:r>
      <w:r>
        <w:rPr>
          <w:spacing w:val="40"/>
          <w:sz w:val="28"/>
        </w:rPr>
        <w:t> </w:t>
      </w:r>
      <w:r>
        <w:rPr>
          <w:sz w:val="28"/>
        </w:rPr>
        <w:t>đến quyền sở hữu tài sản của người khác, gây ảnh hưởng đến trật tự an toàn xã hội. Bị</w:t>
      </w:r>
      <w:r>
        <w:rPr>
          <w:spacing w:val="11"/>
          <w:sz w:val="28"/>
        </w:rPr>
        <w:t> </w:t>
      </w:r>
      <w:r>
        <w:rPr>
          <w:sz w:val="28"/>
        </w:rPr>
        <w:t>cáo</w:t>
      </w:r>
      <w:r>
        <w:rPr>
          <w:spacing w:val="11"/>
          <w:sz w:val="28"/>
        </w:rPr>
        <w:t> </w:t>
      </w:r>
      <w:r>
        <w:rPr>
          <w:sz w:val="28"/>
        </w:rPr>
        <w:t>cũng</w:t>
      </w:r>
      <w:r>
        <w:rPr>
          <w:spacing w:val="11"/>
          <w:sz w:val="28"/>
        </w:rPr>
        <w:t> </w:t>
      </w:r>
      <w:r>
        <w:rPr>
          <w:sz w:val="28"/>
        </w:rPr>
        <w:t>thừa biết</w:t>
      </w:r>
      <w:r>
        <w:rPr>
          <w:spacing w:val="11"/>
          <w:sz w:val="28"/>
        </w:rPr>
        <w:t> </w:t>
      </w:r>
      <w:r>
        <w:rPr>
          <w:sz w:val="28"/>
        </w:rPr>
        <w:t>tài</w:t>
      </w:r>
      <w:r>
        <w:rPr>
          <w:spacing w:val="11"/>
          <w:sz w:val="28"/>
        </w:rPr>
        <w:t> </w:t>
      </w:r>
      <w:r>
        <w:rPr>
          <w:sz w:val="28"/>
        </w:rPr>
        <w:t>sản</w:t>
      </w:r>
      <w:r>
        <w:rPr>
          <w:spacing w:val="11"/>
          <w:sz w:val="28"/>
        </w:rPr>
        <w:t> </w:t>
      </w:r>
      <w:r>
        <w:rPr>
          <w:sz w:val="28"/>
        </w:rPr>
        <w:t>của người</w:t>
      </w:r>
      <w:r>
        <w:rPr>
          <w:spacing w:val="11"/>
          <w:sz w:val="28"/>
        </w:rPr>
        <w:t> </w:t>
      </w:r>
      <w:r>
        <w:rPr>
          <w:sz w:val="28"/>
        </w:rPr>
        <w:t>khác là</w:t>
      </w:r>
      <w:r>
        <w:rPr>
          <w:spacing w:val="18"/>
          <w:sz w:val="28"/>
        </w:rPr>
        <w:t> </w:t>
      </w:r>
      <w:r>
        <w:rPr>
          <w:sz w:val="28"/>
        </w:rPr>
        <w:t>do</w:t>
      </w:r>
      <w:r>
        <w:rPr>
          <w:spacing w:val="11"/>
          <w:sz w:val="28"/>
        </w:rPr>
        <w:t> </w:t>
      </w:r>
      <w:r>
        <w:rPr>
          <w:sz w:val="28"/>
        </w:rPr>
        <w:t>công</w:t>
      </w:r>
      <w:r>
        <w:rPr>
          <w:spacing w:val="11"/>
          <w:sz w:val="28"/>
        </w:rPr>
        <w:t> </w:t>
      </w:r>
      <w:r>
        <w:rPr>
          <w:sz w:val="28"/>
        </w:rPr>
        <w:t>sức làm ra,</w:t>
      </w:r>
      <w:r>
        <w:rPr>
          <w:spacing w:val="12"/>
          <w:sz w:val="28"/>
        </w:rPr>
        <w:t> </w:t>
      </w:r>
      <w:r>
        <w:rPr>
          <w:sz w:val="28"/>
        </w:rPr>
        <w:t>bất</w:t>
      </w:r>
      <w:r>
        <w:rPr>
          <w:spacing w:val="11"/>
          <w:sz w:val="28"/>
        </w:rPr>
        <w:t> </w:t>
      </w:r>
      <w:r>
        <w:rPr>
          <w:sz w:val="28"/>
        </w:rPr>
        <w:t>khả</w:t>
      </w:r>
    </w:p>
    <w:p>
      <w:pPr>
        <w:spacing w:after="0" w:line="240" w:lineRule="auto"/>
        <w:jc w:val="both"/>
        <w:rPr>
          <w:sz w:val="28"/>
        </w:rPr>
        <w:sectPr>
          <w:pgSz w:w="11910" w:h="16840"/>
          <w:pgMar w:header="0" w:footer="631" w:top="1040" w:bottom="820" w:left="1540" w:right="960"/>
        </w:sectPr>
      </w:pPr>
    </w:p>
    <w:p>
      <w:pPr>
        <w:pStyle w:val="BodyText"/>
        <w:spacing w:before="74"/>
        <w:ind w:right="117" w:firstLine="0"/>
      </w:pPr>
      <w:r>
        <w:rPr/>
        <w:t>xâm phạm khi chưa được sự đồng ý của chủ sở hữu nhưng vì động cơ vụ lợi nên bị cáo bất chấp chứng tỏ bị cáo xem thường pháp luật, do đó cần xử phạt bị cáo bằng một hình phạt thỏa đáng mới có tác dụng giáo dục, răn đe và phòng ngừa </w:t>
      </w:r>
      <w:r>
        <w:rPr>
          <w:spacing w:val="-2"/>
        </w:rPr>
        <w:t>chung.</w:t>
      </w:r>
    </w:p>
    <w:p>
      <w:pPr>
        <w:pStyle w:val="BodyText"/>
        <w:spacing w:before="122"/>
        <w:ind w:right="110"/>
      </w:pPr>
      <w:r>
        <w:rPr/>
        <w:t>Khi lượng hình Tòa án cấp sơ thẩm xem xét cho bị cáo các tình tiết giảm nhẹ như: Bị cáo thành khẩn khai báo, ăn năn hối cải; bị cáo phạm tội lần đầu, hoàn cảnh gia đình gặp khó khăn là các tình tiết giảm</w:t>
      </w:r>
      <w:r>
        <w:rPr>
          <w:spacing w:val="-1"/>
        </w:rPr>
        <w:t> </w:t>
      </w:r>
      <w:r>
        <w:rPr/>
        <w:t>nhẹ theo quy định tại điểm s khoản 1, khoản 2 Điều 51 của Bộ luật Hình sự xử để xử phạt bị cáo 07 năm tù là đúng người, đúng tội.</w:t>
      </w:r>
    </w:p>
    <w:p>
      <w:pPr>
        <w:pStyle w:val="ListParagraph"/>
        <w:numPr>
          <w:ilvl w:val="0"/>
          <w:numId w:val="2"/>
        </w:numPr>
        <w:tabs>
          <w:tab w:pos="1298" w:val="left" w:leader="none"/>
        </w:tabs>
        <w:spacing w:line="240" w:lineRule="auto" w:before="120" w:after="0"/>
        <w:ind w:left="162" w:right="107" w:firstLine="707"/>
        <w:jc w:val="both"/>
        <w:rPr>
          <w:sz w:val="28"/>
        </w:rPr>
      </w:pPr>
      <w:r>
        <w:rPr>
          <w:sz w:val="28"/>
        </w:rPr>
        <w:t>Xét kháng cáo của bị cáo: Bị cáo Chung Tấn V kháng cáo xin giảm</w:t>
      </w:r>
      <w:r>
        <w:rPr>
          <w:spacing w:val="40"/>
          <w:sz w:val="28"/>
        </w:rPr>
        <w:t> </w:t>
      </w:r>
      <w:r>
        <w:rPr>
          <w:sz w:val="28"/>
        </w:rPr>
        <w:t>nhẹ hình phạt có cung cấp tình tiết bị cáo đã tác động gia đình bồi thường thiệt hại xong cho bị hại, bị hại có đơn xin giảm nhẹ hình phạt đối với bị cáo</w:t>
      </w:r>
      <w:r>
        <w:rPr>
          <w:spacing w:val="33"/>
          <w:sz w:val="28"/>
        </w:rPr>
        <w:t> </w:t>
      </w:r>
      <w:r>
        <w:rPr>
          <w:sz w:val="28"/>
        </w:rPr>
        <w:t>là các tình tiết giảm nhẹ được quy định tại điểm b khoản 1,</w:t>
      </w:r>
      <w:r>
        <w:rPr>
          <w:spacing w:val="34"/>
          <w:sz w:val="28"/>
        </w:rPr>
        <w:t> </w:t>
      </w:r>
      <w:r>
        <w:rPr>
          <w:sz w:val="28"/>
        </w:rPr>
        <w:t>khoản 2 Điều 51 của Bộ luật Hình sự mà cấp sơ thẩm chưa xem xét nên cần xem xét cho bị cáo. Từ phân tích trên, nhận thấy mức án 07 năm tù mà Tòa án cấp sơ thẩm xử phạt bị cáo đã phù hợp với hành vi bị cáo thực hiện nên không có căn cứ chấp nhận kháng cáo của bị cáo.</w:t>
      </w:r>
    </w:p>
    <w:p>
      <w:pPr>
        <w:pStyle w:val="ListParagraph"/>
        <w:numPr>
          <w:ilvl w:val="0"/>
          <w:numId w:val="2"/>
        </w:numPr>
        <w:tabs>
          <w:tab w:pos="1300" w:val="left" w:leader="none"/>
        </w:tabs>
        <w:spacing w:line="240" w:lineRule="auto" w:before="120" w:after="0"/>
        <w:ind w:left="162" w:right="111" w:firstLine="707"/>
        <w:jc w:val="both"/>
        <w:rPr>
          <w:sz w:val="28"/>
        </w:rPr>
      </w:pPr>
      <w:r>
        <w:rPr>
          <w:sz w:val="28"/>
        </w:rPr>
        <w:t>Xét kháng nghị của Viện trưởng Viện kiểm sát nhân dân huyện Bến Lức, tỉnh Long An đề nghị tăng nặng hình phạt đối với bị cáo là có căn cứ. Tuy nhiên,</w:t>
      </w:r>
      <w:r>
        <w:rPr>
          <w:spacing w:val="-1"/>
          <w:sz w:val="28"/>
        </w:rPr>
        <w:t> </w:t>
      </w:r>
      <w:r>
        <w:rPr>
          <w:sz w:val="28"/>
        </w:rPr>
        <w:t>trong</w:t>
      </w:r>
      <w:r>
        <w:rPr>
          <w:spacing w:val="-1"/>
          <w:sz w:val="28"/>
        </w:rPr>
        <w:t> </w:t>
      </w:r>
      <w:r>
        <w:rPr>
          <w:sz w:val="28"/>
        </w:rPr>
        <w:t>giai đoạn chuẩn bị xét</w:t>
      </w:r>
      <w:r>
        <w:rPr>
          <w:spacing w:val="-1"/>
          <w:sz w:val="28"/>
        </w:rPr>
        <w:t> </w:t>
      </w:r>
      <w:r>
        <w:rPr>
          <w:sz w:val="28"/>
        </w:rPr>
        <w:t>xử</w:t>
      </w:r>
      <w:r>
        <w:rPr>
          <w:spacing w:val="-1"/>
          <w:sz w:val="28"/>
        </w:rPr>
        <w:t> </w:t>
      </w:r>
      <w:r>
        <w:rPr>
          <w:sz w:val="28"/>
        </w:rPr>
        <w:t>phúc</w:t>
      </w:r>
      <w:r>
        <w:rPr>
          <w:spacing w:val="-1"/>
          <w:sz w:val="28"/>
        </w:rPr>
        <w:t> </w:t>
      </w:r>
      <w:r>
        <w:rPr>
          <w:sz w:val="28"/>
        </w:rPr>
        <w:t>thẩm, bị cáo</w:t>
      </w:r>
      <w:r>
        <w:rPr>
          <w:spacing w:val="-1"/>
          <w:sz w:val="28"/>
        </w:rPr>
        <w:t> </w:t>
      </w:r>
      <w:r>
        <w:rPr>
          <w:sz w:val="28"/>
        </w:rPr>
        <w:t>đã tác</w:t>
      </w:r>
      <w:r>
        <w:rPr>
          <w:spacing w:val="-2"/>
          <w:sz w:val="28"/>
        </w:rPr>
        <w:t> </w:t>
      </w:r>
      <w:r>
        <w:rPr>
          <w:sz w:val="28"/>
        </w:rPr>
        <w:t>động gia</w:t>
      </w:r>
      <w:r>
        <w:rPr>
          <w:spacing w:val="-1"/>
          <w:sz w:val="28"/>
        </w:rPr>
        <w:t> </w:t>
      </w:r>
      <w:r>
        <w:rPr>
          <w:sz w:val="28"/>
        </w:rPr>
        <w:t>đình</w:t>
      </w:r>
      <w:r>
        <w:rPr>
          <w:spacing w:val="-1"/>
          <w:sz w:val="28"/>
        </w:rPr>
        <w:t> </w:t>
      </w:r>
      <w:r>
        <w:rPr>
          <w:sz w:val="28"/>
        </w:rPr>
        <w:t>bồi thường xong thiệt hại cho bị hại, bị hại có đơn xin giảm nhẹ hình phạt đối với bị cáo là các tình tiết giảm nhẹ được quy định tại điểm b khoản 1, khoản 2 Điều 51 của Bộ luật Hình sự mà Tòa án cấp sơ thẩm chưa xem xét nên cần xem xét cho</w:t>
      </w:r>
      <w:r>
        <w:rPr>
          <w:spacing w:val="80"/>
          <w:sz w:val="28"/>
        </w:rPr>
        <w:t> </w:t>
      </w:r>
      <w:r>
        <w:rPr>
          <w:sz w:val="28"/>
        </w:rPr>
        <w:t>bị</w:t>
      </w:r>
      <w:r>
        <w:rPr>
          <w:spacing w:val="-1"/>
          <w:sz w:val="28"/>
        </w:rPr>
        <w:t> </w:t>
      </w:r>
      <w:r>
        <w:rPr>
          <w:sz w:val="28"/>
        </w:rPr>
        <w:t>cáo. Từ</w:t>
      </w:r>
      <w:r>
        <w:rPr>
          <w:spacing w:val="-3"/>
          <w:sz w:val="28"/>
        </w:rPr>
        <w:t> </w:t>
      </w:r>
      <w:r>
        <w:rPr>
          <w:sz w:val="28"/>
        </w:rPr>
        <w:t>phân tích</w:t>
      </w:r>
      <w:r>
        <w:rPr>
          <w:spacing w:val="-1"/>
          <w:sz w:val="28"/>
        </w:rPr>
        <w:t> </w:t>
      </w:r>
      <w:r>
        <w:rPr>
          <w:sz w:val="28"/>
        </w:rPr>
        <w:t>trên,</w:t>
      </w:r>
      <w:r>
        <w:rPr>
          <w:spacing w:val="-3"/>
          <w:sz w:val="28"/>
        </w:rPr>
        <w:t> </w:t>
      </w:r>
      <w:r>
        <w:rPr>
          <w:sz w:val="28"/>
        </w:rPr>
        <w:t>nhận</w:t>
      </w:r>
      <w:r>
        <w:rPr>
          <w:spacing w:val="-2"/>
          <w:sz w:val="28"/>
        </w:rPr>
        <w:t> </w:t>
      </w:r>
      <w:r>
        <w:rPr>
          <w:sz w:val="28"/>
        </w:rPr>
        <w:t>thấy mức</w:t>
      </w:r>
      <w:r>
        <w:rPr>
          <w:spacing w:val="-2"/>
          <w:sz w:val="28"/>
        </w:rPr>
        <w:t> </w:t>
      </w:r>
      <w:r>
        <w:rPr>
          <w:sz w:val="28"/>
        </w:rPr>
        <w:t>án</w:t>
      </w:r>
      <w:r>
        <w:rPr>
          <w:spacing w:val="-1"/>
          <w:sz w:val="28"/>
        </w:rPr>
        <w:t> </w:t>
      </w:r>
      <w:r>
        <w:rPr>
          <w:sz w:val="28"/>
        </w:rPr>
        <w:t>07</w:t>
      </w:r>
      <w:r>
        <w:rPr>
          <w:spacing w:val="-1"/>
          <w:sz w:val="28"/>
        </w:rPr>
        <w:t> </w:t>
      </w:r>
      <w:r>
        <w:rPr>
          <w:sz w:val="28"/>
        </w:rPr>
        <w:t>năm</w:t>
      </w:r>
      <w:r>
        <w:rPr>
          <w:spacing w:val="-1"/>
          <w:sz w:val="28"/>
        </w:rPr>
        <w:t> </w:t>
      </w:r>
      <w:r>
        <w:rPr>
          <w:sz w:val="28"/>
        </w:rPr>
        <w:t>tù</w:t>
      </w:r>
      <w:r>
        <w:rPr>
          <w:spacing w:val="-1"/>
          <w:sz w:val="28"/>
        </w:rPr>
        <w:t> </w:t>
      </w:r>
      <w:r>
        <w:rPr>
          <w:sz w:val="28"/>
        </w:rPr>
        <w:t>mà</w:t>
      </w:r>
      <w:r>
        <w:rPr>
          <w:spacing w:val="-2"/>
          <w:sz w:val="28"/>
        </w:rPr>
        <w:t> </w:t>
      </w:r>
      <w:r>
        <w:rPr>
          <w:sz w:val="28"/>
        </w:rPr>
        <w:t>Tòa</w:t>
      </w:r>
      <w:r>
        <w:rPr>
          <w:spacing w:val="-1"/>
          <w:sz w:val="28"/>
        </w:rPr>
        <w:t> </w:t>
      </w:r>
      <w:r>
        <w:rPr>
          <w:sz w:val="28"/>
        </w:rPr>
        <w:t>án cấp</w:t>
      </w:r>
      <w:r>
        <w:rPr>
          <w:spacing w:val="-1"/>
          <w:sz w:val="28"/>
        </w:rPr>
        <w:t> </w:t>
      </w:r>
      <w:r>
        <w:rPr>
          <w:sz w:val="28"/>
        </w:rPr>
        <w:t>sơ</w:t>
      </w:r>
      <w:r>
        <w:rPr>
          <w:spacing w:val="-2"/>
          <w:sz w:val="28"/>
        </w:rPr>
        <w:t> </w:t>
      </w:r>
      <w:r>
        <w:rPr>
          <w:sz w:val="28"/>
        </w:rPr>
        <w:t>thẩm</w:t>
      </w:r>
      <w:r>
        <w:rPr>
          <w:spacing w:val="-2"/>
          <w:sz w:val="28"/>
        </w:rPr>
        <w:t> </w:t>
      </w:r>
      <w:r>
        <w:rPr>
          <w:sz w:val="28"/>
        </w:rPr>
        <w:t>xử phạt bị cáo đã phù hợp với hành vi bị cáo thực hiện nên không chấp nhận kháng nghị tăng nặng hình phạt của Viện trưởng Viện kiểm sát nhân dân huyện Bến Lức, tỉnh Long An.</w:t>
      </w:r>
    </w:p>
    <w:p>
      <w:pPr>
        <w:pStyle w:val="ListParagraph"/>
        <w:numPr>
          <w:ilvl w:val="0"/>
          <w:numId w:val="2"/>
        </w:numPr>
        <w:tabs>
          <w:tab w:pos="1271" w:val="left" w:leader="none"/>
        </w:tabs>
        <w:spacing w:line="240" w:lineRule="auto" w:before="122" w:after="0"/>
        <w:ind w:left="162" w:right="111" w:firstLine="707"/>
        <w:jc w:val="both"/>
        <w:rPr>
          <w:sz w:val="28"/>
        </w:rPr>
      </w:pPr>
      <w:r>
        <w:rPr>
          <w:sz w:val="28"/>
        </w:rPr>
        <w:t>Từ</w:t>
      </w:r>
      <w:r>
        <w:rPr>
          <w:spacing w:val="-2"/>
          <w:sz w:val="28"/>
        </w:rPr>
        <w:t> </w:t>
      </w:r>
      <w:r>
        <w:rPr>
          <w:sz w:val="28"/>
        </w:rPr>
        <w:t>những phân tích trên,</w:t>
      </w:r>
      <w:r>
        <w:rPr>
          <w:spacing w:val="-1"/>
          <w:sz w:val="28"/>
        </w:rPr>
        <w:t> </w:t>
      </w:r>
      <w:r>
        <w:rPr>
          <w:sz w:val="28"/>
        </w:rPr>
        <w:t>Hội đồng xét</w:t>
      </w:r>
      <w:r>
        <w:rPr>
          <w:spacing w:val="-2"/>
          <w:sz w:val="28"/>
        </w:rPr>
        <w:t> </w:t>
      </w:r>
      <w:r>
        <w:rPr>
          <w:sz w:val="28"/>
        </w:rPr>
        <w:t>xử không chấp</w:t>
      </w:r>
      <w:r>
        <w:rPr>
          <w:spacing w:val="-1"/>
          <w:sz w:val="28"/>
        </w:rPr>
        <w:t> </w:t>
      </w:r>
      <w:r>
        <w:rPr>
          <w:sz w:val="28"/>
        </w:rPr>
        <w:t>nhận</w:t>
      </w:r>
      <w:r>
        <w:rPr>
          <w:spacing w:val="-1"/>
          <w:sz w:val="28"/>
        </w:rPr>
        <w:t> </w:t>
      </w:r>
      <w:r>
        <w:rPr>
          <w:sz w:val="28"/>
        </w:rPr>
        <w:t>kháng nghị của</w:t>
      </w:r>
      <w:r>
        <w:rPr>
          <w:spacing w:val="-1"/>
          <w:sz w:val="28"/>
        </w:rPr>
        <w:t> </w:t>
      </w:r>
      <w:r>
        <w:rPr>
          <w:sz w:val="28"/>
        </w:rPr>
        <w:t>Viện trưởng Viện kiểm</w:t>
      </w:r>
      <w:r>
        <w:rPr>
          <w:spacing w:val="-1"/>
          <w:sz w:val="28"/>
        </w:rPr>
        <w:t> </w:t>
      </w:r>
      <w:r>
        <w:rPr>
          <w:sz w:val="28"/>
        </w:rPr>
        <w:t>sát nhân dân huyện Bến Lức,</w:t>
      </w:r>
      <w:r>
        <w:rPr>
          <w:spacing w:val="-1"/>
          <w:sz w:val="28"/>
        </w:rPr>
        <w:t> </w:t>
      </w:r>
      <w:r>
        <w:rPr>
          <w:sz w:val="28"/>
        </w:rPr>
        <w:t>tỉnh Long An và</w:t>
      </w:r>
      <w:r>
        <w:rPr>
          <w:spacing w:val="-1"/>
          <w:sz w:val="28"/>
        </w:rPr>
        <w:t> </w:t>
      </w:r>
      <w:r>
        <w:rPr>
          <w:sz w:val="28"/>
        </w:rPr>
        <w:t>kháng cáo của bị cáo, giữ nguyên Bản án hình sự sơ thẩm số 79/2022/HS-ST ngày 15 tháng 9 năm 2022 của Tòa án nhân dân huyện Bến Lức, tỉnh Long An.</w:t>
      </w:r>
    </w:p>
    <w:p>
      <w:pPr>
        <w:pStyle w:val="ListParagraph"/>
        <w:numPr>
          <w:ilvl w:val="0"/>
          <w:numId w:val="2"/>
        </w:numPr>
        <w:tabs>
          <w:tab w:pos="1269" w:val="left" w:leader="none"/>
        </w:tabs>
        <w:spacing w:line="240" w:lineRule="auto" w:before="119" w:after="0"/>
        <w:ind w:left="162" w:right="118" w:firstLine="707"/>
        <w:jc w:val="both"/>
        <w:rPr>
          <w:sz w:val="28"/>
        </w:rPr>
      </w:pPr>
      <w:r>
        <w:rPr>
          <w:sz w:val="28"/>
        </w:rPr>
        <w:t>Về</w:t>
      </w:r>
      <w:r>
        <w:rPr>
          <w:spacing w:val="-2"/>
          <w:sz w:val="28"/>
        </w:rPr>
        <w:t> </w:t>
      </w:r>
      <w:r>
        <w:rPr>
          <w:sz w:val="28"/>
        </w:rPr>
        <w:t>án</w:t>
      </w:r>
      <w:r>
        <w:rPr>
          <w:spacing w:val="-2"/>
          <w:sz w:val="28"/>
        </w:rPr>
        <w:t> </w:t>
      </w:r>
      <w:r>
        <w:rPr>
          <w:sz w:val="28"/>
        </w:rPr>
        <w:t>phí:</w:t>
      </w:r>
      <w:r>
        <w:rPr>
          <w:spacing w:val="-1"/>
          <w:sz w:val="28"/>
        </w:rPr>
        <w:t> </w:t>
      </w:r>
      <w:r>
        <w:rPr>
          <w:sz w:val="28"/>
        </w:rPr>
        <w:t>Áp</w:t>
      </w:r>
      <w:r>
        <w:rPr>
          <w:spacing w:val="-1"/>
          <w:sz w:val="28"/>
        </w:rPr>
        <w:t> </w:t>
      </w:r>
      <w:r>
        <w:rPr>
          <w:sz w:val="28"/>
        </w:rPr>
        <w:t>dụng</w:t>
      </w:r>
      <w:r>
        <w:rPr>
          <w:spacing w:val="-5"/>
          <w:sz w:val="28"/>
        </w:rPr>
        <w:t> </w:t>
      </w:r>
      <w:r>
        <w:rPr>
          <w:sz w:val="28"/>
        </w:rPr>
        <w:t>Điều</w:t>
      </w:r>
      <w:r>
        <w:rPr>
          <w:spacing w:val="-1"/>
          <w:sz w:val="28"/>
        </w:rPr>
        <w:t> </w:t>
      </w:r>
      <w:r>
        <w:rPr>
          <w:sz w:val="28"/>
        </w:rPr>
        <w:t>135,</w:t>
      </w:r>
      <w:r>
        <w:rPr>
          <w:spacing w:val="-3"/>
          <w:sz w:val="28"/>
        </w:rPr>
        <w:t> </w:t>
      </w:r>
      <w:r>
        <w:rPr>
          <w:sz w:val="28"/>
        </w:rPr>
        <w:t>Điều</w:t>
      </w:r>
      <w:r>
        <w:rPr>
          <w:spacing w:val="-4"/>
          <w:sz w:val="28"/>
        </w:rPr>
        <w:t> </w:t>
      </w:r>
      <w:r>
        <w:rPr>
          <w:sz w:val="28"/>
        </w:rPr>
        <w:t>136</w:t>
      </w:r>
      <w:r>
        <w:rPr>
          <w:spacing w:val="-1"/>
          <w:sz w:val="28"/>
        </w:rPr>
        <w:t> </w:t>
      </w:r>
      <w:r>
        <w:rPr>
          <w:sz w:val="28"/>
        </w:rPr>
        <w:t>của</w:t>
      </w:r>
      <w:r>
        <w:rPr>
          <w:spacing w:val="-2"/>
          <w:sz w:val="28"/>
        </w:rPr>
        <w:t> </w:t>
      </w:r>
      <w:r>
        <w:rPr>
          <w:sz w:val="28"/>
        </w:rPr>
        <w:t>Bộ</w:t>
      </w:r>
      <w:r>
        <w:rPr>
          <w:spacing w:val="-1"/>
          <w:sz w:val="28"/>
        </w:rPr>
        <w:t> </w:t>
      </w:r>
      <w:r>
        <w:rPr>
          <w:sz w:val="28"/>
        </w:rPr>
        <w:t>luật</w:t>
      </w:r>
      <w:r>
        <w:rPr>
          <w:spacing w:val="-4"/>
          <w:sz w:val="28"/>
        </w:rPr>
        <w:t> </w:t>
      </w:r>
      <w:r>
        <w:rPr>
          <w:sz w:val="28"/>
        </w:rPr>
        <w:t>Tố</w:t>
      </w:r>
      <w:r>
        <w:rPr>
          <w:spacing w:val="-5"/>
          <w:sz w:val="28"/>
        </w:rPr>
        <w:t> </w:t>
      </w:r>
      <w:r>
        <w:rPr>
          <w:sz w:val="28"/>
        </w:rPr>
        <w:t>tụng</w:t>
      </w:r>
      <w:r>
        <w:rPr>
          <w:spacing w:val="-3"/>
          <w:sz w:val="28"/>
        </w:rPr>
        <w:t> </w:t>
      </w:r>
      <w:r>
        <w:rPr>
          <w:sz w:val="28"/>
        </w:rPr>
        <w:t>hình</w:t>
      </w:r>
      <w:r>
        <w:rPr>
          <w:spacing w:val="-1"/>
          <w:sz w:val="28"/>
        </w:rPr>
        <w:t> </w:t>
      </w:r>
      <w:r>
        <w:rPr>
          <w:sz w:val="28"/>
        </w:rPr>
        <w:t>sự</w:t>
      </w:r>
      <w:r>
        <w:rPr>
          <w:spacing w:val="-4"/>
          <w:sz w:val="28"/>
        </w:rPr>
        <w:t> </w:t>
      </w:r>
      <w:r>
        <w:rPr>
          <w:sz w:val="28"/>
        </w:rPr>
        <w:t>và Nghị quyết số 326/2016/UBTVQH14 của Ủy ban thường vụ Quốc hội, bị cáo Chung Tấn V phải chịu 200.000 đồng án phí hình sự phúc thẩm.</w:t>
      </w:r>
    </w:p>
    <w:p>
      <w:pPr>
        <w:pStyle w:val="ListParagraph"/>
        <w:numPr>
          <w:ilvl w:val="0"/>
          <w:numId w:val="2"/>
        </w:numPr>
        <w:tabs>
          <w:tab w:pos="1288" w:val="left" w:leader="none"/>
        </w:tabs>
        <w:spacing w:line="240" w:lineRule="auto" w:before="121" w:after="0"/>
        <w:ind w:left="162" w:right="110" w:firstLine="707"/>
        <w:jc w:val="both"/>
        <w:rPr>
          <w:sz w:val="28"/>
        </w:rPr>
      </w:pPr>
      <w:r>
        <w:rPr>
          <w:sz w:val="28"/>
        </w:rPr>
        <w:t>Các quyết định khác của án sơ thẩm không có kháng cáo, kháng nghị theo thủ tục phúc thẩm có hiệu lực pháp luật thi hành kể từ ngày hết thời hạn kháng cáo, kháng nghị theo thủ tục phúc thẩm.</w:t>
      </w:r>
    </w:p>
    <w:p>
      <w:pPr>
        <w:spacing w:before="119"/>
        <w:ind w:left="870" w:right="0" w:firstLine="0"/>
        <w:jc w:val="both"/>
        <w:rPr>
          <w:i/>
          <w:sz w:val="28"/>
        </w:rPr>
      </w:pPr>
      <w:r>
        <w:rPr>
          <w:i/>
          <w:sz w:val="28"/>
        </w:rPr>
        <w:t>Vì</w:t>
      </w:r>
      <w:r>
        <w:rPr>
          <w:i/>
          <w:spacing w:val="-3"/>
          <w:sz w:val="28"/>
        </w:rPr>
        <w:t> </w:t>
      </w:r>
      <w:r>
        <w:rPr>
          <w:i/>
          <w:sz w:val="28"/>
        </w:rPr>
        <w:t>các</w:t>
      </w:r>
      <w:r>
        <w:rPr>
          <w:i/>
          <w:spacing w:val="-3"/>
          <w:sz w:val="28"/>
        </w:rPr>
        <w:t> </w:t>
      </w:r>
      <w:r>
        <w:rPr>
          <w:i/>
          <w:sz w:val="28"/>
        </w:rPr>
        <w:t>lẽ</w:t>
      </w:r>
      <w:r>
        <w:rPr>
          <w:i/>
          <w:spacing w:val="-1"/>
          <w:sz w:val="28"/>
        </w:rPr>
        <w:t> </w:t>
      </w:r>
      <w:r>
        <w:rPr>
          <w:i/>
          <w:spacing w:val="-4"/>
          <w:sz w:val="28"/>
        </w:rPr>
        <w:t>trên,</w:t>
      </w:r>
    </w:p>
    <w:p>
      <w:pPr>
        <w:pStyle w:val="BodyText"/>
        <w:spacing w:before="1"/>
        <w:ind w:left="0" w:firstLine="0"/>
        <w:jc w:val="left"/>
        <w:rPr>
          <w:i/>
          <w:sz w:val="13"/>
        </w:rPr>
      </w:pPr>
    </w:p>
    <w:p>
      <w:pPr>
        <w:spacing w:after="0"/>
        <w:jc w:val="left"/>
        <w:rPr>
          <w:sz w:val="13"/>
        </w:rPr>
        <w:sectPr>
          <w:pgSz w:w="11910" w:h="16840"/>
          <w:pgMar w:header="0" w:footer="631" w:top="1040" w:bottom="820" w:left="1540" w:right="960"/>
        </w:sectPr>
      </w:pPr>
    </w:p>
    <w:p>
      <w:pPr>
        <w:pStyle w:val="BodyText"/>
        <w:spacing w:before="0"/>
        <w:ind w:left="0" w:firstLine="0"/>
        <w:jc w:val="left"/>
        <w:rPr>
          <w:i/>
          <w:sz w:val="30"/>
        </w:rPr>
      </w:pPr>
    </w:p>
    <w:p>
      <w:pPr>
        <w:pStyle w:val="BodyText"/>
        <w:spacing w:before="0"/>
        <w:ind w:left="0" w:firstLine="0"/>
        <w:jc w:val="left"/>
        <w:rPr>
          <w:i/>
          <w:sz w:val="30"/>
        </w:rPr>
      </w:pPr>
    </w:p>
    <w:p>
      <w:pPr>
        <w:pStyle w:val="BodyText"/>
        <w:spacing w:before="9"/>
        <w:ind w:left="0" w:firstLine="0"/>
        <w:jc w:val="left"/>
        <w:rPr>
          <w:i/>
          <w:sz w:val="24"/>
        </w:rPr>
      </w:pPr>
    </w:p>
    <w:p>
      <w:pPr>
        <w:pStyle w:val="BodyText"/>
        <w:spacing w:before="0"/>
        <w:ind w:firstLine="0"/>
        <w:jc w:val="left"/>
      </w:pPr>
      <w:r>
        <w:rPr>
          <w:spacing w:val="-5"/>
        </w:rPr>
        <w:t>sự;</w:t>
      </w:r>
    </w:p>
    <w:p>
      <w:pPr>
        <w:pStyle w:val="Heading1"/>
        <w:spacing w:before="89"/>
        <w:ind w:left="3066" w:right="3720"/>
      </w:pPr>
      <w:r>
        <w:rPr>
          <w:b w:val="0"/>
        </w:rPr>
        <w:br w:type="column"/>
      </w:r>
      <w:r>
        <w:rPr/>
        <w:t>QUYẾT</w:t>
      </w:r>
      <w:r>
        <w:rPr>
          <w:spacing w:val="-5"/>
        </w:rPr>
        <w:t> </w:t>
      </w:r>
      <w:r>
        <w:rPr>
          <w:spacing w:val="-2"/>
        </w:rPr>
        <w:t>ĐỊNH:</w:t>
      </w:r>
    </w:p>
    <w:p>
      <w:pPr>
        <w:pStyle w:val="ListParagraph"/>
        <w:numPr>
          <w:ilvl w:val="0"/>
          <w:numId w:val="3"/>
        </w:numPr>
        <w:tabs>
          <w:tab w:pos="453" w:val="left" w:leader="none"/>
        </w:tabs>
        <w:spacing w:line="240" w:lineRule="auto" w:before="242" w:after="0"/>
        <w:ind w:left="452" w:right="0" w:hanging="291"/>
        <w:jc w:val="left"/>
        <w:rPr>
          <w:sz w:val="28"/>
        </w:rPr>
      </w:pPr>
      <w:r>
        <w:rPr>
          <w:sz w:val="28"/>
        </w:rPr>
        <w:t>Căn</w:t>
      </w:r>
      <w:r>
        <w:rPr>
          <w:spacing w:val="6"/>
          <w:sz w:val="28"/>
        </w:rPr>
        <w:t> </w:t>
      </w:r>
      <w:r>
        <w:rPr>
          <w:sz w:val="28"/>
        </w:rPr>
        <w:t>cứ</w:t>
      </w:r>
      <w:r>
        <w:rPr>
          <w:spacing w:val="3"/>
          <w:sz w:val="28"/>
        </w:rPr>
        <w:t> </w:t>
      </w:r>
      <w:r>
        <w:rPr>
          <w:sz w:val="28"/>
        </w:rPr>
        <w:t>điểm</w:t>
      </w:r>
      <w:r>
        <w:rPr>
          <w:spacing w:val="9"/>
          <w:sz w:val="28"/>
        </w:rPr>
        <w:t> </w:t>
      </w:r>
      <w:r>
        <w:rPr>
          <w:sz w:val="28"/>
        </w:rPr>
        <w:t>a</w:t>
      </w:r>
      <w:r>
        <w:rPr>
          <w:spacing w:val="4"/>
          <w:sz w:val="28"/>
        </w:rPr>
        <w:t> </w:t>
      </w:r>
      <w:r>
        <w:rPr>
          <w:sz w:val="28"/>
        </w:rPr>
        <w:t>khoản</w:t>
      </w:r>
      <w:r>
        <w:rPr>
          <w:spacing w:val="6"/>
          <w:sz w:val="28"/>
        </w:rPr>
        <w:t> </w:t>
      </w:r>
      <w:r>
        <w:rPr>
          <w:sz w:val="28"/>
        </w:rPr>
        <w:t>1</w:t>
      </w:r>
      <w:r>
        <w:rPr>
          <w:spacing w:val="5"/>
          <w:sz w:val="28"/>
        </w:rPr>
        <w:t> </w:t>
      </w:r>
      <w:r>
        <w:rPr>
          <w:sz w:val="28"/>
        </w:rPr>
        <w:t>Điều</w:t>
      </w:r>
      <w:r>
        <w:rPr>
          <w:spacing w:val="5"/>
          <w:sz w:val="28"/>
        </w:rPr>
        <w:t> </w:t>
      </w:r>
      <w:r>
        <w:rPr>
          <w:sz w:val="28"/>
        </w:rPr>
        <w:t>355</w:t>
      </w:r>
      <w:r>
        <w:rPr>
          <w:spacing w:val="5"/>
          <w:sz w:val="28"/>
        </w:rPr>
        <w:t> </w:t>
      </w:r>
      <w:r>
        <w:rPr>
          <w:sz w:val="28"/>
        </w:rPr>
        <w:t>và</w:t>
      </w:r>
      <w:r>
        <w:rPr>
          <w:spacing w:val="4"/>
          <w:sz w:val="28"/>
        </w:rPr>
        <w:t> </w:t>
      </w:r>
      <w:r>
        <w:rPr>
          <w:sz w:val="28"/>
        </w:rPr>
        <w:t>Điều</w:t>
      </w:r>
      <w:r>
        <w:rPr>
          <w:spacing w:val="7"/>
          <w:sz w:val="28"/>
        </w:rPr>
        <w:t> </w:t>
      </w:r>
      <w:r>
        <w:rPr>
          <w:sz w:val="28"/>
        </w:rPr>
        <w:t>356</w:t>
      </w:r>
      <w:r>
        <w:rPr>
          <w:spacing w:val="8"/>
          <w:sz w:val="28"/>
        </w:rPr>
        <w:t> </w:t>
      </w:r>
      <w:r>
        <w:rPr>
          <w:sz w:val="28"/>
        </w:rPr>
        <w:t>của</w:t>
      </w:r>
      <w:r>
        <w:rPr>
          <w:spacing w:val="8"/>
          <w:sz w:val="28"/>
        </w:rPr>
        <w:t> </w:t>
      </w:r>
      <w:r>
        <w:rPr>
          <w:sz w:val="28"/>
        </w:rPr>
        <w:t>Bộ</w:t>
      </w:r>
      <w:r>
        <w:rPr>
          <w:spacing w:val="5"/>
          <w:sz w:val="28"/>
        </w:rPr>
        <w:t> </w:t>
      </w:r>
      <w:r>
        <w:rPr>
          <w:sz w:val="28"/>
        </w:rPr>
        <w:t>luật</w:t>
      </w:r>
      <w:r>
        <w:rPr>
          <w:spacing w:val="5"/>
          <w:sz w:val="28"/>
        </w:rPr>
        <w:t> </w:t>
      </w:r>
      <w:r>
        <w:rPr>
          <w:sz w:val="28"/>
        </w:rPr>
        <w:t>Tố</w:t>
      </w:r>
      <w:r>
        <w:rPr>
          <w:spacing w:val="5"/>
          <w:sz w:val="28"/>
        </w:rPr>
        <w:t> </w:t>
      </w:r>
      <w:r>
        <w:rPr>
          <w:sz w:val="28"/>
        </w:rPr>
        <w:t>tụng</w:t>
      </w:r>
      <w:r>
        <w:rPr>
          <w:spacing w:val="7"/>
          <w:sz w:val="28"/>
        </w:rPr>
        <w:t> </w:t>
      </w:r>
      <w:r>
        <w:rPr>
          <w:spacing w:val="-4"/>
          <w:sz w:val="28"/>
        </w:rPr>
        <w:t>hình</w:t>
      </w:r>
    </w:p>
    <w:p>
      <w:pPr>
        <w:spacing w:after="0" w:line="240" w:lineRule="auto"/>
        <w:jc w:val="left"/>
        <w:rPr>
          <w:sz w:val="28"/>
        </w:rPr>
        <w:sectPr>
          <w:type w:val="continuous"/>
          <w:pgSz w:w="11910" w:h="16840"/>
          <w:pgMar w:header="0" w:footer="631" w:top="1100" w:bottom="280" w:left="1540" w:right="960"/>
          <w:cols w:num="2" w:equalWidth="0">
            <w:col w:w="542" w:space="166"/>
            <w:col w:w="8702"/>
          </w:cols>
        </w:sectPr>
      </w:pPr>
    </w:p>
    <w:p>
      <w:pPr>
        <w:pStyle w:val="BodyText"/>
        <w:spacing w:before="74"/>
        <w:ind w:right="110"/>
      </w:pPr>
      <w:r>
        <w:rPr/>
        <w:t>Không chấp nhận kháng nghị của Viện trưởng Viện kiểm sát nhân dân huyện Bến Lức, tỉnh Long An; Không chấp nhận kháng cáo của bị cáo Chung Tấn V; Giữ nguyên Bản án hình sự sơ thẩm số 79/2022/HS-ST ngày 15 tháng 9 năm 2022 của Tòa án nhân dân huyện Bến Lức, tỉnh Long An.</w:t>
      </w:r>
    </w:p>
    <w:p>
      <w:pPr>
        <w:pStyle w:val="ListParagraph"/>
        <w:numPr>
          <w:ilvl w:val="0"/>
          <w:numId w:val="3"/>
        </w:numPr>
        <w:tabs>
          <w:tab w:pos="1151" w:val="left" w:leader="none"/>
        </w:tabs>
        <w:spacing w:line="240" w:lineRule="auto" w:before="122" w:after="0"/>
        <w:ind w:left="1150" w:right="0" w:hanging="281"/>
        <w:jc w:val="both"/>
        <w:rPr>
          <w:sz w:val="28"/>
        </w:rPr>
      </w:pPr>
      <w:r>
        <w:rPr>
          <w:sz w:val="28"/>
        </w:rPr>
        <w:t>Tuyên</w:t>
      </w:r>
      <w:r>
        <w:rPr>
          <w:spacing w:val="-5"/>
          <w:sz w:val="28"/>
        </w:rPr>
        <w:t> </w:t>
      </w:r>
      <w:r>
        <w:rPr>
          <w:sz w:val="28"/>
        </w:rPr>
        <w:t>bố:</w:t>
      </w:r>
      <w:r>
        <w:rPr>
          <w:spacing w:val="-2"/>
          <w:sz w:val="28"/>
        </w:rPr>
        <w:t> </w:t>
      </w:r>
      <w:r>
        <w:rPr>
          <w:sz w:val="28"/>
        </w:rPr>
        <w:t>Bị</w:t>
      </w:r>
      <w:r>
        <w:rPr>
          <w:spacing w:val="-1"/>
          <w:sz w:val="28"/>
        </w:rPr>
        <w:t> </w:t>
      </w:r>
      <w:r>
        <w:rPr>
          <w:sz w:val="28"/>
        </w:rPr>
        <w:t>cáo</w:t>
      </w:r>
      <w:r>
        <w:rPr>
          <w:spacing w:val="-1"/>
          <w:sz w:val="28"/>
        </w:rPr>
        <w:t> </w:t>
      </w:r>
      <w:r>
        <w:rPr>
          <w:b/>
          <w:sz w:val="28"/>
        </w:rPr>
        <w:t>Chung</w:t>
      </w:r>
      <w:r>
        <w:rPr>
          <w:b/>
          <w:spacing w:val="-2"/>
          <w:sz w:val="28"/>
        </w:rPr>
        <w:t> </w:t>
      </w:r>
      <w:r>
        <w:rPr>
          <w:b/>
          <w:sz w:val="28"/>
        </w:rPr>
        <w:t>Tấn</w:t>
      </w:r>
      <w:r>
        <w:rPr>
          <w:b/>
          <w:spacing w:val="-3"/>
          <w:sz w:val="28"/>
        </w:rPr>
        <w:t> </w:t>
      </w:r>
      <w:r>
        <w:rPr>
          <w:b/>
          <w:sz w:val="28"/>
        </w:rPr>
        <w:t>V</w:t>
      </w:r>
      <w:r>
        <w:rPr>
          <w:b/>
          <w:spacing w:val="-3"/>
          <w:sz w:val="28"/>
        </w:rPr>
        <w:t> </w:t>
      </w:r>
      <w:r>
        <w:rPr>
          <w:sz w:val="28"/>
        </w:rPr>
        <w:t>phạm</w:t>
      </w:r>
      <w:r>
        <w:rPr>
          <w:spacing w:val="-6"/>
          <w:sz w:val="28"/>
        </w:rPr>
        <w:t> </w:t>
      </w:r>
      <w:r>
        <w:rPr>
          <w:sz w:val="28"/>
        </w:rPr>
        <w:t>tội</w:t>
      </w:r>
      <w:r>
        <w:rPr>
          <w:spacing w:val="-1"/>
          <w:sz w:val="28"/>
        </w:rPr>
        <w:t> </w:t>
      </w:r>
      <w:r>
        <w:rPr>
          <w:sz w:val="28"/>
        </w:rPr>
        <w:t>“Trộm</w:t>
      </w:r>
      <w:r>
        <w:rPr>
          <w:spacing w:val="-3"/>
          <w:sz w:val="28"/>
        </w:rPr>
        <w:t> </w:t>
      </w:r>
      <w:r>
        <w:rPr>
          <w:sz w:val="28"/>
        </w:rPr>
        <w:t>cắp</w:t>
      </w:r>
      <w:r>
        <w:rPr>
          <w:spacing w:val="-2"/>
          <w:sz w:val="28"/>
        </w:rPr>
        <w:t> </w:t>
      </w:r>
      <w:r>
        <w:rPr>
          <w:sz w:val="28"/>
        </w:rPr>
        <w:t>tài</w:t>
      </w:r>
      <w:r>
        <w:rPr>
          <w:spacing w:val="-1"/>
          <w:sz w:val="28"/>
        </w:rPr>
        <w:t> </w:t>
      </w:r>
      <w:r>
        <w:rPr>
          <w:spacing w:val="-2"/>
          <w:sz w:val="28"/>
        </w:rPr>
        <w:t>sản”.</w:t>
      </w:r>
    </w:p>
    <w:p>
      <w:pPr>
        <w:pStyle w:val="BodyText"/>
        <w:spacing w:before="119"/>
        <w:ind w:right="108"/>
      </w:pPr>
      <w:r>
        <w:rPr/>
        <w:t>Áp dụng điểm a khoản 3 Điều 173; điểm b, s khoản 1, khoản 2 Điều 51, Điều 38, Điều 50 của Bộ luật Hình sự;</w:t>
      </w:r>
    </w:p>
    <w:p>
      <w:pPr>
        <w:spacing w:before="122"/>
        <w:ind w:left="162" w:right="110" w:firstLine="707"/>
        <w:jc w:val="both"/>
        <w:rPr>
          <w:sz w:val="28"/>
        </w:rPr>
      </w:pPr>
      <w:r>
        <w:rPr>
          <w:sz w:val="28"/>
        </w:rPr>
        <w:t>Xử phạt bị cáo </w:t>
      </w:r>
      <w:r>
        <w:rPr>
          <w:b/>
          <w:sz w:val="28"/>
        </w:rPr>
        <w:t>Chung Tấn V 07 (bảy) năm tù</w:t>
      </w:r>
      <w:r>
        <w:rPr>
          <w:sz w:val="28"/>
        </w:rPr>
        <w:t>. Thời gian tù được tính từ ngày bị cáo bị tạm giữ, tạm giam 16 tháng 02 năm 2022.</w:t>
      </w:r>
    </w:p>
    <w:p>
      <w:pPr>
        <w:pStyle w:val="BodyText"/>
        <w:ind w:right="118"/>
      </w:pPr>
      <w:r>
        <w:rPr/>
        <w:t>Áp dụng Điều 347 của Bộ luật Tố tụng hình sự, tiếp tục tạm giam bị cáo Chung Tấn V 45 (bốn mươi lăm) ngày kể từ ngày tuyên án phúc thẩm để đảm bảo cho việc thi hành án.</w:t>
      </w:r>
    </w:p>
    <w:p>
      <w:pPr>
        <w:pStyle w:val="ListParagraph"/>
        <w:numPr>
          <w:ilvl w:val="0"/>
          <w:numId w:val="3"/>
        </w:numPr>
        <w:tabs>
          <w:tab w:pos="1158" w:val="left" w:leader="none"/>
        </w:tabs>
        <w:spacing w:line="240" w:lineRule="auto" w:before="119" w:after="0"/>
        <w:ind w:left="162" w:right="110" w:firstLine="707"/>
        <w:jc w:val="both"/>
        <w:rPr>
          <w:sz w:val="28"/>
        </w:rPr>
      </w:pPr>
      <w:r>
        <w:rPr>
          <w:sz w:val="28"/>
        </w:rPr>
        <w:t>Về án phí: Áp dụng các Điều 135, Điều 136 Bộ luật Tố tụng hình sự và Nghị quyết số 326/2016/UBTVQH14 của Ủy ban thường vụ Quốc hội, bị cáo Chung Tấn V phải chịu 200.000 đồng án phí hình sự phúc thẩm.</w:t>
      </w:r>
    </w:p>
    <w:p>
      <w:pPr>
        <w:pStyle w:val="ListParagraph"/>
        <w:numPr>
          <w:ilvl w:val="0"/>
          <w:numId w:val="3"/>
        </w:numPr>
        <w:tabs>
          <w:tab w:pos="1180" w:val="left" w:leader="none"/>
        </w:tabs>
        <w:spacing w:line="240" w:lineRule="auto" w:before="121" w:after="0"/>
        <w:ind w:left="162" w:right="119" w:firstLine="707"/>
        <w:jc w:val="both"/>
        <w:rPr>
          <w:sz w:val="28"/>
        </w:rPr>
      </w:pPr>
      <w:r>
        <w:rPr>
          <w:sz w:val="28"/>
        </w:rPr>
        <w:t>Các quyết định khác của án sơ thẩm không có kháng cáo, kháng nghị theo thủ tục phúc thẩm có hiệu lực pháp luật thi hành kể từ ngày hết thời hạn kháng cáo, kháng nghị theo thủ tục phúc thẩm.</w:t>
      </w:r>
    </w:p>
    <w:p>
      <w:pPr>
        <w:pStyle w:val="BodyText"/>
        <w:spacing w:before="119"/>
        <w:ind w:left="870" w:firstLine="0"/>
      </w:pPr>
      <w:r>
        <w:rPr/>
        <w:t>Bản</w:t>
      </w:r>
      <w:r>
        <w:rPr>
          <w:spacing w:val="-4"/>
        </w:rPr>
        <w:t> </w:t>
      </w:r>
      <w:r>
        <w:rPr/>
        <w:t>án</w:t>
      </w:r>
      <w:r>
        <w:rPr>
          <w:spacing w:val="-1"/>
        </w:rPr>
        <w:t> </w:t>
      </w:r>
      <w:r>
        <w:rPr/>
        <w:t>phúc</w:t>
      </w:r>
      <w:r>
        <w:rPr>
          <w:spacing w:val="-3"/>
        </w:rPr>
        <w:t> </w:t>
      </w:r>
      <w:r>
        <w:rPr/>
        <w:t>thẩm</w:t>
      </w:r>
      <w:r>
        <w:rPr>
          <w:spacing w:val="-2"/>
        </w:rPr>
        <w:t> </w:t>
      </w:r>
      <w:r>
        <w:rPr/>
        <w:t>có</w:t>
      </w:r>
      <w:r>
        <w:rPr>
          <w:spacing w:val="-6"/>
        </w:rPr>
        <w:t> </w:t>
      </w:r>
      <w:r>
        <w:rPr/>
        <w:t>hiệu</w:t>
      </w:r>
      <w:r>
        <w:rPr>
          <w:spacing w:val="-5"/>
        </w:rPr>
        <w:t> </w:t>
      </w:r>
      <w:r>
        <w:rPr/>
        <w:t>lực</w:t>
      </w:r>
      <w:r>
        <w:rPr>
          <w:spacing w:val="-2"/>
        </w:rPr>
        <w:t> </w:t>
      </w:r>
      <w:r>
        <w:rPr/>
        <w:t>pháp</w:t>
      </w:r>
      <w:r>
        <w:rPr>
          <w:spacing w:val="-2"/>
        </w:rPr>
        <w:t> </w:t>
      </w:r>
      <w:r>
        <w:rPr/>
        <w:t>luật</w:t>
      </w:r>
      <w:r>
        <w:rPr>
          <w:spacing w:val="-4"/>
        </w:rPr>
        <w:t> </w:t>
      </w:r>
      <w:r>
        <w:rPr/>
        <w:t>kể</w:t>
      </w:r>
      <w:r>
        <w:rPr>
          <w:spacing w:val="-5"/>
        </w:rPr>
        <w:t> </w:t>
      </w:r>
      <w:r>
        <w:rPr/>
        <w:t>từ</w:t>
      </w:r>
      <w:r>
        <w:rPr>
          <w:spacing w:val="-4"/>
        </w:rPr>
        <w:t> </w:t>
      </w:r>
      <w:r>
        <w:rPr/>
        <w:t>ngày</w:t>
      </w:r>
      <w:r>
        <w:rPr>
          <w:spacing w:val="-4"/>
        </w:rPr>
        <w:t> </w:t>
      </w:r>
      <w:r>
        <w:rPr/>
        <w:t>tuyên</w:t>
      </w:r>
      <w:r>
        <w:rPr>
          <w:spacing w:val="-1"/>
        </w:rPr>
        <w:t> </w:t>
      </w:r>
      <w:r>
        <w:rPr>
          <w:spacing w:val="-2"/>
        </w:rPr>
        <w:t>án./.</w:t>
      </w:r>
    </w:p>
    <w:p>
      <w:pPr>
        <w:pStyle w:val="BodyText"/>
        <w:spacing w:before="8"/>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6"/>
        <w:gridCol w:w="5787"/>
      </w:tblGrid>
      <w:tr>
        <w:trPr>
          <w:trHeight w:val="2956" w:hRule="atLeast"/>
        </w:trPr>
        <w:tc>
          <w:tcPr>
            <w:tcW w:w="3256"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4"/>
              </w:numPr>
              <w:tabs>
                <w:tab w:pos="178" w:val="left" w:leader="none"/>
              </w:tabs>
              <w:spacing w:line="252" w:lineRule="exact" w:before="0" w:after="0"/>
              <w:ind w:left="177" w:right="0" w:hanging="128"/>
              <w:jc w:val="left"/>
              <w:rPr>
                <w:sz w:val="22"/>
              </w:rPr>
            </w:pPr>
            <w:r>
              <w:rPr>
                <w:sz w:val="22"/>
              </w:rPr>
              <w:t>VKSND</w:t>
            </w:r>
            <w:r>
              <w:rPr>
                <w:spacing w:val="-3"/>
                <w:sz w:val="22"/>
              </w:rPr>
              <w:t> </w:t>
            </w:r>
            <w:r>
              <w:rPr>
                <w:sz w:val="22"/>
              </w:rPr>
              <w:t>tỉnh</w:t>
            </w:r>
            <w:r>
              <w:rPr>
                <w:spacing w:val="-2"/>
                <w:sz w:val="22"/>
              </w:rPr>
              <w:t> </w:t>
            </w:r>
            <w:r>
              <w:rPr>
                <w:sz w:val="22"/>
              </w:rPr>
              <w:t>Long</w:t>
            </w:r>
            <w:r>
              <w:rPr>
                <w:spacing w:val="-2"/>
                <w:sz w:val="22"/>
              </w:rPr>
              <w:t> </w:t>
            </w:r>
            <w:r>
              <w:rPr>
                <w:spacing w:val="-5"/>
                <w:sz w:val="22"/>
              </w:rPr>
              <w:t>An;</w:t>
            </w:r>
          </w:p>
          <w:p>
            <w:pPr>
              <w:pStyle w:val="TableParagraph"/>
              <w:numPr>
                <w:ilvl w:val="0"/>
                <w:numId w:val="4"/>
              </w:numPr>
              <w:tabs>
                <w:tab w:pos="178" w:val="left" w:leader="none"/>
              </w:tabs>
              <w:spacing w:line="252" w:lineRule="exact" w:before="0" w:after="0"/>
              <w:ind w:left="177" w:right="0" w:hanging="128"/>
              <w:jc w:val="left"/>
              <w:rPr>
                <w:sz w:val="22"/>
              </w:rPr>
            </w:pPr>
            <w:r>
              <w:rPr>
                <w:sz w:val="22"/>
              </w:rPr>
              <w:t>TAND</w:t>
            </w:r>
            <w:r>
              <w:rPr>
                <w:spacing w:val="-5"/>
                <w:sz w:val="22"/>
              </w:rPr>
              <w:t> </w:t>
            </w:r>
            <w:r>
              <w:rPr>
                <w:spacing w:val="-2"/>
                <w:sz w:val="22"/>
              </w:rPr>
              <w:t>huyện;</w:t>
            </w:r>
          </w:p>
          <w:p>
            <w:pPr>
              <w:pStyle w:val="TableParagraph"/>
              <w:numPr>
                <w:ilvl w:val="0"/>
                <w:numId w:val="4"/>
              </w:numPr>
              <w:tabs>
                <w:tab w:pos="178" w:val="left" w:leader="none"/>
              </w:tabs>
              <w:spacing w:line="252" w:lineRule="exact" w:before="0" w:after="0"/>
              <w:ind w:left="177" w:right="0" w:hanging="128"/>
              <w:jc w:val="left"/>
              <w:rPr>
                <w:sz w:val="22"/>
              </w:rPr>
            </w:pPr>
            <w:r>
              <w:rPr>
                <w:sz w:val="22"/>
              </w:rPr>
              <w:t>VKSND</w:t>
            </w:r>
            <w:r>
              <w:rPr>
                <w:spacing w:val="-8"/>
                <w:sz w:val="22"/>
              </w:rPr>
              <w:t> </w:t>
            </w:r>
            <w:r>
              <w:rPr>
                <w:spacing w:val="-2"/>
                <w:sz w:val="22"/>
              </w:rPr>
              <w:t>huyện;</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2"/>
                <w:sz w:val="22"/>
              </w:rPr>
              <w:t> </w:t>
            </w:r>
            <w:r>
              <w:rPr>
                <w:sz w:val="22"/>
              </w:rPr>
              <w:t>THADS</w:t>
            </w:r>
            <w:r>
              <w:rPr>
                <w:spacing w:val="-2"/>
                <w:sz w:val="22"/>
              </w:rPr>
              <w:t> huyện;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CQĐT</w:t>
            </w:r>
            <w:r>
              <w:rPr>
                <w:spacing w:val="-3"/>
                <w:sz w:val="22"/>
              </w:rPr>
              <w:t> </w:t>
            </w:r>
            <w:r>
              <w:rPr>
                <w:sz w:val="22"/>
              </w:rPr>
              <w:t>Công</w:t>
            </w:r>
            <w:r>
              <w:rPr>
                <w:spacing w:val="-2"/>
                <w:sz w:val="22"/>
              </w:rPr>
              <w:t> </w:t>
            </w:r>
            <w:r>
              <w:rPr>
                <w:sz w:val="22"/>
              </w:rPr>
              <w:t>an</w:t>
            </w:r>
            <w:r>
              <w:rPr>
                <w:spacing w:val="-2"/>
                <w:sz w:val="22"/>
              </w:rPr>
              <w:t> huyện;</w:t>
            </w:r>
          </w:p>
          <w:p>
            <w:pPr>
              <w:pStyle w:val="TableParagraph"/>
              <w:numPr>
                <w:ilvl w:val="0"/>
                <w:numId w:val="4"/>
              </w:numPr>
              <w:tabs>
                <w:tab w:pos="178" w:val="left" w:leader="none"/>
              </w:tabs>
              <w:spacing w:line="252" w:lineRule="exact" w:before="2"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tham</w:t>
            </w:r>
            <w:r>
              <w:rPr>
                <w:spacing w:val="-2"/>
                <w:sz w:val="22"/>
              </w:rPr>
              <w:t> </w:t>
            </w:r>
            <w:r>
              <w:rPr>
                <w:sz w:val="22"/>
              </w:rPr>
              <w:t>gia</w:t>
            </w:r>
            <w:r>
              <w:rPr>
                <w:spacing w:val="-2"/>
                <w:sz w:val="22"/>
              </w:rPr>
              <w:t> </w:t>
            </w:r>
            <w:r>
              <w:rPr>
                <w:sz w:val="22"/>
              </w:rPr>
              <w:t>tố</w:t>
            </w:r>
            <w:r>
              <w:rPr>
                <w:spacing w:val="-2"/>
                <w:sz w:val="22"/>
              </w:rPr>
              <w:t> tụng;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Sở</w:t>
            </w:r>
            <w:r>
              <w:rPr>
                <w:spacing w:val="-1"/>
                <w:sz w:val="22"/>
              </w:rPr>
              <w:t> </w:t>
            </w:r>
            <w:r>
              <w:rPr>
                <w:sz w:val="22"/>
              </w:rPr>
              <w:t>Tư</w:t>
            </w:r>
            <w:r>
              <w:rPr>
                <w:spacing w:val="-1"/>
                <w:sz w:val="22"/>
              </w:rPr>
              <w:t> </w:t>
            </w:r>
            <w:r>
              <w:rPr>
                <w:sz w:val="22"/>
              </w:rPr>
              <w:t>pháp</w:t>
            </w:r>
            <w:r>
              <w:rPr>
                <w:spacing w:val="-2"/>
                <w:sz w:val="22"/>
              </w:rPr>
              <w:t> </w:t>
            </w:r>
            <w:r>
              <w:rPr>
                <w:sz w:val="22"/>
              </w:rPr>
              <w:t>tỉnh</w:t>
            </w:r>
            <w:r>
              <w:rPr>
                <w:spacing w:val="-1"/>
                <w:sz w:val="22"/>
              </w:rPr>
              <w:t> </w:t>
            </w:r>
            <w:r>
              <w:rPr>
                <w:sz w:val="22"/>
              </w:rPr>
              <w:t>Long </w:t>
            </w:r>
            <w:r>
              <w:rPr>
                <w:spacing w:val="-5"/>
                <w:sz w:val="22"/>
              </w:rPr>
              <w:t>An;</w:t>
            </w:r>
          </w:p>
          <w:p>
            <w:pPr>
              <w:pStyle w:val="TableParagraph"/>
              <w:numPr>
                <w:ilvl w:val="0"/>
                <w:numId w:val="4"/>
              </w:numPr>
              <w:tabs>
                <w:tab w:pos="178" w:val="left" w:leader="none"/>
              </w:tabs>
              <w:spacing w:line="240" w:lineRule="auto" w:before="1" w:after="0"/>
              <w:ind w:left="177" w:right="0" w:hanging="128"/>
              <w:jc w:val="left"/>
              <w:rPr>
                <w:sz w:val="22"/>
              </w:rPr>
            </w:pPr>
            <w:r>
              <w:rPr>
                <w:sz w:val="22"/>
              </w:rPr>
              <w:t>Lưu</w:t>
            </w:r>
            <w:r>
              <w:rPr>
                <w:spacing w:val="-1"/>
                <w:sz w:val="22"/>
              </w:rPr>
              <w:t> </w:t>
            </w:r>
            <w:r>
              <w:rPr>
                <w:sz w:val="22"/>
              </w:rPr>
              <w:t>hồ sơ,</w:t>
            </w:r>
            <w:r>
              <w:rPr>
                <w:spacing w:val="-3"/>
                <w:sz w:val="22"/>
              </w:rPr>
              <w:t> </w:t>
            </w:r>
            <w:r>
              <w:rPr>
                <w:sz w:val="22"/>
              </w:rPr>
              <w:t>án </w:t>
            </w:r>
            <w:r>
              <w:rPr>
                <w:spacing w:val="-4"/>
                <w:sz w:val="22"/>
              </w:rPr>
              <w:t>văn.</w:t>
            </w:r>
          </w:p>
        </w:tc>
        <w:tc>
          <w:tcPr>
            <w:tcW w:w="5787" w:type="dxa"/>
          </w:tcPr>
          <w:p>
            <w:pPr>
              <w:pStyle w:val="TableParagraph"/>
              <w:ind w:left="745" w:right="48"/>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9"/>
                <w:sz w:val="28"/>
              </w:rPr>
              <w:t> </w:t>
            </w:r>
            <w:r>
              <w:rPr>
                <w:b/>
                <w:sz w:val="28"/>
              </w:rPr>
              <w:t>PHÚC</w:t>
            </w:r>
            <w:r>
              <w:rPr>
                <w:b/>
                <w:spacing w:val="-5"/>
                <w:sz w:val="28"/>
              </w:rPr>
              <w:t> </w:t>
            </w:r>
            <w:r>
              <w:rPr>
                <w:b/>
                <w:sz w:val="28"/>
              </w:rPr>
              <w:t>THẨM THẨM PHÁN - CHỦ TỌA PHIÊN 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65"/>
              <w:ind w:left="744" w:right="48"/>
              <w:jc w:val="center"/>
              <w:rPr>
                <w:b/>
                <w:sz w:val="28"/>
              </w:rPr>
            </w:pPr>
            <w:r>
              <w:rPr>
                <w:b/>
                <w:sz w:val="28"/>
              </w:rPr>
              <w:t>Dương</w:t>
            </w:r>
            <w:r>
              <w:rPr>
                <w:b/>
                <w:spacing w:val="-6"/>
                <w:sz w:val="28"/>
              </w:rPr>
              <w:t> </w:t>
            </w:r>
            <w:r>
              <w:rPr>
                <w:b/>
                <w:sz w:val="28"/>
              </w:rPr>
              <w:t>Ngọc</w:t>
            </w:r>
            <w:r>
              <w:rPr>
                <w:b/>
                <w:spacing w:val="-4"/>
                <w:sz w:val="28"/>
              </w:rPr>
              <w:t> Thành</w:t>
            </w:r>
          </w:p>
        </w:tc>
      </w:tr>
    </w:tbl>
    <w:sectPr>
      <w:pgSz w:w="11910" w:h="16840"/>
      <w:pgMar w:header="0" w:footer="631" w:top="1040" w:bottom="82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7.390015pt;margin-top:799.386597pt;width:13pt;height:15.3pt;mso-position-horizontal-relative:page;mso-position-vertical-relative:page;z-index:-1580902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7" w:hanging="128"/>
      </w:pPr>
      <w:rPr>
        <w:rFonts w:hint="default"/>
        <w:lang w:val="vi" w:eastAsia="en-US" w:bidi="ar-SA"/>
      </w:rPr>
    </w:lvl>
    <w:lvl w:ilvl="2">
      <w:start w:val="0"/>
      <w:numFmt w:val="bullet"/>
      <w:lvlText w:val="•"/>
      <w:lvlJc w:val="left"/>
      <w:pPr>
        <w:ind w:left="795" w:hanging="128"/>
      </w:pPr>
      <w:rPr>
        <w:rFonts w:hint="default"/>
        <w:lang w:val="vi" w:eastAsia="en-US" w:bidi="ar-SA"/>
      </w:rPr>
    </w:lvl>
    <w:lvl w:ilvl="3">
      <w:start w:val="0"/>
      <w:numFmt w:val="bullet"/>
      <w:lvlText w:val="•"/>
      <w:lvlJc w:val="left"/>
      <w:pPr>
        <w:ind w:left="1102" w:hanging="128"/>
      </w:pPr>
      <w:rPr>
        <w:rFonts w:hint="default"/>
        <w:lang w:val="vi" w:eastAsia="en-US" w:bidi="ar-SA"/>
      </w:rPr>
    </w:lvl>
    <w:lvl w:ilvl="4">
      <w:start w:val="0"/>
      <w:numFmt w:val="bullet"/>
      <w:lvlText w:val="•"/>
      <w:lvlJc w:val="left"/>
      <w:pPr>
        <w:ind w:left="1410" w:hanging="128"/>
      </w:pPr>
      <w:rPr>
        <w:rFonts w:hint="default"/>
        <w:lang w:val="vi" w:eastAsia="en-US" w:bidi="ar-SA"/>
      </w:rPr>
    </w:lvl>
    <w:lvl w:ilvl="5">
      <w:start w:val="0"/>
      <w:numFmt w:val="bullet"/>
      <w:lvlText w:val="•"/>
      <w:lvlJc w:val="left"/>
      <w:pPr>
        <w:ind w:left="1718" w:hanging="128"/>
      </w:pPr>
      <w:rPr>
        <w:rFonts w:hint="default"/>
        <w:lang w:val="vi" w:eastAsia="en-US" w:bidi="ar-SA"/>
      </w:rPr>
    </w:lvl>
    <w:lvl w:ilvl="6">
      <w:start w:val="0"/>
      <w:numFmt w:val="bullet"/>
      <w:lvlText w:val="•"/>
      <w:lvlJc w:val="left"/>
      <w:pPr>
        <w:ind w:left="2025" w:hanging="128"/>
      </w:pPr>
      <w:rPr>
        <w:rFonts w:hint="default"/>
        <w:lang w:val="vi" w:eastAsia="en-US" w:bidi="ar-SA"/>
      </w:rPr>
    </w:lvl>
    <w:lvl w:ilvl="7">
      <w:start w:val="0"/>
      <w:numFmt w:val="bullet"/>
      <w:lvlText w:val="•"/>
      <w:lvlJc w:val="left"/>
      <w:pPr>
        <w:ind w:left="2333" w:hanging="128"/>
      </w:pPr>
      <w:rPr>
        <w:rFonts w:hint="default"/>
        <w:lang w:val="vi" w:eastAsia="en-US" w:bidi="ar-SA"/>
      </w:rPr>
    </w:lvl>
    <w:lvl w:ilvl="8">
      <w:start w:val="0"/>
      <w:numFmt w:val="bullet"/>
      <w:lvlText w:val="•"/>
      <w:lvlJc w:val="left"/>
      <w:pPr>
        <w:ind w:left="2640" w:hanging="128"/>
      </w:pPr>
      <w:rPr>
        <w:rFonts w:hint="default"/>
        <w:lang w:val="vi" w:eastAsia="en-US" w:bidi="ar-SA"/>
      </w:rPr>
    </w:lvl>
  </w:abstractNum>
  <w:abstractNum w:abstractNumId="2">
    <w:multiLevelType w:val="hybridMultilevel"/>
    <w:lvl w:ilvl="0">
      <w:start w:val="1"/>
      <w:numFmt w:val="decimal"/>
      <w:lvlText w:val="%1."/>
      <w:lvlJc w:val="left"/>
      <w:pPr>
        <w:ind w:left="452" w:hanging="29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283" w:hanging="291"/>
      </w:pPr>
      <w:rPr>
        <w:rFonts w:hint="default"/>
        <w:lang w:val="vi" w:eastAsia="en-US" w:bidi="ar-SA"/>
      </w:rPr>
    </w:lvl>
    <w:lvl w:ilvl="2">
      <w:start w:val="0"/>
      <w:numFmt w:val="bullet"/>
      <w:lvlText w:val="•"/>
      <w:lvlJc w:val="left"/>
      <w:pPr>
        <w:ind w:left="2107" w:hanging="291"/>
      </w:pPr>
      <w:rPr>
        <w:rFonts w:hint="default"/>
        <w:lang w:val="vi" w:eastAsia="en-US" w:bidi="ar-SA"/>
      </w:rPr>
    </w:lvl>
    <w:lvl w:ilvl="3">
      <w:start w:val="0"/>
      <w:numFmt w:val="bullet"/>
      <w:lvlText w:val="•"/>
      <w:lvlJc w:val="left"/>
      <w:pPr>
        <w:ind w:left="2931" w:hanging="291"/>
      </w:pPr>
      <w:rPr>
        <w:rFonts w:hint="default"/>
        <w:lang w:val="vi" w:eastAsia="en-US" w:bidi="ar-SA"/>
      </w:rPr>
    </w:lvl>
    <w:lvl w:ilvl="4">
      <w:start w:val="0"/>
      <w:numFmt w:val="bullet"/>
      <w:lvlText w:val="•"/>
      <w:lvlJc w:val="left"/>
      <w:pPr>
        <w:ind w:left="3755" w:hanging="291"/>
      </w:pPr>
      <w:rPr>
        <w:rFonts w:hint="default"/>
        <w:lang w:val="vi" w:eastAsia="en-US" w:bidi="ar-SA"/>
      </w:rPr>
    </w:lvl>
    <w:lvl w:ilvl="5">
      <w:start w:val="0"/>
      <w:numFmt w:val="bullet"/>
      <w:lvlText w:val="•"/>
      <w:lvlJc w:val="left"/>
      <w:pPr>
        <w:ind w:left="4579" w:hanging="291"/>
      </w:pPr>
      <w:rPr>
        <w:rFonts w:hint="default"/>
        <w:lang w:val="vi" w:eastAsia="en-US" w:bidi="ar-SA"/>
      </w:rPr>
    </w:lvl>
    <w:lvl w:ilvl="6">
      <w:start w:val="0"/>
      <w:numFmt w:val="bullet"/>
      <w:lvlText w:val="•"/>
      <w:lvlJc w:val="left"/>
      <w:pPr>
        <w:ind w:left="5403" w:hanging="291"/>
      </w:pPr>
      <w:rPr>
        <w:rFonts w:hint="default"/>
        <w:lang w:val="vi" w:eastAsia="en-US" w:bidi="ar-SA"/>
      </w:rPr>
    </w:lvl>
    <w:lvl w:ilvl="7">
      <w:start w:val="0"/>
      <w:numFmt w:val="bullet"/>
      <w:lvlText w:val="•"/>
      <w:lvlJc w:val="left"/>
      <w:pPr>
        <w:ind w:left="6226" w:hanging="291"/>
      </w:pPr>
      <w:rPr>
        <w:rFonts w:hint="default"/>
        <w:lang w:val="vi" w:eastAsia="en-US" w:bidi="ar-SA"/>
      </w:rPr>
    </w:lvl>
    <w:lvl w:ilvl="8">
      <w:start w:val="0"/>
      <w:numFmt w:val="bullet"/>
      <w:lvlText w:val="•"/>
      <w:lvlJc w:val="left"/>
      <w:pPr>
        <w:ind w:left="7050" w:hanging="291"/>
      </w:pPr>
      <w:rPr>
        <w:rFonts w:hint="default"/>
        <w:lang w:val="vi" w:eastAsia="en-US" w:bidi="ar-SA"/>
      </w:rPr>
    </w:lvl>
  </w:abstractNum>
  <w:abstractNum w:abstractNumId="1">
    <w:multiLevelType w:val="hybridMultilevel"/>
    <w:lvl w:ilvl="0">
      <w:start w:val="1"/>
      <w:numFmt w:val="decimal"/>
      <w:lvlText w:val="[%1]"/>
      <w:lvlJc w:val="left"/>
      <w:pPr>
        <w:ind w:left="162"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4" w:hanging="399"/>
      </w:pPr>
      <w:rPr>
        <w:rFonts w:hint="default"/>
        <w:lang w:val="vi" w:eastAsia="en-US" w:bidi="ar-SA"/>
      </w:rPr>
    </w:lvl>
    <w:lvl w:ilvl="2">
      <w:start w:val="0"/>
      <w:numFmt w:val="bullet"/>
      <w:lvlText w:val="•"/>
      <w:lvlJc w:val="left"/>
      <w:pPr>
        <w:ind w:left="2009" w:hanging="399"/>
      </w:pPr>
      <w:rPr>
        <w:rFonts w:hint="default"/>
        <w:lang w:val="vi" w:eastAsia="en-US" w:bidi="ar-SA"/>
      </w:rPr>
    </w:lvl>
    <w:lvl w:ilvl="3">
      <w:start w:val="0"/>
      <w:numFmt w:val="bullet"/>
      <w:lvlText w:val="•"/>
      <w:lvlJc w:val="left"/>
      <w:pPr>
        <w:ind w:left="2933" w:hanging="399"/>
      </w:pPr>
      <w:rPr>
        <w:rFonts w:hint="default"/>
        <w:lang w:val="vi" w:eastAsia="en-US" w:bidi="ar-SA"/>
      </w:rPr>
    </w:lvl>
    <w:lvl w:ilvl="4">
      <w:start w:val="0"/>
      <w:numFmt w:val="bullet"/>
      <w:lvlText w:val="•"/>
      <w:lvlJc w:val="left"/>
      <w:pPr>
        <w:ind w:left="3858" w:hanging="399"/>
      </w:pPr>
      <w:rPr>
        <w:rFonts w:hint="default"/>
        <w:lang w:val="vi" w:eastAsia="en-US" w:bidi="ar-SA"/>
      </w:rPr>
    </w:lvl>
    <w:lvl w:ilvl="5">
      <w:start w:val="0"/>
      <w:numFmt w:val="bullet"/>
      <w:lvlText w:val="•"/>
      <w:lvlJc w:val="left"/>
      <w:pPr>
        <w:ind w:left="4783" w:hanging="399"/>
      </w:pPr>
      <w:rPr>
        <w:rFonts w:hint="default"/>
        <w:lang w:val="vi" w:eastAsia="en-US" w:bidi="ar-SA"/>
      </w:rPr>
    </w:lvl>
    <w:lvl w:ilvl="6">
      <w:start w:val="0"/>
      <w:numFmt w:val="bullet"/>
      <w:lvlText w:val="•"/>
      <w:lvlJc w:val="left"/>
      <w:pPr>
        <w:ind w:left="5707" w:hanging="399"/>
      </w:pPr>
      <w:rPr>
        <w:rFonts w:hint="default"/>
        <w:lang w:val="vi" w:eastAsia="en-US" w:bidi="ar-SA"/>
      </w:rPr>
    </w:lvl>
    <w:lvl w:ilvl="7">
      <w:start w:val="0"/>
      <w:numFmt w:val="bullet"/>
      <w:lvlText w:val="•"/>
      <w:lvlJc w:val="left"/>
      <w:pPr>
        <w:ind w:left="6632" w:hanging="399"/>
      </w:pPr>
      <w:rPr>
        <w:rFonts w:hint="default"/>
        <w:lang w:val="vi" w:eastAsia="en-US" w:bidi="ar-SA"/>
      </w:rPr>
    </w:lvl>
    <w:lvl w:ilvl="8">
      <w:start w:val="0"/>
      <w:numFmt w:val="bullet"/>
      <w:lvlText w:val="•"/>
      <w:lvlJc w:val="left"/>
      <w:pPr>
        <w:ind w:left="7557" w:hanging="399"/>
      </w:pPr>
      <w:rPr>
        <w:rFonts w:hint="default"/>
        <w:lang w:val="vi" w:eastAsia="en-US" w:bidi="ar-SA"/>
      </w:rPr>
    </w:lvl>
  </w:abstractNum>
  <w:abstractNum w:abstractNumId="0">
    <w:multiLevelType w:val="hybridMultilevel"/>
    <w:lvl w:ilvl="0">
      <w:start w:val="0"/>
      <w:numFmt w:val="bullet"/>
      <w:lvlText w:val="-"/>
      <w:lvlJc w:val="left"/>
      <w:pPr>
        <w:ind w:left="87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32" w:hanging="164"/>
      </w:pPr>
      <w:rPr>
        <w:rFonts w:hint="default"/>
        <w:lang w:val="vi" w:eastAsia="en-US" w:bidi="ar-SA"/>
      </w:rPr>
    </w:lvl>
    <w:lvl w:ilvl="2">
      <w:start w:val="0"/>
      <w:numFmt w:val="bullet"/>
      <w:lvlText w:val="•"/>
      <w:lvlJc w:val="left"/>
      <w:pPr>
        <w:ind w:left="2585" w:hanging="164"/>
      </w:pPr>
      <w:rPr>
        <w:rFonts w:hint="default"/>
        <w:lang w:val="vi" w:eastAsia="en-US" w:bidi="ar-SA"/>
      </w:rPr>
    </w:lvl>
    <w:lvl w:ilvl="3">
      <w:start w:val="0"/>
      <w:numFmt w:val="bullet"/>
      <w:lvlText w:val="•"/>
      <w:lvlJc w:val="left"/>
      <w:pPr>
        <w:ind w:left="3437" w:hanging="164"/>
      </w:pPr>
      <w:rPr>
        <w:rFonts w:hint="default"/>
        <w:lang w:val="vi" w:eastAsia="en-US" w:bidi="ar-SA"/>
      </w:rPr>
    </w:lvl>
    <w:lvl w:ilvl="4">
      <w:start w:val="0"/>
      <w:numFmt w:val="bullet"/>
      <w:lvlText w:val="•"/>
      <w:lvlJc w:val="left"/>
      <w:pPr>
        <w:ind w:left="4290" w:hanging="164"/>
      </w:pPr>
      <w:rPr>
        <w:rFonts w:hint="default"/>
        <w:lang w:val="vi" w:eastAsia="en-US" w:bidi="ar-SA"/>
      </w:rPr>
    </w:lvl>
    <w:lvl w:ilvl="5">
      <w:start w:val="0"/>
      <w:numFmt w:val="bullet"/>
      <w:lvlText w:val="•"/>
      <w:lvlJc w:val="left"/>
      <w:pPr>
        <w:ind w:left="5143" w:hanging="164"/>
      </w:pPr>
      <w:rPr>
        <w:rFonts w:hint="default"/>
        <w:lang w:val="vi" w:eastAsia="en-US" w:bidi="ar-SA"/>
      </w:rPr>
    </w:lvl>
    <w:lvl w:ilvl="6">
      <w:start w:val="0"/>
      <w:numFmt w:val="bullet"/>
      <w:lvlText w:val="•"/>
      <w:lvlJc w:val="left"/>
      <w:pPr>
        <w:ind w:left="5995" w:hanging="164"/>
      </w:pPr>
      <w:rPr>
        <w:rFonts w:hint="default"/>
        <w:lang w:val="vi" w:eastAsia="en-US" w:bidi="ar-SA"/>
      </w:rPr>
    </w:lvl>
    <w:lvl w:ilvl="7">
      <w:start w:val="0"/>
      <w:numFmt w:val="bullet"/>
      <w:lvlText w:val="•"/>
      <w:lvlJc w:val="left"/>
      <w:pPr>
        <w:ind w:left="6848" w:hanging="164"/>
      </w:pPr>
      <w:rPr>
        <w:rFonts w:hint="default"/>
        <w:lang w:val="vi" w:eastAsia="en-US" w:bidi="ar-SA"/>
      </w:rPr>
    </w:lvl>
    <w:lvl w:ilvl="8">
      <w:start w:val="0"/>
      <w:numFmt w:val="bullet"/>
      <w:lvlText w:val="•"/>
      <w:lvlJc w:val="left"/>
      <w:pPr>
        <w:ind w:left="770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349" w:right="130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Tuan Khai</dc:creator>
  <dcterms:created xsi:type="dcterms:W3CDTF">2023-04-24T14:49:07Z</dcterms:created>
  <dcterms:modified xsi:type="dcterms:W3CDTF">2023-04-24T14:49:07Z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