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6283"/>
      </w:tblGrid>
      <w:tr>
        <w:trPr>
          <w:trHeight w:val="1281" w:hRule="atLeast"/>
        </w:trPr>
        <w:tc>
          <w:tcPr>
            <w:tcW w:w="3481" w:type="dxa"/>
          </w:tcPr>
          <w:p>
            <w:pPr>
              <w:pStyle w:val="TableParagraph"/>
              <w:spacing w:line="242" w:lineRule="auto"/>
              <w:ind w:left="122" w:firstLine="208"/>
              <w:rPr>
                <w:b/>
                <w:sz w:val="28"/>
              </w:rPr>
            </w:pPr>
            <w:r>
              <w:rPr>
                <w:b/>
                <w:sz w:val="28"/>
              </w:rPr>
              <w:t>TÒA ÁN NHÂN DÂN HUYỆN</w:t>
            </w:r>
            <w:r>
              <w:rPr>
                <w:b/>
                <w:spacing w:val="-13"/>
                <w:sz w:val="28"/>
              </w:rPr>
              <w:t> </w:t>
            </w:r>
            <w:r>
              <w:rPr>
                <w:b/>
                <w:sz w:val="28"/>
              </w:rPr>
              <w:t>LONG</w:t>
            </w:r>
            <w:r>
              <w:rPr>
                <w:b/>
                <w:spacing w:val="40"/>
                <w:sz w:val="28"/>
              </w:rPr>
              <w:t> </w:t>
            </w:r>
            <w:r>
              <w:rPr>
                <w:b/>
                <w:sz w:val="28"/>
              </w:rPr>
              <w:t>THÀNH</w:t>
            </w:r>
          </w:p>
          <w:p>
            <w:pPr>
              <w:pStyle w:val="TableParagraph"/>
              <w:spacing w:line="317" w:lineRule="exact"/>
              <w:ind w:left="552"/>
              <w:rPr>
                <w:b/>
                <w:sz w:val="28"/>
              </w:rPr>
            </w:pPr>
            <w:r>
              <w:rPr>
                <w:b/>
                <w:sz w:val="28"/>
              </w:rPr>
              <w:t>TỈNH</w:t>
            </w:r>
            <w:r>
              <w:rPr>
                <w:b/>
                <w:spacing w:val="-3"/>
                <w:sz w:val="28"/>
              </w:rPr>
              <w:t> </w:t>
            </w:r>
            <w:r>
              <w:rPr>
                <w:b/>
                <w:sz w:val="28"/>
              </w:rPr>
              <w:t>ĐỒNG</w:t>
            </w:r>
            <w:r>
              <w:rPr>
                <w:b/>
                <w:spacing w:val="-3"/>
                <w:sz w:val="28"/>
              </w:rPr>
              <w:t> </w:t>
            </w:r>
            <w:r>
              <w:rPr>
                <w:b/>
                <w:spacing w:val="-5"/>
                <w:sz w:val="28"/>
              </w:rPr>
              <w:t>NAI</w:t>
            </w:r>
          </w:p>
          <w:p>
            <w:pPr>
              <w:pStyle w:val="TableParagraph"/>
              <w:spacing w:line="305" w:lineRule="exact"/>
              <w:ind w:left="957"/>
              <w:rPr>
                <w:b/>
                <w:sz w:val="28"/>
              </w:rPr>
            </w:pPr>
            <w:r>
              <w:rPr>
                <w:b/>
                <w:spacing w:val="-2"/>
                <w:sz w:val="28"/>
              </w:rPr>
              <w:t>--------------</w:t>
            </w:r>
            <w:r>
              <w:rPr>
                <w:b/>
                <w:spacing w:val="-10"/>
                <w:sz w:val="28"/>
              </w:rPr>
              <w:t>-</w:t>
            </w:r>
          </w:p>
        </w:tc>
        <w:tc>
          <w:tcPr>
            <w:tcW w:w="6283" w:type="dxa"/>
          </w:tcPr>
          <w:p>
            <w:pPr>
              <w:pStyle w:val="TableParagraph"/>
              <w:spacing w:line="311" w:lineRule="exact"/>
              <w:ind w:left="216" w:right="21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22" w:lineRule="exact" w:before="2"/>
              <w:ind w:left="216" w:right="21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ind w:left="216" w:right="214"/>
              <w:jc w:val="center"/>
              <w:rPr>
                <w:b/>
                <w:sz w:val="28"/>
              </w:rPr>
            </w:pPr>
            <w:r>
              <w:rPr>
                <w:b/>
                <w:spacing w:val="-2"/>
                <w:sz w:val="28"/>
              </w:rPr>
              <w:t>--------------------</w:t>
            </w:r>
            <w:r>
              <w:rPr>
                <w:b/>
                <w:spacing w:val="-10"/>
                <w:sz w:val="28"/>
              </w:rPr>
              <w:t>-</w:t>
            </w:r>
          </w:p>
        </w:tc>
      </w:tr>
      <w:tr>
        <w:trPr>
          <w:trHeight w:val="313" w:hRule="atLeast"/>
        </w:trPr>
        <w:tc>
          <w:tcPr>
            <w:tcW w:w="3481" w:type="dxa"/>
          </w:tcPr>
          <w:p>
            <w:pPr>
              <w:pStyle w:val="TableParagraph"/>
              <w:spacing w:line="294" w:lineRule="exact"/>
              <w:ind w:left="50"/>
              <w:rPr>
                <w:sz w:val="28"/>
              </w:rPr>
            </w:pPr>
            <w:r>
              <w:rPr>
                <w:sz w:val="28"/>
              </w:rPr>
              <w:t>Số:</w:t>
            </w:r>
            <w:r>
              <w:rPr>
                <w:spacing w:val="-15"/>
                <w:sz w:val="28"/>
              </w:rPr>
              <w:t> </w:t>
            </w:r>
            <w:r>
              <w:rPr>
                <w:sz w:val="28"/>
              </w:rPr>
              <w:t>258/2022/QĐST-</w:t>
            </w:r>
            <w:r>
              <w:rPr>
                <w:spacing w:val="-4"/>
                <w:sz w:val="28"/>
              </w:rPr>
              <w:t>HNGĐ</w:t>
            </w:r>
          </w:p>
        </w:tc>
        <w:tc>
          <w:tcPr>
            <w:tcW w:w="6283" w:type="dxa"/>
          </w:tcPr>
          <w:p>
            <w:pPr>
              <w:pStyle w:val="TableParagraph"/>
              <w:spacing w:line="294" w:lineRule="exact"/>
              <w:ind w:left="1597"/>
              <w:rPr>
                <w:i/>
                <w:sz w:val="28"/>
              </w:rPr>
            </w:pPr>
            <w:r>
              <w:rPr>
                <w:i/>
                <w:sz w:val="28"/>
              </w:rPr>
              <w:t>Long</w:t>
            </w:r>
            <w:r>
              <w:rPr>
                <w:i/>
                <w:spacing w:val="-2"/>
                <w:sz w:val="28"/>
              </w:rPr>
              <w:t> </w:t>
            </w:r>
            <w:r>
              <w:rPr>
                <w:i/>
                <w:sz w:val="28"/>
              </w:rPr>
              <w:t>Thành,</w:t>
            </w:r>
            <w:r>
              <w:rPr>
                <w:i/>
                <w:spacing w:val="-3"/>
                <w:sz w:val="28"/>
              </w:rPr>
              <w:t> </w:t>
            </w:r>
            <w:r>
              <w:rPr>
                <w:i/>
                <w:sz w:val="28"/>
              </w:rPr>
              <w:t>ngày</w:t>
            </w:r>
            <w:r>
              <w:rPr>
                <w:i/>
                <w:spacing w:val="-4"/>
                <w:sz w:val="28"/>
              </w:rPr>
              <w:t> </w:t>
            </w:r>
            <w:r>
              <w:rPr>
                <w:i/>
                <w:sz w:val="28"/>
              </w:rPr>
              <w:t>30</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8"/>
        <w:rPr>
          <w:sz w:val="22"/>
        </w:rPr>
      </w:pPr>
    </w:p>
    <w:p>
      <w:pPr>
        <w:spacing w:before="89"/>
        <w:ind w:left="944" w:right="976" w:firstLine="0"/>
        <w:jc w:val="center"/>
        <w:rPr>
          <w:b/>
          <w:sz w:val="28"/>
        </w:rPr>
      </w:pPr>
      <w:r>
        <w:rPr>
          <w:b/>
          <w:sz w:val="28"/>
        </w:rPr>
        <w:t>QUYẾT</w:t>
      </w:r>
      <w:r>
        <w:rPr>
          <w:b/>
          <w:spacing w:val="-6"/>
          <w:sz w:val="28"/>
        </w:rPr>
        <w:t> </w:t>
      </w:r>
      <w:r>
        <w:rPr>
          <w:b/>
          <w:spacing w:val="-4"/>
          <w:sz w:val="28"/>
        </w:rPr>
        <w:t>ĐỊNH</w:t>
      </w:r>
    </w:p>
    <w:p>
      <w:pPr>
        <w:spacing w:line="322" w:lineRule="exact" w:before="2"/>
        <w:ind w:left="944" w:right="97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944" w:right="975" w:firstLine="0"/>
        <w:jc w:val="center"/>
        <w:rPr>
          <w:b/>
          <w:sz w:val="28"/>
        </w:rPr>
      </w:pPr>
      <w:r>
        <w:rPr>
          <w:b/>
          <w:sz w:val="28"/>
        </w:rPr>
        <w:t>VÀ</w:t>
      </w:r>
      <w:r>
        <w:rPr>
          <w:b/>
          <w:spacing w:val="-5"/>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rPr>
          <w:b/>
          <w:sz w:val="27"/>
        </w:rPr>
      </w:pPr>
    </w:p>
    <w:p>
      <w:pPr>
        <w:spacing w:before="0"/>
        <w:ind w:left="944" w:right="977"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LONG</w:t>
      </w:r>
      <w:r>
        <w:rPr>
          <w:b/>
          <w:spacing w:val="-3"/>
          <w:sz w:val="28"/>
        </w:rPr>
        <w:t> </w:t>
      </w:r>
      <w:r>
        <w:rPr>
          <w:b/>
          <w:sz w:val="28"/>
        </w:rPr>
        <w:t>THÀNH,</w:t>
      </w:r>
      <w:r>
        <w:rPr>
          <w:b/>
          <w:spacing w:val="-3"/>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6"/>
        <w:rPr>
          <w:b/>
          <w:sz w:val="27"/>
        </w:rPr>
      </w:pPr>
    </w:p>
    <w:p>
      <w:pPr>
        <w:pStyle w:val="BodyText"/>
        <w:spacing w:line="242" w:lineRule="auto"/>
        <w:ind w:left="1018" w:right="908"/>
        <w:jc w:val="both"/>
      </w:pPr>
      <w:r>
        <w:rPr/>
        <w:t>Căn</w:t>
      </w:r>
      <w:r>
        <w:rPr>
          <w:spacing w:val="-10"/>
        </w:rPr>
        <w:t> </w:t>
      </w:r>
      <w:r>
        <w:rPr/>
        <w:t>cứ</w:t>
      </w:r>
      <w:r>
        <w:rPr>
          <w:spacing w:val="-18"/>
        </w:rPr>
        <w:t> </w:t>
      </w:r>
      <w:r>
        <w:rPr/>
        <w:t>các</w:t>
      </w:r>
      <w:r>
        <w:rPr>
          <w:spacing w:val="-1"/>
        </w:rPr>
        <w:t> </w:t>
      </w:r>
      <w:r>
        <w:rPr/>
        <w:t>Điều</w:t>
      </w:r>
      <w:r>
        <w:rPr>
          <w:spacing w:val="-1"/>
        </w:rPr>
        <w:t> </w:t>
      </w:r>
      <w:r>
        <w:rPr/>
        <w:t>212,</w:t>
      </w:r>
      <w:r>
        <w:rPr>
          <w:spacing w:val="-3"/>
        </w:rPr>
        <w:t> </w:t>
      </w:r>
      <w:r>
        <w:rPr/>
        <w:t>213,</w:t>
      </w:r>
      <w:r>
        <w:rPr>
          <w:spacing w:val="-3"/>
        </w:rPr>
        <w:t> </w:t>
      </w:r>
      <w:r>
        <w:rPr/>
        <w:t>361</w:t>
      </w:r>
      <w:r>
        <w:rPr>
          <w:spacing w:val="-4"/>
        </w:rPr>
        <w:t> </w:t>
      </w:r>
      <w:r>
        <w:rPr/>
        <w:t>và</w:t>
      </w:r>
      <w:r>
        <w:rPr>
          <w:spacing w:val="-2"/>
        </w:rPr>
        <w:t> </w:t>
      </w:r>
      <w:r>
        <w:rPr/>
        <w:t>Điều</w:t>
      </w:r>
      <w:r>
        <w:rPr>
          <w:spacing w:val="-4"/>
        </w:rPr>
        <w:t> </w:t>
      </w:r>
      <w:r>
        <w:rPr/>
        <w:t>397</w:t>
      </w:r>
      <w:r>
        <w:rPr>
          <w:spacing w:val="-1"/>
        </w:rPr>
        <w:t> </w:t>
      </w:r>
      <w:r>
        <w:rPr/>
        <w:t>của</w:t>
      </w:r>
      <w:r>
        <w:rPr>
          <w:spacing w:val="-3"/>
        </w:rPr>
        <w:t> </w:t>
      </w:r>
      <w:r>
        <w:rPr/>
        <w:t>Bộ</w:t>
      </w:r>
      <w:r>
        <w:rPr>
          <w:spacing w:val="-5"/>
        </w:rPr>
        <w:t> </w:t>
      </w:r>
      <w:r>
        <w:rPr/>
        <w:t>luật</w:t>
      </w:r>
      <w:r>
        <w:rPr>
          <w:spacing w:val="-1"/>
        </w:rPr>
        <w:t> </w:t>
      </w:r>
      <w:r>
        <w:rPr/>
        <w:t>Tố</w:t>
      </w:r>
      <w:r>
        <w:rPr>
          <w:spacing w:val="-5"/>
        </w:rPr>
        <w:t> </w:t>
      </w:r>
      <w:r>
        <w:rPr/>
        <w:t>tụng</w:t>
      </w:r>
      <w:r>
        <w:rPr>
          <w:spacing w:val="-3"/>
        </w:rPr>
        <w:t> </w:t>
      </w:r>
      <w:r>
        <w:rPr/>
        <w:t>dân</w:t>
      </w:r>
      <w:r>
        <w:rPr>
          <w:spacing w:val="-4"/>
        </w:rPr>
        <w:t> </w:t>
      </w:r>
      <w:r>
        <w:rPr/>
        <w:t>sự; Căn cứ</w:t>
      </w:r>
      <w:r>
        <w:rPr>
          <w:spacing w:val="-19"/>
        </w:rPr>
        <w:t> </w:t>
      </w:r>
      <w:r>
        <w:rPr/>
        <w:t>các Điều 55 của Luật Hôn nhân và Gia đình năm 2014;</w:t>
      </w:r>
    </w:p>
    <w:p>
      <w:pPr>
        <w:pStyle w:val="BodyText"/>
        <w:spacing w:line="317" w:lineRule="exact"/>
        <w:ind w:left="1018"/>
        <w:jc w:val="both"/>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ind w:left="298" w:right="330" w:firstLine="719"/>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ind w:left="298" w:right="326" w:firstLine="719"/>
        <w:jc w:val="both"/>
      </w:pPr>
      <w:r>
        <w:rPr/>
        <w:t>Sau khi nghiên cứu hồ sơ việc dân sự thụ lý số: 824/2022/TLST-HNGĐ ngày 28 tháng</w:t>
      </w:r>
      <w:r>
        <w:rPr>
          <w:spacing w:val="80"/>
        </w:rPr>
        <w:t> </w:t>
      </w:r>
      <w:r>
        <w:rPr/>
        <w:t>10 năm 2022 về việc yêu cầu công nhận thuận tình ly hôn, thỏa thuận nuôi con, gồm những người tham gia tố tụng sau đây:</w:t>
      </w:r>
    </w:p>
    <w:p>
      <w:pPr>
        <w:spacing w:before="0"/>
        <w:ind w:left="1018" w:right="0" w:firstLine="0"/>
        <w:jc w:val="left"/>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120"/>
        <w:ind w:left="298" w:firstLine="707"/>
      </w:pPr>
      <w:r>
        <w:rPr/>
        <w:t>+ Anh Trần Văn D, sinh năm 1975; Địa chỉ: Tổ 1, ấp 7, xã A, huyện L, tỉnh Đồng Nai.</w:t>
      </w:r>
    </w:p>
    <w:p>
      <w:pPr>
        <w:pStyle w:val="BodyText"/>
        <w:spacing w:before="120"/>
        <w:ind w:left="298" w:firstLine="707"/>
      </w:pPr>
      <w:r>
        <w:rPr/>
        <w:t>+ Chị Phạm Thị T, sinh năm 1981; Địa chỉ: Tổ 1, ấp 7, xã A, huyện L, tỉnh Đồng Nai.</w:t>
      </w:r>
    </w:p>
    <w:p>
      <w:pPr>
        <w:pStyle w:val="BodyText"/>
        <w:spacing w:before="8"/>
        <w:rPr>
          <w:sz w:val="13"/>
        </w:rPr>
      </w:pPr>
    </w:p>
    <w:p>
      <w:pPr>
        <w:spacing w:before="89"/>
        <w:ind w:left="944" w:right="97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before="235"/>
        <w:ind w:left="298" w:right="326" w:firstLine="719"/>
        <w:jc w:val="both"/>
      </w:pPr>
      <w:r>
        <w:rPr/>
        <w:t>Việc thuận tình ly hôn và thỏa thuận của các đương sự được ghi trong biên bản hòa giải đoàn tụ không thành ngày 22 tháng 11 năm 2022 là hoàn toàn tự nguyện và</w:t>
      </w:r>
      <w:r>
        <w:rPr>
          <w:spacing w:val="-1"/>
        </w:rPr>
        <w:t> </w:t>
      </w:r>
      <w:r>
        <w:rPr/>
        <w:t>không vi phạm</w:t>
      </w:r>
      <w:r>
        <w:rPr>
          <w:spacing w:val="-5"/>
        </w:rPr>
        <w:t> </w:t>
      </w:r>
      <w:r>
        <w:rPr/>
        <w:t>điều</w:t>
      </w:r>
      <w:r>
        <w:rPr>
          <w:spacing w:val="-1"/>
        </w:rPr>
        <w:t> </w:t>
      </w:r>
      <w:r>
        <w:rPr/>
        <w:t>cấm</w:t>
      </w:r>
      <w:r>
        <w:rPr>
          <w:spacing w:val="-4"/>
        </w:rPr>
        <w:t> </w:t>
      </w:r>
      <w:r>
        <w:rPr/>
        <w:t>của</w:t>
      </w:r>
      <w:r>
        <w:rPr>
          <w:spacing w:val="-1"/>
        </w:rPr>
        <w:t> </w:t>
      </w:r>
      <w:r>
        <w:rPr/>
        <w:t>luật, không trái đạo đức</w:t>
      </w:r>
      <w:r>
        <w:rPr>
          <w:spacing w:val="-3"/>
        </w:rPr>
        <w:t> </w:t>
      </w:r>
      <w:r>
        <w:rPr/>
        <w:t>xã</w:t>
      </w:r>
      <w:r>
        <w:rPr>
          <w:spacing w:val="-1"/>
        </w:rPr>
        <w:t> </w:t>
      </w:r>
      <w:r>
        <w:rPr/>
        <w:t>hội. Cụ thể</w:t>
      </w:r>
      <w:r>
        <w:rPr>
          <w:spacing w:val="-2"/>
        </w:rPr>
        <w:t> </w:t>
      </w:r>
      <w:r>
        <w:rPr/>
        <w:t>như </w:t>
      </w:r>
      <w:r>
        <w:rPr>
          <w:spacing w:val="-4"/>
        </w:rPr>
        <w:t>sau:</w:t>
      </w:r>
    </w:p>
    <w:p>
      <w:pPr>
        <w:pStyle w:val="ListParagraph"/>
        <w:numPr>
          <w:ilvl w:val="0"/>
          <w:numId w:val="1"/>
        </w:numPr>
        <w:tabs>
          <w:tab w:pos="1523" w:val="left" w:leader="none"/>
        </w:tabs>
        <w:spacing w:line="240" w:lineRule="auto" w:before="119" w:after="0"/>
        <w:ind w:left="298" w:right="329" w:firstLine="719"/>
        <w:jc w:val="both"/>
        <w:rPr>
          <w:sz w:val="28"/>
        </w:rPr>
      </w:pPr>
      <w:r>
        <w:rPr>
          <w:sz w:val="28"/>
        </w:rPr>
        <w:t>Về quan hệ hôn nhân: Anh Trần Văn D và chị Phạm Thị T thống nhất thuận tình ly hôn.</w:t>
      </w:r>
    </w:p>
    <w:p>
      <w:pPr>
        <w:pStyle w:val="ListParagraph"/>
        <w:numPr>
          <w:ilvl w:val="0"/>
          <w:numId w:val="1"/>
        </w:numPr>
        <w:tabs>
          <w:tab w:pos="1416" w:val="left" w:leader="none"/>
        </w:tabs>
        <w:spacing w:line="322" w:lineRule="exact" w:before="1" w:after="0"/>
        <w:ind w:left="1415" w:right="0" w:hanging="398"/>
        <w:jc w:val="both"/>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3"/>
          <w:sz w:val="28"/>
        </w:rPr>
        <w:t> </w:t>
      </w:r>
      <w:r>
        <w:rPr>
          <w:sz w:val="28"/>
        </w:rPr>
        <w:t>yêu</w:t>
      </w:r>
      <w:r>
        <w:rPr>
          <w:spacing w:val="-3"/>
          <w:sz w:val="28"/>
        </w:rPr>
        <w:t> </w:t>
      </w:r>
      <w:r>
        <w:rPr>
          <w:sz w:val="28"/>
        </w:rPr>
        <w:t>cầu</w:t>
      </w:r>
      <w:r>
        <w:rPr>
          <w:spacing w:val="-3"/>
          <w:sz w:val="28"/>
        </w:rPr>
        <w:t> </w:t>
      </w:r>
      <w:r>
        <w:rPr>
          <w:sz w:val="28"/>
        </w:rPr>
        <w:t>Toà</w:t>
      </w:r>
      <w:r>
        <w:rPr>
          <w:spacing w:val="-4"/>
          <w:sz w:val="28"/>
        </w:rPr>
        <w:t> </w:t>
      </w:r>
      <w:r>
        <w:rPr>
          <w:sz w:val="28"/>
        </w:rPr>
        <w:t>án</w:t>
      </w:r>
      <w:r>
        <w:rPr>
          <w:spacing w:val="-3"/>
          <w:sz w:val="28"/>
        </w:rPr>
        <w:t> </w:t>
      </w:r>
      <w:r>
        <w:rPr>
          <w:sz w:val="28"/>
        </w:rPr>
        <w:t>giải </w:t>
      </w:r>
      <w:r>
        <w:rPr>
          <w:spacing w:val="-2"/>
          <w:sz w:val="28"/>
        </w:rPr>
        <w:t>quyết.</w:t>
      </w:r>
    </w:p>
    <w:p>
      <w:pPr>
        <w:pStyle w:val="ListParagraph"/>
        <w:numPr>
          <w:ilvl w:val="0"/>
          <w:numId w:val="1"/>
        </w:numPr>
        <w:tabs>
          <w:tab w:pos="1422" w:val="left" w:leader="none"/>
        </w:tabs>
        <w:spacing w:line="240" w:lineRule="auto" w:before="0" w:after="0"/>
        <w:ind w:left="298" w:right="310" w:firstLine="719"/>
        <w:jc w:val="both"/>
        <w:rPr>
          <w:sz w:val="28"/>
        </w:rPr>
      </w:pPr>
      <w:r>
        <w:rPr>
          <w:sz w:val="28"/>
        </w:rPr>
        <w:t>Về tài sản chung: Không có, không yêu cầu Tòa án giải quyết nên không xem xét.</w:t>
      </w:r>
    </w:p>
    <w:p>
      <w:pPr>
        <w:pStyle w:val="ListParagraph"/>
        <w:numPr>
          <w:ilvl w:val="0"/>
          <w:numId w:val="1"/>
        </w:numPr>
        <w:tabs>
          <w:tab w:pos="1439" w:val="left" w:leader="none"/>
        </w:tabs>
        <w:spacing w:line="240" w:lineRule="auto" w:before="0" w:after="0"/>
        <w:ind w:left="298" w:right="334" w:firstLine="719"/>
        <w:jc w:val="both"/>
        <w:rPr>
          <w:sz w:val="28"/>
        </w:rPr>
      </w:pPr>
      <w:r>
        <w:rPr>
          <w:sz w:val="28"/>
        </w:rPr>
        <w:t>Về nợ chung: Các đương sự khai không có, không yêu cầu Tòa án giải quyết</w:t>
      </w:r>
      <w:r>
        <w:rPr>
          <w:spacing w:val="40"/>
          <w:sz w:val="28"/>
        </w:rPr>
        <w:t> </w:t>
      </w:r>
      <w:r>
        <w:rPr>
          <w:sz w:val="28"/>
        </w:rPr>
        <w:t>nên không xem xét.</w:t>
      </w:r>
    </w:p>
    <w:p>
      <w:pPr>
        <w:pStyle w:val="ListParagraph"/>
        <w:numPr>
          <w:ilvl w:val="0"/>
          <w:numId w:val="1"/>
        </w:numPr>
        <w:tabs>
          <w:tab w:pos="1446" w:val="left" w:leader="none"/>
        </w:tabs>
        <w:spacing w:line="240" w:lineRule="auto" w:before="0" w:after="0"/>
        <w:ind w:left="298" w:right="328" w:firstLine="719"/>
        <w:jc w:val="both"/>
        <w:rPr>
          <w:sz w:val="28"/>
        </w:rPr>
      </w:pPr>
      <w:r>
        <w:rPr>
          <w:sz w:val="28"/>
        </w:rPr>
        <w:t>Về lệ phí Tòa án: Anh D và chị T mỗi người chịu lệ phí sơ thẩm giải quyết yêu cầu về hôn nhân và gia đình là 150.000 (một trăm năm mươi nghìn) </w:t>
      </w:r>
      <w:r>
        <w:rPr>
          <w:spacing w:val="-2"/>
          <w:sz w:val="28"/>
        </w:rPr>
        <w:t>đồng.</w:t>
      </w:r>
    </w:p>
    <w:p>
      <w:pPr>
        <w:spacing w:after="0" w:line="240" w:lineRule="auto"/>
        <w:jc w:val="both"/>
        <w:rPr>
          <w:sz w:val="28"/>
        </w:rPr>
        <w:sectPr>
          <w:type w:val="continuous"/>
          <w:pgSz w:w="11910" w:h="16840"/>
          <w:pgMar w:top="1100" w:bottom="280" w:left="1120" w:right="800"/>
        </w:sectPr>
      </w:pPr>
    </w:p>
    <w:p>
      <w:pPr>
        <w:pStyle w:val="BodyText"/>
        <w:spacing w:line="242" w:lineRule="auto" w:before="67"/>
        <w:ind w:left="298" w:firstLine="719"/>
      </w:pPr>
      <w:r>
        <w:rPr/>
        <w:t>Đã</w:t>
      </w:r>
      <w:r>
        <w:rPr>
          <w:spacing w:val="28"/>
        </w:rPr>
        <w:t> </w:t>
      </w:r>
      <w:r>
        <w:rPr/>
        <w:t>hết</w:t>
      </w:r>
      <w:r>
        <w:rPr>
          <w:spacing w:val="29"/>
        </w:rPr>
        <w:t> </w:t>
      </w:r>
      <w:r>
        <w:rPr/>
        <w:t>thời</w:t>
      </w:r>
      <w:r>
        <w:rPr>
          <w:spacing w:val="29"/>
        </w:rPr>
        <w:t> </w:t>
      </w:r>
      <w:r>
        <w:rPr/>
        <w:t>hạn</w:t>
      </w:r>
      <w:r>
        <w:rPr>
          <w:spacing w:val="29"/>
        </w:rPr>
        <w:t> </w:t>
      </w:r>
      <w:r>
        <w:rPr/>
        <w:t>07</w:t>
      </w:r>
      <w:r>
        <w:rPr>
          <w:spacing w:val="29"/>
        </w:rPr>
        <w:t> </w:t>
      </w:r>
      <w:r>
        <w:rPr/>
        <w:t>ngày,</w:t>
      </w:r>
      <w:r>
        <w:rPr>
          <w:spacing w:val="27"/>
        </w:rPr>
        <w:t> </w:t>
      </w:r>
      <w:r>
        <w:rPr/>
        <w:t>kể</w:t>
      </w:r>
      <w:r>
        <w:rPr>
          <w:spacing w:val="28"/>
        </w:rPr>
        <w:t> </w:t>
      </w:r>
      <w:r>
        <w:rPr/>
        <w:t>từ</w:t>
      </w:r>
      <w:r>
        <w:rPr>
          <w:spacing w:val="27"/>
        </w:rPr>
        <w:t> </w:t>
      </w:r>
      <w:r>
        <w:rPr/>
        <w:t>ngày</w:t>
      </w:r>
      <w:r>
        <w:rPr>
          <w:spacing w:val="25"/>
        </w:rPr>
        <w:t> </w:t>
      </w:r>
      <w:r>
        <w:rPr/>
        <w:t>lập</w:t>
      </w:r>
      <w:r>
        <w:rPr>
          <w:spacing w:val="27"/>
        </w:rPr>
        <w:t> </w:t>
      </w:r>
      <w:r>
        <w:rPr/>
        <w:t>Biên</w:t>
      </w:r>
      <w:r>
        <w:rPr>
          <w:spacing w:val="29"/>
        </w:rPr>
        <w:t> </w:t>
      </w:r>
      <w:r>
        <w:rPr/>
        <w:t>bản</w:t>
      </w:r>
      <w:r>
        <w:rPr>
          <w:spacing w:val="29"/>
        </w:rPr>
        <w:t> </w:t>
      </w:r>
      <w:r>
        <w:rPr/>
        <w:t>hòa</w:t>
      </w:r>
      <w:r>
        <w:rPr>
          <w:spacing w:val="28"/>
        </w:rPr>
        <w:t> </w:t>
      </w:r>
      <w:r>
        <w:rPr/>
        <w:t>giải</w:t>
      </w:r>
      <w:r>
        <w:rPr>
          <w:spacing w:val="29"/>
        </w:rPr>
        <w:t> </w:t>
      </w:r>
      <w:r>
        <w:rPr/>
        <w:t>đoàn</w:t>
      </w:r>
      <w:r>
        <w:rPr>
          <w:spacing w:val="29"/>
        </w:rPr>
        <w:t> </w:t>
      </w:r>
      <w:r>
        <w:rPr/>
        <w:t>tụ</w:t>
      </w:r>
      <w:r>
        <w:rPr>
          <w:spacing w:val="29"/>
        </w:rPr>
        <w:t> </w:t>
      </w:r>
      <w:r>
        <w:rPr/>
        <w:t>không thành, không có đương sự nào thay đổi ý kiến về sự thoả thuận đó.</w:t>
      </w:r>
    </w:p>
    <w:p>
      <w:pPr>
        <w:spacing w:before="241"/>
        <w:ind w:left="944" w:right="97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31" w:val="left" w:leader="none"/>
        </w:tabs>
        <w:spacing w:line="240" w:lineRule="auto" w:before="234" w:after="0"/>
        <w:ind w:left="298" w:right="336" w:firstLine="719"/>
        <w:jc w:val="left"/>
        <w:rPr>
          <w:sz w:val="28"/>
        </w:rPr>
      </w:pPr>
      <w:r>
        <w:rPr>
          <w:sz w:val="28"/>
        </w:rPr>
        <w:t>Công</w:t>
      </w:r>
      <w:r>
        <w:rPr>
          <w:spacing w:val="26"/>
          <w:sz w:val="28"/>
        </w:rPr>
        <w:t> </w:t>
      </w:r>
      <w:r>
        <w:rPr>
          <w:sz w:val="28"/>
        </w:rPr>
        <w:t>nhận</w:t>
      </w:r>
      <w:r>
        <w:rPr>
          <w:spacing w:val="27"/>
          <w:sz w:val="28"/>
        </w:rPr>
        <w:t> </w:t>
      </w:r>
      <w:r>
        <w:rPr>
          <w:sz w:val="28"/>
        </w:rPr>
        <w:t>thuận</w:t>
      </w:r>
      <w:r>
        <w:rPr>
          <w:spacing w:val="26"/>
          <w:sz w:val="28"/>
        </w:rPr>
        <w:t> </w:t>
      </w:r>
      <w:r>
        <w:rPr>
          <w:sz w:val="28"/>
        </w:rPr>
        <w:t>tình</w:t>
      </w:r>
      <w:r>
        <w:rPr>
          <w:spacing w:val="27"/>
          <w:sz w:val="28"/>
        </w:rPr>
        <w:t> </w:t>
      </w:r>
      <w:r>
        <w:rPr>
          <w:sz w:val="28"/>
        </w:rPr>
        <w:t>ly</w:t>
      </w:r>
      <w:r>
        <w:rPr>
          <w:spacing w:val="24"/>
          <w:sz w:val="28"/>
        </w:rPr>
        <w:t> </w:t>
      </w:r>
      <w:r>
        <w:rPr>
          <w:sz w:val="28"/>
        </w:rPr>
        <w:t>hôn</w:t>
      </w:r>
      <w:r>
        <w:rPr>
          <w:spacing w:val="27"/>
          <w:sz w:val="28"/>
        </w:rPr>
        <w:t> </w:t>
      </w:r>
      <w:r>
        <w:rPr>
          <w:sz w:val="28"/>
        </w:rPr>
        <w:t>và</w:t>
      </w:r>
      <w:r>
        <w:rPr>
          <w:spacing w:val="28"/>
          <w:sz w:val="28"/>
        </w:rPr>
        <w:t> </w:t>
      </w:r>
      <w:r>
        <w:rPr>
          <w:sz w:val="28"/>
        </w:rPr>
        <w:t>sự</w:t>
      </w:r>
      <w:r>
        <w:rPr>
          <w:spacing w:val="24"/>
          <w:sz w:val="28"/>
        </w:rPr>
        <w:t> </w:t>
      </w:r>
      <w:r>
        <w:rPr>
          <w:sz w:val="28"/>
        </w:rPr>
        <w:t>thoả</w:t>
      </w:r>
      <w:r>
        <w:rPr>
          <w:spacing w:val="26"/>
          <w:sz w:val="28"/>
        </w:rPr>
        <w:t> </w:t>
      </w:r>
      <w:r>
        <w:rPr>
          <w:sz w:val="28"/>
        </w:rPr>
        <w:t>thuận</w:t>
      </w:r>
      <w:r>
        <w:rPr>
          <w:spacing w:val="29"/>
          <w:sz w:val="28"/>
        </w:rPr>
        <w:t> </w:t>
      </w:r>
      <w:r>
        <w:rPr>
          <w:sz w:val="28"/>
        </w:rPr>
        <w:t>của</w:t>
      </w:r>
      <w:r>
        <w:rPr>
          <w:spacing w:val="26"/>
          <w:sz w:val="28"/>
        </w:rPr>
        <w:t> </w:t>
      </w:r>
      <w:r>
        <w:rPr>
          <w:sz w:val="28"/>
        </w:rPr>
        <w:t>các</w:t>
      </w:r>
      <w:r>
        <w:rPr>
          <w:spacing w:val="26"/>
          <w:sz w:val="28"/>
        </w:rPr>
        <w:t> </w:t>
      </w:r>
      <w:r>
        <w:rPr>
          <w:sz w:val="28"/>
        </w:rPr>
        <w:t>đương</w:t>
      </w:r>
      <w:r>
        <w:rPr>
          <w:spacing w:val="26"/>
          <w:sz w:val="28"/>
        </w:rPr>
        <w:t> </w:t>
      </w:r>
      <w:r>
        <w:rPr>
          <w:sz w:val="28"/>
        </w:rPr>
        <w:t>sự</w:t>
      </w:r>
      <w:r>
        <w:rPr>
          <w:spacing w:val="27"/>
          <w:sz w:val="28"/>
        </w:rPr>
        <w:t> </w:t>
      </w:r>
      <w:r>
        <w:rPr>
          <w:sz w:val="28"/>
        </w:rPr>
        <w:t>cụ</w:t>
      </w:r>
      <w:r>
        <w:rPr>
          <w:spacing w:val="27"/>
          <w:sz w:val="28"/>
        </w:rPr>
        <w:t> </w:t>
      </w:r>
      <w:r>
        <w:rPr>
          <w:sz w:val="28"/>
        </w:rPr>
        <w:t>thể như sau:</w:t>
      </w:r>
    </w:p>
    <w:p>
      <w:pPr>
        <w:pStyle w:val="ListParagraph"/>
        <w:numPr>
          <w:ilvl w:val="1"/>
          <w:numId w:val="2"/>
        </w:numPr>
        <w:tabs>
          <w:tab w:pos="1194" w:val="left" w:leader="none"/>
        </w:tabs>
        <w:spacing w:line="240" w:lineRule="auto" w:before="0" w:after="0"/>
        <w:ind w:left="298" w:right="328" w:firstLine="719"/>
        <w:jc w:val="left"/>
        <w:rPr>
          <w:sz w:val="28"/>
        </w:rPr>
      </w:pPr>
      <w:r>
        <w:rPr>
          <w:sz w:val="28"/>
        </w:rPr>
        <w:t>Về quan hệ hôn nhân: Công nhận sự thuận tình ly hôn giữa Anh Trần Văn D và chị Phạm Thị T.</w:t>
      </w:r>
    </w:p>
    <w:p>
      <w:pPr>
        <w:pStyle w:val="ListParagraph"/>
        <w:numPr>
          <w:ilvl w:val="1"/>
          <w:numId w:val="2"/>
        </w:numPr>
        <w:tabs>
          <w:tab w:pos="1182" w:val="left" w:leader="none"/>
        </w:tabs>
        <w:spacing w:line="322" w:lineRule="exact" w:before="1" w:after="0"/>
        <w:ind w:left="1182" w:right="0" w:hanging="164"/>
        <w:jc w:val="left"/>
        <w:rPr>
          <w:sz w:val="28"/>
        </w:rPr>
      </w:pPr>
      <w:r>
        <w:rPr>
          <w:sz w:val="28"/>
        </w:rPr>
        <w:t>Về</w:t>
      </w:r>
      <w:r>
        <w:rPr>
          <w:spacing w:val="-6"/>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5"/>
          <w:sz w:val="28"/>
        </w:rPr>
        <w:t> </w:t>
      </w:r>
      <w:r>
        <w:rPr>
          <w:sz w:val="28"/>
        </w:rPr>
        <w:t>Toà</w:t>
      </w:r>
      <w:r>
        <w:rPr>
          <w:spacing w:val="-4"/>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1"/>
          <w:numId w:val="2"/>
        </w:numPr>
        <w:tabs>
          <w:tab w:pos="1182" w:val="left" w:leader="none"/>
        </w:tabs>
        <w:spacing w:line="322" w:lineRule="exact" w:before="0" w:after="0"/>
        <w:ind w:left="1182" w:right="0" w:hanging="164"/>
        <w:jc w:val="left"/>
        <w:rPr>
          <w:sz w:val="28"/>
        </w:rPr>
      </w:pPr>
      <w:r>
        <w:rPr>
          <w:sz w:val="28"/>
        </w:rPr>
        <w:t>Về</w:t>
      </w:r>
      <w:r>
        <w:rPr>
          <w:spacing w:val="-3"/>
          <w:sz w:val="28"/>
        </w:rPr>
        <w:t> </w:t>
      </w:r>
      <w:r>
        <w:rPr>
          <w:sz w:val="28"/>
        </w:rPr>
        <w:t>tài</w:t>
      </w:r>
      <w:r>
        <w:rPr>
          <w:spacing w:val="-4"/>
          <w:sz w:val="28"/>
        </w:rPr>
        <w:t> </w:t>
      </w:r>
      <w:r>
        <w:rPr>
          <w:sz w:val="28"/>
        </w:rPr>
        <w:t>sản</w:t>
      </w:r>
      <w:r>
        <w:rPr>
          <w:spacing w:val="-2"/>
          <w:sz w:val="28"/>
        </w:rPr>
        <w:t> </w:t>
      </w:r>
      <w:r>
        <w:rPr>
          <w:sz w:val="28"/>
        </w:rPr>
        <w:t>chung: Không</w:t>
      </w:r>
      <w:r>
        <w:rPr>
          <w:spacing w:val="65"/>
          <w:sz w:val="28"/>
        </w:rPr>
        <w:t> </w:t>
      </w:r>
      <w:r>
        <w:rPr>
          <w:sz w:val="28"/>
        </w:rPr>
        <w:t>xem</w:t>
      </w:r>
      <w:r>
        <w:rPr>
          <w:spacing w:val="-7"/>
          <w:sz w:val="28"/>
        </w:rPr>
        <w:t> </w:t>
      </w:r>
      <w:r>
        <w:rPr>
          <w:spacing w:val="-4"/>
          <w:sz w:val="28"/>
        </w:rPr>
        <w:t>xét.</w:t>
      </w:r>
    </w:p>
    <w:p>
      <w:pPr>
        <w:pStyle w:val="ListParagraph"/>
        <w:numPr>
          <w:ilvl w:val="1"/>
          <w:numId w:val="2"/>
        </w:numPr>
        <w:tabs>
          <w:tab w:pos="1182" w:val="left" w:leader="none"/>
        </w:tabs>
        <w:spacing w:line="240" w:lineRule="auto" w:before="0" w:after="0"/>
        <w:ind w:left="1182" w:right="0" w:hanging="164"/>
        <w:jc w:val="left"/>
        <w:rPr>
          <w:sz w:val="28"/>
        </w:rPr>
      </w:pPr>
      <w:r>
        <w:rPr>
          <w:sz w:val="28"/>
        </w:rPr>
        <w:t>Về</w:t>
      </w:r>
      <w:r>
        <w:rPr>
          <w:spacing w:val="-2"/>
          <w:sz w:val="28"/>
        </w:rPr>
        <w:t> </w:t>
      </w:r>
      <w:r>
        <w:rPr>
          <w:sz w:val="28"/>
        </w:rPr>
        <w:t>các</w:t>
      </w:r>
      <w:r>
        <w:rPr>
          <w:spacing w:val="-2"/>
          <w:sz w:val="28"/>
        </w:rPr>
        <w:t> </w:t>
      </w:r>
      <w:r>
        <w:rPr>
          <w:sz w:val="28"/>
        </w:rPr>
        <w:t>vấn đề</w:t>
      </w:r>
      <w:r>
        <w:rPr>
          <w:spacing w:val="-5"/>
          <w:sz w:val="28"/>
        </w:rPr>
        <w:t> </w:t>
      </w:r>
      <w:r>
        <w:rPr>
          <w:sz w:val="28"/>
        </w:rPr>
        <w:t>khác:</w:t>
      </w:r>
      <w:r>
        <w:rPr>
          <w:spacing w:val="-3"/>
          <w:sz w:val="28"/>
        </w:rPr>
        <w:t> </w:t>
      </w:r>
      <w:r>
        <w:rPr>
          <w:sz w:val="28"/>
        </w:rPr>
        <w:t>Không</w:t>
      </w:r>
      <w:r>
        <w:rPr>
          <w:spacing w:val="65"/>
          <w:sz w:val="28"/>
        </w:rPr>
        <w:t> </w:t>
      </w:r>
      <w:r>
        <w:rPr>
          <w:sz w:val="28"/>
        </w:rPr>
        <w:t>xem</w:t>
      </w:r>
      <w:r>
        <w:rPr>
          <w:spacing w:val="-6"/>
          <w:sz w:val="28"/>
        </w:rPr>
        <w:t> </w:t>
      </w:r>
      <w:r>
        <w:rPr>
          <w:spacing w:val="-4"/>
          <w:sz w:val="28"/>
        </w:rPr>
        <w:t>xét.</w:t>
      </w:r>
    </w:p>
    <w:p>
      <w:pPr>
        <w:pStyle w:val="ListParagraph"/>
        <w:numPr>
          <w:ilvl w:val="0"/>
          <w:numId w:val="2"/>
        </w:numPr>
        <w:tabs>
          <w:tab w:pos="1322" w:val="left" w:leader="none"/>
        </w:tabs>
        <w:spacing w:line="240" w:lineRule="auto" w:before="0" w:after="0"/>
        <w:ind w:left="298" w:right="325" w:firstLine="719"/>
        <w:jc w:val="both"/>
        <w:rPr>
          <w:sz w:val="28"/>
        </w:rPr>
      </w:pPr>
      <w:r>
        <w:rPr>
          <w:sz w:val="28"/>
        </w:rPr>
        <w:t>Về lệ phí Tòa án: Anh D, chị T mỗi người phải chịu 150.000 (Một trăm năm mươi nghìn) đồng lệ phí sơ thẩm giải quyết yêu cầu về hôn nhân và gia đình, được khấu trừ vào số tiền tạm ứng lệ phí anh D, chị T đã nộp là 300.000 (Ba trăm nghìn đồng) theo biên lai thu tạm ứng án phí, lệ phí tòa án số 0006323 ngày 24 tháng 10 năm 2022 của Chi cục thi hành án dân sự huyện Long Thành, tỉnh Đồng Nai. Anh D, chị T đã nộp xong lệ phí.</w:t>
      </w:r>
    </w:p>
    <w:p>
      <w:pPr>
        <w:pStyle w:val="ListParagraph"/>
        <w:numPr>
          <w:ilvl w:val="0"/>
          <w:numId w:val="2"/>
        </w:numPr>
        <w:tabs>
          <w:tab w:pos="1346" w:val="left" w:leader="none"/>
        </w:tabs>
        <w:spacing w:line="240" w:lineRule="auto" w:before="0" w:after="0"/>
        <w:ind w:left="298" w:right="337"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5"/>
        <w:gridCol w:w="2455"/>
      </w:tblGrid>
      <w:tr>
        <w:trPr>
          <w:trHeight w:val="2634" w:hRule="atLeast"/>
        </w:trPr>
        <w:tc>
          <w:tcPr>
            <w:tcW w:w="5365" w:type="dxa"/>
          </w:tcPr>
          <w:p>
            <w:pPr>
              <w:pStyle w:val="TableParagraph"/>
              <w:spacing w:before="21"/>
              <w:ind w:left="119"/>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1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6"/>
                <w:sz w:val="24"/>
              </w:rPr>
              <w:t> </w:t>
            </w:r>
            <w:r>
              <w:rPr>
                <w:sz w:val="24"/>
              </w:rPr>
              <w:t>nhân</w:t>
            </w:r>
            <w:r>
              <w:rPr>
                <w:spacing w:val="-6"/>
                <w:sz w:val="24"/>
              </w:rPr>
              <w:t> </w:t>
            </w:r>
            <w:r>
              <w:rPr>
                <w:sz w:val="24"/>
              </w:rPr>
              <w:t>dân</w:t>
            </w:r>
            <w:r>
              <w:rPr>
                <w:spacing w:val="-5"/>
                <w:sz w:val="24"/>
              </w:rPr>
              <w:t> </w:t>
            </w:r>
            <w:r>
              <w:rPr>
                <w:sz w:val="24"/>
              </w:rPr>
              <w:t>huyện</w:t>
            </w:r>
            <w:r>
              <w:rPr>
                <w:spacing w:val="-4"/>
                <w:sz w:val="24"/>
              </w:rPr>
              <w:t> </w:t>
            </w:r>
            <w:r>
              <w:rPr>
                <w:sz w:val="24"/>
              </w:rPr>
              <w:t>Long</w:t>
            </w:r>
            <w:r>
              <w:rPr>
                <w:spacing w:val="-9"/>
                <w:sz w:val="24"/>
              </w:rPr>
              <w:t> </w:t>
            </w:r>
            <w:r>
              <w:rPr>
                <w:spacing w:val="-2"/>
                <w:sz w:val="24"/>
              </w:rPr>
              <w:t>Thành;</w:t>
            </w:r>
          </w:p>
          <w:p>
            <w:pPr>
              <w:pStyle w:val="TableParagraph"/>
              <w:numPr>
                <w:ilvl w:val="0"/>
                <w:numId w:val="3"/>
              </w:numPr>
              <w:tabs>
                <w:tab w:pos="190" w:val="left" w:leader="none"/>
              </w:tabs>
              <w:spacing w:line="240" w:lineRule="auto" w:before="0" w:after="0"/>
              <w:ind w:left="50" w:right="732" w:firstLine="0"/>
              <w:jc w:val="left"/>
              <w:rPr>
                <w:sz w:val="24"/>
              </w:rPr>
            </w:pPr>
            <w:r>
              <w:rPr>
                <w:sz w:val="24"/>
              </w:rPr>
              <w:t>UBND</w:t>
            </w:r>
            <w:r>
              <w:rPr>
                <w:spacing w:val="-7"/>
                <w:sz w:val="24"/>
              </w:rPr>
              <w:t> </w:t>
            </w:r>
            <w:r>
              <w:rPr>
                <w:sz w:val="24"/>
              </w:rPr>
              <w:t>xã</w:t>
            </w:r>
            <w:r>
              <w:rPr>
                <w:spacing w:val="-5"/>
                <w:sz w:val="24"/>
              </w:rPr>
              <w:t> </w:t>
            </w:r>
            <w:r>
              <w:rPr>
                <w:sz w:val="24"/>
              </w:rPr>
              <w:t>Long</w:t>
            </w:r>
            <w:r>
              <w:rPr>
                <w:spacing w:val="-9"/>
                <w:sz w:val="24"/>
              </w:rPr>
              <w:t> </w:t>
            </w:r>
            <w:r>
              <w:rPr>
                <w:sz w:val="24"/>
              </w:rPr>
              <w:t>Đức,</w:t>
            </w:r>
            <w:r>
              <w:rPr>
                <w:spacing w:val="-6"/>
                <w:sz w:val="24"/>
              </w:rPr>
              <w:t> </w:t>
            </w:r>
            <w:r>
              <w:rPr>
                <w:sz w:val="24"/>
              </w:rPr>
              <w:t>huyện</w:t>
            </w:r>
            <w:r>
              <w:rPr>
                <w:spacing w:val="-4"/>
                <w:sz w:val="24"/>
              </w:rPr>
              <w:t> </w:t>
            </w:r>
            <w:r>
              <w:rPr>
                <w:sz w:val="24"/>
              </w:rPr>
              <w:t>Long</w:t>
            </w:r>
            <w:r>
              <w:rPr>
                <w:spacing w:val="-6"/>
                <w:sz w:val="24"/>
              </w:rPr>
              <w:t> </w:t>
            </w:r>
            <w:r>
              <w:rPr>
                <w:sz w:val="24"/>
              </w:rPr>
              <w:t>Thành,</w:t>
            </w:r>
            <w:r>
              <w:rPr>
                <w:spacing w:val="-6"/>
                <w:sz w:val="24"/>
              </w:rPr>
              <w:t> </w:t>
            </w:r>
            <w:r>
              <w:rPr>
                <w:sz w:val="24"/>
              </w:rPr>
              <w:t>tỉnh Đồng Nai;</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7"/>
                <w:sz w:val="24"/>
              </w:rPr>
              <w:t> </w:t>
            </w:r>
            <w:r>
              <w:rPr>
                <w:sz w:val="24"/>
              </w:rPr>
              <w:t>thi</w:t>
            </w:r>
            <w:r>
              <w:rPr>
                <w:spacing w:val="-5"/>
                <w:sz w:val="24"/>
              </w:rPr>
              <w:t> </w:t>
            </w:r>
            <w:r>
              <w:rPr>
                <w:sz w:val="24"/>
              </w:rPr>
              <w:t>hành</w:t>
            </w:r>
            <w:r>
              <w:rPr>
                <w:spacing w:val="-5"/>
                <w:sz w:val="24"/>
              </w:rPr>
              <w:t> </w:t>
            </w:r>
            <w:r>
              <w:rPr>
                <w:sz w:val="24"/>
              </w:rPr>
              <w:t>án</w:t>
            </w:r>
            <w:r>
              <w:rPr>
                <w:spacing w:val="-5"/>
                <w:sz w:val="24"/>
              </w:rPr>
              <w:t> </w:t>
            </w:r>
            <w:r>
              <w:rPr>
                <w:sz w:val="24"/>
              </w:rPr>
              <w:t>dân</w:t>
            </w:r>
            <w:r>
              <w:rPr>
                <w:spacing w:val="-3"/>
                <w:sz w:val="24"/>
              </w:rPr>
              <w:t> </w:t>
            </w:r>
            <w:r>
              <w:rPr>
                <w:sz w:val="24"/>
              </w:rPr>
              <w:t>sự</w:t>
            </w:r>
            <w:r>
              <w:rPr>
                <w:spacing w:val="-7"/>
                <w:sz w:val="24"/>
              </w:rPr>
              <w:t> </w:t>
            </w:r>
            <w:r>
              <w:rPr>
                <w:sz w:val="24"/>
              </w:rPr>
              <w:t>huyện</w:t>
            </w:r>
            <w:r>
              <w:rPr>
                <w:spacing w:val="-3"/>
                <w:sz w:val="24"/>
              </w:rPr>
              <w:t> </w:t>
            </w:r>
            <w:r>
              <w:rPr>
                <w:sz w:val="24"/>
              </w:rPr>
              <w:t>Long</w:t>
            </w:r>
            <w:r>
              <w:rPr>
                <w:spacing w:val="-8"/>
                <w:sz w:val="24"/>
              </w:rPr>
              <w:t> </w:t>
            </w:r>
            <w:r>
              <w:rPr>
                <w:spacing w:val="-2"/>
                <w:sz w:val="24"/>
              </w:rPr>
              <w:t>Thành;</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6"/>
                <w:sz w:val="24"/>
              </w:rPr>
              <w:t> </w:t>
            </w:r>
            <w:r>
              <w:rPr>
                <w:sz w:val="24"/>
              </w:rPr>
              <w:t>việc</w:t>
            </w:r>
            <w:r>
              <w:rPr>
                <w:spacing w:val="-7"/>
                <w:sz w:val="24"/>
              </w:rPr>
              <w:t> </w:t>
            </w:r>
            <w:r>
              <w:rPr>
                <w:sz w:val="24"/>
              </w:rPr>
              <w:t>dân</w:t>
            </w:r>
            <w:r>
              <w:rPr>
                <w:spacing w:val="-6"/>
                <w:sz w:val="24"/>
              </w:rPr>
              <w:t> </w:t>
            </w:r>
            <w:r>
              <w:rPr>
                <w:spacing w:val="-5"/>
                <w:sz w:val="24"/>
              </w:rPr>
              <w:t>sự.</w:t>
            </w:r>
          </w:p>
        </w:tc>
        <w:tc>
          <w:tcPr>
            <w:tcW w:w="2455" w:type="dxa"/>
          </w:tcPr>
          <w:p>
            <w:pPr>
              <w:pStyle w:val="TableParagraph"/>
              <w:spacing w:line="311" w:lineRule="exact"/>
              <w:ind w:left="67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4"/>
              </w:rPr>
            </w:pPr>
          </w:p>
          <w:p>
            <w:pPr>
              <w:pStyle w:val="TableParagraph"/>
              <w:spacing w:line="302" w:lineRule="exact"/>
              <w:ind w:left="815"/>
              <w:rPr>
                <w:b/>
                <w:sz w:val="28"/>
              </w:rPr>
            </w:pPr>
            <w:r>
              <w:rPr>
                <w:b/>
                <w:sz w:val="28"/>
              </w:rPr>
              <w:t>Lê</w:t>
            </w:r>
            <w:r>
              <w:rPr>
                <w:b/>
                <w:spacing w:val="-2"/>
                <w:sz w:val="28"/>
              </w:rPr>
              <w:t> </w:t>
            </w:r>
            <w:r>
              <w:rPr>
                <w:b/>
                <w:sz w:val="28"/>
              </w:rPr>
              <w:t>Thị </w:t>
            </w:r>
            <w:r>
              <w:rPr>
                <w:b/>
                <w:spacing w:val="-4"/>
                <w:sz w:val="28"/>
              </w:rPr>
              <w:t>Bình</w:t>
            </w:r>
          </w:p>
        </w:tc>
      </w:tr>
    </w:tbl>
    <w:p>
      <w:pPr>
        <w:spacing w:after="0" w:line="302" w:lineRule="exact"/>
        <w:rPr>
          <w:sz w:val="28"/>
        </w:rPr>
        <w:sectPr>
          <w:pgSz w:w="11910" w:h="16840"/>
          <w:pgMar w:top="1040" w:bottom="280" w:left="1120" w:right="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89"/>
        <w:ind w:left="298" w:right="0" w:firstLine="0"/>
        <w:jc w:val="left"/>
        <w:rPr>
          <w:b/>
          <w:i/>
          <w:sz w:val="28"/>
        </w:rPr>
      </w:pPr>
      <w:r>
        <w:rPr>
          <w:b/>
          <w:i/>
          <w:sz w:val="28"/>
          <w:u w:val="single"/>
        </w:rPr>
        <w:t>Hướng</w:t>
      </w:r>
      <w:r>
        <w:rPr>
          <w:b/>
          <w:i/>
          <w:spacing w:val="-1"/>
          <w:sz w:val="28"/>
          <w:u w:val="single"/>
        </w:rPr>
        <w:t> </w:t>
      </w:r>
      <w:r>
        <w:rPr>
          <w:b/>
          <w:i/>
          <w:sz w:val="28"/>
          <w:u w:val="single"/>
        </w:rPr>
        <w:t>dẫn</w:t>
      </w:r>
      <w:r>
        <w:rPr>
          <w:b/>
          <w:i/>
          <w:spacing w:val="-1"/>
          <w:sz w:val="28"/>
          <w:u w:val="single"/>
        </w:rPr>
        <w:t> </w:t>
      </w:r>
      <w:r>
        <w:rPr>
          <w:b/>
          <w:i/>
          <w:sz w:val="28"/>
          <w:u w:val="single"/>
        </w:rPr>
        <w:t>sử</w:t>
      </w:r>
      <w:r>
        <w:rPr>
          <w:b/>
          <w:i/>
          <w:spacing w:val="-5"/>
          <w:sz w:val="28"/>
          <w:u w:val="single"/>
        </w:rPr>
        <w:t> </w:t>
      </w:r>
      <w:r>
        <w:rPr>
          <w:b/>
          <w:i/>
          <w:sz w:val="28"/>
          <w:u w:val="single"/>
        </w:rPr>
        <w:t>dụng</w:t>
      </w:r>
      <w:r>
        <w:rPr>
          <w:b/>
          <w:i/>
          <w:spacing w:val="-4"/>
          <w:sz w:val="28"/>
          <w:u w:val="single"/>
        </w:rPr>
        <w:t> </w:t>
      </w:r>
      <w:r>
        <w:rPr>
          <w:b/>
          <w:i/>
          <w:sz w:val="28"/>
          <w:u w:val="single"/>
        </w:rPr>
        <w:t>mẫu</w:t>
      </w:r>
      <w:r>
        <w:rPr>
          <w:b/>
          <w:i/>
          <w:spacing w:val="-1"/>
          <w:sz w:val="28"/>
          <w:u w:val="single"/>
        </w:rPr>
        <w:t> </w:t>
      </w:r>
      <w:r>
        <w:rPr>
          <w:b/>
          <w:i/>
          <w:sz w:val="28"/>
          <w:u w:val="single"/>
        </w:rPr>
        <w:t>số</w:t>
      </w:r>
      <w:r>
        <w:rPr>
          <w:b/>
          <w:i/>
          <w:spacing w:val="-4"/>
          <w:sz w:val="28"/>
          <w:u w:val="single"/>
        </w:rPr>
        <w:t> </w:t>
      </w:r>
      <w:r>
        <w:rPr>
          <w:b/>
          <w:i/>
          <w:sz w:val="28"/>
          <w:u w:val="single"/>
        </w:rPr>
        <w:t>31-</w:t>
      </w:r>
      <w:r>
        <w:rPr>
          <w:b/>
          <w:i/>
          <w:spacing w:val="-4"/>
          <w:sz w:val="28"/>
          <w:u w:val="single"/>
        </w:rPr>
        <w:t>VDS:</w:t>
      </w:r>
    </w:p>
    <w:p>
      <w:pPr>
        <w:pStyle w:val="BodyText"/>
        <w:spacing w:before="9"/>
        <w:rPr>
          <w:b/>
          <w:i/>
          <w:sz w:val="23"/>
        </w:rPr>
      </w:pPr>
    </w:p>
    <w:p>
      <w:pPr>
        <w:pStyle w:val="ListParagraph"/>
        <w:numPr>
          <w:ilvl w:val="0"/>
          <w:numId w:val="4"/>
        </w:numPr>
        <w:tabs>
          <w:tab w:pos="698" w:val="left" w:leader="none"/>
        </w:tabs>
        <w:spacing w:line="240" w:lineRule="auto" w:before="1" w:after="0"/>
        <w:ind w:left="298" w:right="351" w:firstLine="0"/>
        <w:jc w:val="left"/>
        <w:rPr>
          <w:sz w:val="28"/>
        </w:rPr>
      </w:pPr>
      <w:r>
        <w:rPr>
          <w:sz w:val="28"/>
        </w:rPr>
        <w:t>Ghi</w:t>
      </w:r>
      <w:r>
        <w:rPr>
          <w:spacing w:val="-1"/>
          <w:sz w:val="28"/>
        </w:rPr>
        <w:t> </w:t>
      </w:r>
      <w:r>
        <w:rPr>
          <w:sz w:val="28"/>
        </w:rPr>
        <w:t>tên</w:t>
      </w:r>
      <w:r>
        <w:rPr>
          <w:spacing w:val="-1"/>
          <w:sz w:val="28"/>
        </w:rPr>
        <w:t> </w:t>
      </w:r>
      <w:r>
        <w:rPr>
          <w:sz w:val="28"/>
        </w:rPr>
        <w:t>Tòa</w:t>
      </w:r>
      <w:r>
        <w:rPr>
          <w:spacing w:val="-5"/>
          <w:sz w:val="28"/>
        </w:rPr>
        <w:t> </w:t>
      </w:r>
      <w:r>
        <w:rPr>
          <w:sz w:val="28"/>
        </w:rPr>
        <w:t>án</w:t>
      </w:r>
      <w:r>
        <w:rPr>
          <w:spacing w:val="-1"/>
          <w:sz w:val="28"/>
        </w:rPr>
        <w:t> </w:t>
      </w:r>
      <w:r>
        <w:rPr>
          <w:sz w:val="28"/>
        </w:rPr>
        <w:t>ra</w:t>
      </w:r>
      <w:r>
        <w:rPr>
          <w:spacing w:val="-6"/>
          <w:sz w:val="28"/>
        </w:rPr>
        <w:t> </w:t>
      </w:r>
      <w:r>
        <w:rPr>
          <w:sz w:val="28"/>
        </w:rPr>
        <w:t>quyết</w:t>
      </w:r>
      <w:r>
        <w:rPr>
          <w:spacing w:val="-1"/>
          <w:sz w:val="28"/>
        </w:rPr>
        <w:t> </w:t>
      </w:r>
      <w:r>
        <w:rPr>
          <w:sz w:val="28"/>
        </w:rPr>
        <w:t>định;</w:t>
      </w:r>
      <w:r>
        <w:rPr>
          <w:spacing w:val="-1"/>
          <w:sz w:val="28"/>
        </w:rPr>
        <w:t> </w:t>
      </w:r>
      <w:r>
        <w:rPr>
          <w:sz w:val="28"/>
        </w:rPr>
        <w:t>nếu</w:t>
      </w:r>
      <w:r>
        <w:rPr>
          <w:spacing w:val="-5"/>
          <w:sz w:val="28"/>
        </w:rPr>
        <w:t> </w:t>
      </w:r>
      <w:r>
        <w:rPr>
          <w:sz w:val="28"/>
        </w:rPr>
        <w:t>là</w:t>
      </w:r>
      <w:r>
        <w:rPr>
          <w:spacing w:val="-2"/>
          <w:sz w:val="28"/>
        </w:rPr>
        <w:t> </w:t>
      </w:r>
      <w:r>
        <w:rPr>
          <w:sz w:val="28"/>
        </w:rPr>
        <w:t>Tòa</w:t>
      </w:r>
      <w:r>
        <w:rPr>
          <w:spacing w:val="-2"/>
          <w:sz w:val="28"/>
        </w:rPr>
        <w:t> </w:t>
      </w:r>
      <w:r>
        <w:rPr>
          <w:sz w:val="28"/>
        </w:rPr>
        <w:t>án</w:t>
      </w:r>
      <w:r>
        <w:rPr>
          <w:spacing w:val="-2"/>
          <w:sz w:val="28"/>
        </w:rPr>
        <w:t> </w:t>
      </w:r>
      <w:r>
        <w:rPr>
          <w:sz w:val="28"/>
        </w:rPr>
        <w:t>nhân</w:t>
      </w:r>
      <w:r>
        <w:rPr>
          <w:spacing w:val="-1"/>
          <w:sz w:val="28"/>
        </w:rPr>
        <w:t> </w:t>
      </w:r>
      <w:r>
        <w:rPr>
          <w:sz w:val="28"/>
        </w:rPr>
        <w:t>dân</w:t>
      </w:r>
      <w:r>
        <w:rPr>
          <w:spacing w:val="-4"/>
          <w:sz w:val="28"/>
        </w:rPr>
        <w:t> </w:t>
      </w:r>
      <w:r>
        <w:rPr>
          <w:sz w:val="28"/>
        </w:rPr>
        <w:t>huyện,</w:t>
      </w:r>
      <w:r>
        <w:rPr>
          <w:spacing w:val="-6"/>
          <w:sz w:val="28"/>
        </w:rPr>
        <w:t> </w:t>
      </w:r>
      <w:r>
        <w:rPr>
          <w:sz w:val="28"/>
        </w:rPr>
        <w:t>quận,</w:t>
      </w:r>
      <w:r>
        <w:rPr>
          <w:spacing w:val="-3"/>
          <w:sz w:val="28"/>
        </w:rPr>
        <w:t> </w:t>
      </w:r>
      <w:r>
        <w:rPr>
          <w:sz w:val="28"/>
        </w:rPr>
        <w:t>thị</w:t>
      </w:r>
      <w:r>
        <w:rPr>
          <w:spacing w:val="-1"/>
          <w:sz w:val="28"/>
        </w:rPr>
        <w:t> </w:t>
      </w:r>
      <w:r>
        <w:rPr>
          <w:sz w:val="28"/>
        </w:rPr>
        <w:t>xã,</w:t>
      </w:r>
      <w:r>
        <w:rPr>
          <w:spacing w:val="-5"/>
          <w:sz w:val="28"/>
        </w:rPr>
        <w:t> </w:t>
      </w:r>
      <w:r>
        <w:rPr>
          <w:sz w:val="28"/>
        </w:rPr>
        <w:t>thành phố thuộc tỉnh, thành phố trực thuộc trung ương thì ghi rõ tên Tòa án nhân dân huyện, quận, thị xã, thành phố thuộc tỉnh, thành phố trực thuộc trung ương nào (ví dụ: Tòa án nhân dân huyện Thường Tín, thành phố Hà Nội); nếu là Tòa án nhân dân tỉnh, thành</w:t>
      </w:r>
      <w:r>
        <w:rPr>
          <w:spacing w:val="-2"/>
          <w:sz w:val="28"/>
        </w:rPr>
        <w:t> </w:t>
      </w:r>
      <w:r>
        <w:rPr>
          <w:sz w:val="28"/>
        </w:rPr>
        <w:t>phố</w:t>
      </w:r>
      <w:r>
        <w:rPr>
          <w:spacing w:val="-2"/>
          <w:sz w:val="28"/>
        </w:rPr>
        <w:t> </w:t>
      </w:r>
      <w:r>
        <w:rPr>
          <w:sz w:val="28"/>
        </w:rPr>
        <w:t>trực thuộc trung ương</w:t>
      </w:r>
      <w:r>
        <w:rPr>
          <w:spacing w:val="-2"/>
          <w:sz w:val="28"/>
        </w:rPr>
        <w:t> </w:t>
      </w:r>
      <w:r>
        <w:rPr>
          <w:sz w:val="28"/>
        </w:rPr>
        <w:t>thì</w:t>
      </w:r>
      <w:r>
        <w:rPr>
          <w:spacing w:val="-1"/>
          <w:sz w:val="28"/>
        </w:rPr>
        <w:t> </w:t>
      </w:r>
      <w:r>
        <w:rPr>
          <w:sz w:val="28"/>
        </w:rPr>
        <w:t>ghi Tòa án</w:t>
      </w:r>
      <w:r>
        <w:rPr>
          <w:spacing w:val="-2"/>
          <w:sz w:val="28"/>
        </w:rPr>
        <w:t> </w:t>
      </w:r>
      <w:r>
        <w:rPr>
          <w:sz w:val="28"/>
        </w:rPr>
        <w:t>nhân</w:t>
      </w:r>
      <w:r>
        <w:rPr>
          <w:spacing w:val="-2"/>
          <w:sz w:val="28"/>
        </w:rPr>
        <w:t> </w:t>
      </w:r>
      <w:r>
        <w:rPr>
          <w:sz w:val="28"/>
        </w:rPr>
        <w:t>dân tỉnh (thành phố) đó (ví dụ: Tòa án nhân dân tỉnh Hà Nam).</w:t>
      </w:r>
    </w:p>
    <w:p>
      <w:pPr>
        <w:pStyle w:val="BodyText"/>
        <w:spacing w:before="2"/>
        <w:rPr>
          <w:sz w:val="24"/>
        </w:rPr>
      </w:pPr>
    </w:p>
    <w:p>
      <w:pPr>
        <w:pStyle w:val="ListParagraph"/>
        <w:numPr>
          <w:ilvl w:val="0"/>
          <w:numId w:val="4"/>
        </w:numPr>
        <w:tabs>
          <w:tab w:pos="698" w:val="left" w:leader="none"/>
        </w:tabs>
        <w:spacing w:line="240" w:lineRule="auto" w:before="0" w:after="0"/>
        <w:ind w:left="697" w:right="0" w:hanging="400"/>
        <w:jc w:val="left"/>
        <w:rPr>
          <w:sz w:val="28"/>
        </w:rPr>
      </w:pPr>
      <w:r>
        <w:rPr>
          <w:sz w:val="28"/>
        </w:rPr>
        <w:t>Ô</w:t>
      </w:r>
      <w:r>
        <w:rPr>
          <w:spacing w:val="-4"/>
          <w:sz w:val="28"/>
        </w:rPr>
        <w:t> </w:t>
      </w:r>
      <w:r>
        <w:rPr>
          <w:sz w:val="28"/>
        </w:rPr>
        <w:t>thứ</w:t>
      </w:r>
      <w:r>
        <w:rPr>
          <w:spacing w:val="-3"/>
          <w:sz w:val="28"/>
        </w:rPr>
        <w:t> </w:t>
      </w:r>
      <w:r>
        <w:rPr>
          <w:sz w:val="28"/>
        </w:rPr>
        <w:t>nhất</w:t>
      </w:r>
      <w:r>
        <w:rPr>
          <w:spacing w:val="-4"/>
          <w:sz w:val="28"/>
        </w:rPr>
        <w:t> </w:t>
      </w:r>
      <w:r>
        <w:rPr>
          <w:sz w:val="28"/>
        </w:rPr>
        <w:t>ghi số,</w:t>
      </w:r>
      <w:r>
        <w:rPr>
          <w:spacing w:val="-5"/>
          <w:sz w:val="28"/>
        </w:rPr>
        <w:t> </w:t>
      </w:r>
      <w:r>
        <w:rPr>
          <w:sz w:val="28"/>
        </w:rPr>
        <w:t>ô</w:t>
      </w:r>
      <w:r>
        <w:rPr>
          <w:spacing w:val="-2"/>
          <w:sz w:val="28"/>
        </w:rPr>
        <w:t> </w:t>
      </w:r>
      <w:r>
        <w:rPr>
          <w:sz w:val="28"/>
        </w:rPr>
        <w:t>thứ</w:t>
      </w:r>
      <w:r>
        <w:rPr>
          <w:spacing w:val="-3"/>
          <w:sz w:val="28"/>
        </w:rPr>
        <w:t> </w:t>
      </w:r>
      <w:r>
        <w:rPr>
          <w:sz w:val="28"/>
        </w:rPr>
        <w:t>hai</w:t>
      </w:r>
      <w:r>
        <w:rPr>
          <w:spacing w:val="-1"/>
          <w:sz w:val="28"/>
        </w:rPr>
        <w:t> </w:t>
      </w:r>
      <w:r>
        <w:rPr>
          <w:sz w:val="28"/>
        </w:rPr>
        <w:t>ghi</w:t>
      </w:r>
      <w:r>
        <w:rPr>
          <w:spacing w:val="-3"/>
          <w:sz w:val="28"/>
        </w:rPr>
        <w:t> </w:t>
      </w:r>
      <w:r>
        <w:rPr>
          <w:sz w:val="28"/>
        </w:rPr>
        <w:t>năm</w:t>
      </w:r>
      <w:r>
        <w:rPr>
          <w:spacing w:val="-7"/>
          <w:sz w:val="28"/>
        </w:rPr>
        <w:t> </w:t>
      </w:r>
      <w:r>
        <w:rPr>
          <w:sz w:val="28"/>
        </w:rPr>
        <w:t>ra</w:t>
      </w:r>
      <w:r>
        <w:rPr>
          <w:spacing w:val="-1"/>
          <w:sz w:val="28"/>
        </w:rPr>
        <w:t> </w:t>
      </w:r>
      <w:r>
        <w:rPr>
          <w:sz w:val="28"/>
        </w:rPr>
        <w:t>Quyết </w:t>
      </w:r>
      <w:r>
        <w:rPr>
          <w:spacing w:val="-2"/>
          <w:sz w:val="28"/>
        </w:rPr>
        <w:t>định.</w:t>
      </w:r>
    </w:p>
    <w:p>
      <w:pPr>
        <w:pStyle w:val="BodyText"/>
        <w:spacing w:before="9"/>
        <w:rPr>
          <w:sz w:val="24"/>
        </w:rPr>
      </w:pPr>
    </w:p>
    <w:p>
      <w:pPr>
        <w:pStyle w:val="ListParagraph"/>
        <w:numPr>
          <w:ilvl w:val="0"/>
          <w:numId w:val="4"/>
        </w:numPr>
        <w:tabs>
          <w:tab w:pos="698" w:val="left" w:leader="none"/>
        </w:tabs>
        <w:spacing w:line="237" w:lineRule="auto" w:before="1" w:after="0"/>
        <w:ind w:left="298" w:right="595" w:firstLine="0"/>
        <w:jc w:val="left"/>
        <w:rPr>
          <w:sz w:val="28"/>
        </w:rPr>
      </w:pPr>
      <w:r>
        <w:rPr>
          <w:sz w:val="28"/>
        </w:rPr>
        <w:t>và</w:t>
      </w:r>
      <w:r>
        <w:rPr>
          <w:spacing w:val="-3"/>
          <w:sz w:val="28"/>
        </w:rPr>
        <w:t> </w:t>
      </w:r>
      <w:r>
        <w:rPr>
          <w:sz w:val="28"/>
        </w:rPr>
        <w:t>(4)</w:t>
      </w:r>
      <w:r>
        <w:rPr>
          <w:spacing w:val="-3"/>
          <w:sz w:val="28"/>
        </w:rPr>
        <w:t> </w:t>
      </w:r>
      <w:r>
        <w:rPr>
          <w:sz w:val="28"/>
        </w:rPr>
        <w:t>Ghi</w:t>
      </w:r>
      <w:r>
        <w:rPr>
          <w:spacing w:val="-5"/>
          <w:sz w:val="28"/>
        </w:rPr>
        <w:t> </w:t>
      </w:r>
      <w:r>
        <w:rPr>
          <w:sz w:val="28"/>
        </w:rPr>
        <w:t>điểm, khoản,</w:t>
      </w:r>
      <w:r>
        <w:rPr>
          <w:spacing w:val="-4"/>
          <w:sz w:val="28"/>
        </w:rPr>
        <w:t> </w:t>
      </w:r>
      <w:r>
        <w:rPr>
          <w:sz w:val="28"/>
        </w:rPr>
        <w:t>điều</w:t>
      </w:r>
      <w:r>
        <w:rPr>
          <w:spacing w:val="-2"/>
          <w:sz w:val="28"/>
        </w:rPr>
        <w:t> </w:t>
      </w:r>
      <w:r>
        <w:rPr>
          <w:sz w:val="28"/>
        </w:rPr>
        <w:t>luật</w:t>
      </w:r>
      <w:r>
        <w:rPr>
          <w:spacing w:val="-2"/>
          <w:sz w:val="28"/>
        </w:rPr>
        <w:t> </w:t>
      </w:r>
      <w:r>
        <w:rPr>
          <w:sz w:val="28"/>
        </w:rPr>
        <w:t>tương</w:t>
      </w:r>
      <w:r>
        <w:rPr>
          <w:spacing w:val="-2"/>
          <w:sz w:val="28"/>
        </w:rPr>
        <w:t> </w:t>
      </w:r>
      <w:r>
        <w:rPr>
          <w:sz w:val="28"/>
        </w:rPr>
        <w:t>ứng</w:t>
      </w:r>
      <w:r>
        <w:rPr>
          <w:spacing w:val="-2"/>
          <w:sz w:val="28"/>
        </w:rPr>
        <w:t> </w:t>
      </w:r>
      <w:r>
        <w:rPr>
          <w:sz w:val="28"/>
        </w:rPr>
        <w:t>của</w:t>
      </w:r>
      <w:r>
        <w:rPr>
          <w:spacing w:val="-3"/>
          <w:sz w:val="28"/>
        </w:rPr>
        <w:t> </w:t>
      </w:r>
      <w:r>
        <w:rPr>
          <w:sz w:val="28"/>
        </w:rPr>
        <w:t>Bộ</w:t>
      </w:r>
      <w:r>
        <w:rPr>
          <w:spacing w:val="-6"/>
          <w:sz w:val="28"/>
        </w:rPr>
        <w:t> </w:t>
      </w:r>
      <w:r>
        <w:rPr>
          <w:sz w:val="28"/>
        </w:rPr>
        <w:t>luật</w:t>
      </w:r>
      <w:r>
        <w:rPr>
          <w:spacing w:val="-2"/>
          <w:sz w:val="28"/>
        </w:rPr>
        <w:t> </w:t>
      </w:r>
      <w:r>
        <w:rPr>
          <w:sz w:val="28"/>
        </w:rPr>
        <w:t>Tố</w:t>
      </w:r>
      <w:r>
        <w:rPr>
          <w:spacing w:val="-6"/>
          <w:sz w:val="28"/>
        </w:rPr>
        <w:t> </w:t>
      </w:r>
      <w:r>
        <w:rPr>
          <w:sz w:val="28"/>
        </w:rPr>
        <w:t>tụng</w:t>
      </w:r>
      <w:r>
        <w:rPr>
          <w:spacing w:val="-2"/>
          <w:sz w:val="28"/>
        </w:rPr>
        <w:t> </w:t>
      </w:r>
      <w:r>
        <w:rPr>
          <w:sz w:val="28"/>
        </w:rPr>
        <w:t>dân</w:t>
      </w:r>
      <w:r>
        <w:rPr>
          <w:spacing w:val="-2"/>
          <w:sz w:val="28"/>
        </w:rPr>
        <w:t> </w:t>
      </w:r>
      <w:r>
        <w:rPr>
          <w:sz w:val="28"/>
        </w:rPr>
        <w:t>sự,</w:t>
      </w:r>
      <w:r>
        <w:rPr>
          <w:spacing w:val="-4"/>
          <w:sz w:val="28"/>
        </w:rPr>
        <w:t> </w:t>
      </w:r>
      <w:r>
        <w:rPr>
          <w:sz w:val="28"/>
        </w:rPr>
        <w:t>Luật Hôn nhân và Gia đình.</w:t>
      </w:r>
    </w:p>
    <w:p>
      <w:pPr>
        <w:pStyle w:val="BodyText"/>
        <w:spacing w:before="5"/>
        <w:rPr>
          <w:sz w:val="24"/>
        </w:rPr>
      </w:pPr>
    </w:p>
    <w:p>
      <w:pPr>
        <w:pStyle w:val="ListParagraph"/>
        <w:numPr>
          <w:ilvl w:val="0"/>
          <w:numId w:val="5"/>
        </w:numPr>
        <w:tabs>
          <w:tab w:pos="698" w:val="left" w:leader="none"/>
        </w:tabs>
        <w:spacing w:line="240" w:lineRule="auto" w:before="1" w:after="0"/>
        <w:ind w:left="697" w:right="0" w:hanging="400"/>
        <w:jc w:val="left"/>
        <w:rPr>
          <w:sz w:val="28"/>
        </w:rPr>
      </w:pPr>
      <w:r>
        <w:rPr>
          <w:sz w:val="28"/>
        </w:rPr>
        <w:t>Ô</w:t>
      </w:r>
      <w:r>
        <w:rPr>
          <w:spacing w:val="-4"/>
          <w:sz w:val="28"/>
        </w:rPr>
        <w:t> </w:t>
      </w:r>
      <w:r>
        <w:rPr>
          <w:sz w:val="28"/>
        </w:rPr>
        <w:t>thứ</w:t>
      </w:r>
      <w:r>
        <w:rPr>
          <w:spacing w:val="-2"/>
          <w:sz w:val="28"/>
        </w:rPr>
        <w:t> </w:t>
      </w:r>
      <w:r>
        <w:rPr>
          <w:sz w:val="28"/>
        </w:rPr>
        <w:t>nhất</w:t>
      </w:r>
      <w:r>
        <w:rPr>
          <w:spacing w:val="-3"/>
          <w:sz w:val="28"/>
        </w:rPr>
        <w:t> </w:t>
      </w:r>
      <w:r>
        <w:rPr>
          <w:sz w:val="28"/>
        </w:rPr>
        <w:t>ghi</w:t>
      </w:r>
      <w:r>
        <w:rPr>
          <w:spacing w:val="-1"/>
          <w:sz w:val="28"/>
        </w:rPr>
        <w:t> </w:t>
      </w:r>
      <w:r>
        <w:rPr>
          <w:sz w:val="28"/>
        </w:rPr>
        <w:t>số,</w:t>
      </w:r>
      <w:r>
        <w:rPr>
          <w:spacing w:val="-2"/>
          <w:sz w:val="28"/>
        </w:rPr>
        <w:t> </w:t>
      </w:r>
      <w:r>
        <w:rPr>
          <w:sz w:val="28"/>
        </w:rPr>
        <w:t>ô thứ</w:t>
      </w:r>
      <w:r>
        <w:rPr>
          <w:spacing w:val="-3"/>
          <w:sz w:val="28"/>
        </w:rPr>
        <w:t> </w:t>
      </w:r>
      <w:r>
        <w:rPr>
          <w:sz w:val="28"/>
        </w:rPr>
        <w:t>hai ghi</w:t>
      </w:r>
      <w:r>
        <w:rPr>
          <w:spacing w:val="-3"/>
          <w:sz w:val="28"/>
        </w:rPr>
        <w:t> </w:t>
      </w:r>
      <w:r>
        <w:rPr>
          <w:sz w:val="28"/>
        </w:rPr>
        <w:t>năm</w:t>
      </w:r>
      <w:r>
        <w:rPr>
          <w:spacing w:val="-6"/>
          <w:sz w:val="28"/>
        </w:rPr>
        <w:t> </w:t>
      </w:r>
      <w:r>
        <w:rPr>
          <w:sz w:val="28"/>
        </w:rPr>
        <w:t>thụ</w:t>
      </w:r>
      <w:r>
        <w:rPr>
          <w:spacing w:val="-1"/>
          <w:sz w:val="28"/>
        </w:rPr>
        <w:t> </w:t>
      </w:r>
      <w:r>
        <w:rPr>
          <w:sz w:val="28"/>
        </w:rPr>
        <w:t>lý việc</w:t>
      </w:r>
      <w:r>
        <w:rPr>
          <w:spacing w:val="-4"/>
          <w:sz w:val="28"/>
        </w:rPr>
        <w:t> </w:t>
      </w:r>
      <w:r>
        <w:rPr>
          <w:sz w:val="28"/>
        </w:rPr>
        <w:t>hôn</w:t>
      </w:r>
      <w:r>
        <w:rPr>
          <w:spacing w:val="-5"/>
          <w:sz w:val="28"/>
        </w:rPr>
        <w:t> </w:t>
      </w:r>
      <w:r>
        <w:rPr>
          <w:sz w:val="28"/>
        </w:rPr>
        <w:t>nhân</w:t>
      </w:r>
      <w:r>
        <w:rPr>
          <w:spacing w:val="-4"/>
          <w:sz w:val="28"/>
        </w:rPr>
        <w:t> </w:t>
      </w:r>
      <w:r>
        <w:rPr>
          <w:sz w:val="28"/>
        </w:rPr>
        <w:t>và</w:t>
      </w:r>
      <w:r>
        <w:rPr>
          <w:spacing w:val="-3"/>
          <w:sz w:val="28"/>
        </w:rPr>
        <w:t> </w:t>
      </w:r>
      <w:r>
        <w:rPr>
          <w:sz w:val="28"/>
        </w:rPr>
        <w:t>gia</w:t>
      </w:r>
      <w:r>
        <w:rPr>
          <w:spacing w:val="-4"/>
          <w:sz w:val="28"/>
        </w:rPr>
        <w:t> </w:t>
      </w:r>
      <w:r>
        <w:rPr>
          <w:spacing w:val="-2"/>
          <w:sz w:val="28"/>
        </w:rPr>
        <w:t>đình.</w:t>
      </w:r>
    </w:p>
    <w:p>
      <w:pPr>
        <w:pStyle w:val="BodyText"/>
        <w:spacing w:before="4"/>
        <w:rPr>
          <w:sz w:val="24"/>
        </w:rPr>
      </w:pPr>
    </w:p>
    <w:p>
      <w:pPr>
        <w:pStyle w:val="ListParagraph"/>
        <w:numPr>
          <w:ilvl w:val="0"/>
          <w:numId w:val="5"/>
        </w:numPr>
        <w:tabs>
          <w:tab w:pos="698" w:val="left" w:leader="none"/>
        </w:tabs>
        <w:spacing w:line="240" w:lineRule="auto" w:before="0" w:after="0"/>
        <w:ind w:left="697" w:right="0" w:hanging="400"/>
        <w:jc w:val="left"/>
        <w:rPr>
          <w:sz w:val="28"/>
        </w:rPr>
      </w:pPr>
      <w:r>
        <w:rPr>
          <w:sz w:val="28"/>
        </w:rPr>
        <w:t>Ghi</w:t>
      </w:r>
      <w:r>
        <w:rPr>
          <w:spacing w:val="-2"/>
          <w:sz w:val="28"/>
        </w:rPr>
        <w:t> </w:t>
      </w:r>
      <w:r>
        <w:rPr>
          <w:sz w:val="28"/>
        </w:rPr>
        <w:t>rõ</w:t>
      </w:r>
      <w:r>
        <w:rPr>
          <w:spacing w:val="-5"/>
          <w:sz w:val="28"/>
        </w:rPr>
        <w:t> </w:t>
      </w:r>
      <w:r>
        <w:rPr>
          <w:sz w:val="28"/>
        </w:rPr>
        <w:t>họ</w:t>
      </w:r>
      <w:r>
        <w:rPr>
          <w:spacing w:val="-1"/>
          <w:sz w:val="28"/>
        </w:rPr>
        <w:t> </w:t>
      </w:r>
      <w:r>
        <w:rPr>
          <w:sz w:val="28"/>
        </w:rPr>
        <w:t>tên,</w:t>
      </w:r>
      <w:r>
        <w:rPr>
          <w:spacing w:val="-4"/>
          <w:sz w:val="28"/>
        </w:rPr>
        <w:t> </w:t>
      </w:r>
      <w:r>
        <w:rPr>
          <w:sz w:val="28"/>
        </w:rPr>
        <w:t>địa</w:t>
      </w:r>
      <w:r>
        <w:rPr>
          <w:spacing w:val="-5"/>
          <w:sz w:val="28"/>
        </w:rPr>
        <w:t> </w:t>
      </w:r>
      <w:r>
        <w:rPr>
          <w:sz w:val="28"/>
        </w:rPr>
        <w:t>chỉ</w:t>
      </w:r>
      <w:r>
        <w:rPr>
          <w:spacing w:val="-4"/>
          <w:sz w:val="28"/>
        </w:rPr>
        <w:t> </w:t>
      </w:r>
      <w:r>
        <w:rPr>
          <w:sz w:val="28"/>
        </w:rPr>
        <w:t>nơi</w:t>
      </w:r>
      <w:r>
        <w:rPr>
          <w:spacing w:val="-2"/>
          <w:sz w:val="28"/>
        </w:rPr>
        <w:t> </w:t>
      </w:r>
      <w:r>
        <w:rPr>
          <w:sz w:val="28"/>
        </w:rPr>
        <w:t>cư</w:t>
      </w:r>
      <w:r>
        <w:rPr>
          <w:spacing w:val="-4"/>
          <w:sz w:val="28"/>
        </w:rPr>
        <w:t> </w:t>
      </w:r>
      <w:r>
        <w:rPr>
          <w:sz w:val="28"/>
        </w:rPr>
        <w:t>trú</w:t>
      </w:r>
      <w:r>
        <w:rPr>
          <w:spacing w:val="-1"/>
          <w:sz w:val="28"/>
        </w:rPr>
        <w:t> </w:t>
      </w:r>
      <w:r>
        <w:rPr>
          <w:sz w:val="28"/>
        </w:rPr>
        <w:t>của</w:t>
      </w:r>
      <w:r>
        <w:rPr>
          <w:spacing w:val="-3"/>
          <w:sz w:val="28"/>
        </w:rPr>
        <w:t> </w:t>
      </w:r>
      <w:r>
        <w:rPr>
          <w:sz w:val="28"/>
        </w:rPr>
        <w:t>người</w:t>
      </w:r>
      <w:r>
        <w:rPr>
          <w:spacing w:val="-1"/>
          <w:sz w:val="28"/>
        </w:rPr>
        <w:t> </w:t>
      </w:r>
      <w:r>
        <w:rPr>
          <w:sz w:val="28"/>
        </w:rPr>
        <w:t>yêu</w:t>
      </w:r>
      <w:r>
        <w:rPr>
          <w:spacing w:val="-1"/>
          <w:sz w:val="28"/>
        </w:rPr>
        <w:t> </w:t>
      </w:r>
      <w:r>
        <w:rPr>
          <w:spacing w:val="-4"/>
          <w:sz w:val="28"/>
        </w:rPr>
        <w:t>cầu;</w:t>
      </w:r>
    </w:p>
    <w:p>
      <w:pPr>
        <w:pStyle w:val="BodyText"/>
        <w:spacing w:before="4"/>
        <w:rPr>
          <w:sz w:val="24"/>
        </w:rPr>
      </w:pPr>
    </w:p>
    <w:p>
      <w:pPr>
        <w:pStyle w:val="ListParagraph"/>
        <w:numPr>
          <w:ilvl w:val="0"/>
          <w:numId w:val="5"/>
        </w:numPr>
        <w:tabs>
          <w:tab w:pos="698" w:val="left" w:leader="none"/>
        </w:tabs>
        <w:spacing w:line="240" w:lineRule="auto" w:before="1" w:after="0"/>
        <w:ind w:left="298" w:right="469" w:firstLine="0"/>
        <w:jc w:val="left"/>
        <w:rPr>
          <w:sz w:val="28"/>
        </w:rPr>
      </w:pPr>
      <w:r>
        <w:rPr>
          <w:sz w:val="28"/>
        </w:rPr>
        <w:t>Nếu là cá nhân thì ghi rõ họ tên, địa chỉ nơi cư trú, nơi làm việc (nếu có) của người</w:t>
      </w:r>
      <w:r>
        <w:rPr>
          <w:spacing w:val="-1"/>
          <w:sz w:val="28"/>
        </w:rPr>
        <w:t> </w:t>
      </w:r>
      <w:r>
        <w:rPr>
          <w:sz w:val="28"/>
        </w:rPr>
        <w:t>đó;</w:t>
      </w:r>
      <w:r>
        <w:rPr>
          <w:spacing w:val="-1"/>
          <w:sz w:val="28"/>
        </w:rPr>
        <w:t> </w:t>
      </w:r>
      <w:r>
        <w:rPr>
          <w:sz w:val="28"/>
        </w:rPr>
        <w:t>nếu</w:t>
      </w:r>
      <w:r>
        <w:rPr>
          <w:spacing w:val="-1"/>
          <w:sz w:val="28"/>
        </w:rPr>
        <w:t> </w:t>
      </w:r>
      <w:r>
        <w:rPr>
          <w:sz w:val="28"/>
        </w:rPr>
        <w:t>là</w:t>
      </w:r>
      <w:r>
        <w:rPr>
          <w:spacing w:val="-2"/>
          <w:sz w:val="28"/>
        </w:rPr>
        <w:t> </w:t>
      </w:r>
      <w:r>
        <w:rPr>
          <w:sz w:val="28"/>
        </w:rPr>
        <w:t>cơ</w:t>
      </w:r>
      <w:r>
        <w:rPr>
          <w:spacing w:val="-5"/>
          <w:sz w:val="28"/>
        </w:rPr>
        <w:t> </w:t>
      </w:r>
      <w:r>
        <w:rPr>
          <w:sz w:val="28"/>
        </w:rPr>
        <w:t>quan,</w:t>
      </w:r>
      <w:r>
        <w:rPr>
          <w:spacing w:val="-3"/>
          <w:sz w:val="28"/>
        </w:rPr>
        <w:t> </w:t>
      </w:r>
      <w:r>
        <w:rPr>
          <w:sz w:val="28"/>
        </w:rPr>
        <w:t>tổ</w:t>
      </w:r>
      <w:r>
        <w:rPr>
          <w:spacing w:val="-1"/>
          <w:sz w:val="28"/>
        </w:rPr>
        <w:t> </w:t>
      </w:r>
      <w:r>
        <w:rPr>
          <w:sz w:val="28"/>
        </w:rPr>
        <w:t>chức</w:t>
      </w:r>
      <w:r>
        <w:rPr>
          <w:spacing w:val="-5"/>
          <w:sz w:val="28"/>
        </w:rPr>
        <w:t> </w:t>
      </w:r>
      <w:r>
        <w:rPr>
          <w:sz w:val="28"/>
        </w:rPr>
        <w:t>thì</w:t>
      </w:r>
      <w:r>
        <w:rPr>
          <w:spacing w:val="-1"/>
          <w:sz w:val="28"/>
        </w:rPr>
        <w:t> </w:t>
      </w:r>
      <w:r>
        <w:rPr>
          <w:sz w:val="28"/>
        </w:rPr>
        <w:t>ghi</w:t>
      </w:r>
      <w:r>
        <w:rPr>
          <w:spacing w:val="-1"/>
          <w:sz w:val="28"/>
        </w:rPr>
        <w:t> </w:t>
      </w:r>
      <w:r>
        <w:rPr>
          <w:sz w:val="28"/>
        </w:rPr>
        <w:t>tên</w:t>
      </w:r>
      <w:r>
        <w:rPr>
          <w:spacing w:val="-1"/>
          <w:sz w:val="28"/>
        </w:rPr>
        <w:t> </w:t>
      </w:r>
      <w:r>
        <w:rPr>
          <w:sz w:val="28"/>
        </w:rPr>
        <w:t>cơ</w:t>
      </w:r>
      <w:r>
        <w:rPr>
          <w:spacing w:val="-5"/>
          <w:sz w:val="28"/>
        </w:rPr>
        <w:t> </w:t>
      </w:r>
      <w:r>
        <w:rPr>
          <w:sz w:val="28"/>
        </w:rPr>
        <w:t>quan,</w:t>
      </w:r>
      <w:r>
        <w:rPr>
          <w:spacing w:val="-3"/>
          <w:sz w:val="28"/>
        </w:rPr>
        <w:t> </w:t>
      </w:r>
      <w:r>
        <w:rPr>
          <w:sz w:val="28"/>
        </w:rPr>
        <w:t>tổ</w:t>
      </w:r>
      <w:r>
        <w:rPr>
          <w:spacing w:val="-1"/>
          <w:sz w:val="28"/>
        </w:rPr>
        <w:t> </w:t>
      </w:r>
      <w:r>
        <w:rPr>
          <w:sz w:val="28"/>
        </w:rPr>
        <w:t>chức và</w:t>
      </w:r>
      <w:r>
        <w:rPr>
          <w:spacing w:val="-4"/>
          <w:sz w:val="28"/>
        </w:rPr>
        <w:t> </w:t>
      </w:r>
      <w:r>
        <w:rPr>
          <w:sz w:val="28"/>
        </w:rPr>
        <w:t>địa</w:t>
      </w:r>
      <w:r>
        <w:rPr>
          <w:spacing w:val="-2"/>
          <w:sz w:val="28"/>
        </w:rPr>
        <w:t> </w:t>
      </w:r>
      <w:r>
        <w:rPr>
          <w:sz w:val="28"/>
        </w:rPr>
        <w:t>chỉ</w:t>
      </w:r>
      <w:r>
        <w:rPr>
          <w:spacing w:val="-1"/>
          <w:sz w:val="28"/>
        </w:rPr>
        <w:t> </w:t>
      </w:r>
      <w:r>
        <w:rPr>
          <w:sz w:val="28"/>
        </w:rPr>
        <w:t>trụ</w:t>
      </w:r>
      <w:r>
        <w:rPr>
          <w:spacing w:val="-1"/>
          <w:sz w:val="28"/>
        </w:rPr>
        <w:t> </w:t>
      </w:r>
      <w:r>
        <w:rPr>
          <w:sz w:val="28"/>
        </w:rPr>
        <w:t>sở</w:t>
      </w:r>
      <w:r>
        <w:rPr>
          <w:spacing w:val="-2"/>
          <w:sz w:val="28"/>
        </w:rPr>
        <w:t> </w:t>
      </w:r>
      <w:r>
        <w:rPr>
          <w:sz w:val="28"/>
        </w:rPr>
        <w:t>của cơ quan, tổ chức đó.</w:t>
      </w:r>
    </w:p>
    <w:p>
      <w:pPr>
        <w:pStyle w:val="BodyText"/>
        <w:spacing w:before="6"/>
        <w:rPr>
          <w:sz w:val="24"/>
        </w:rPr>
      </w:pPr>
    </w:p>
    <w:p>
      <w:pPr>
        <w:pStyle w:val="ListParagraph"/>
        <w:numPr>
          <w:ilvl w:val="0"/>
          <w:numId w:val="5"/>
        </w:numPr>
        <w:tabs>
          <w:tab w:pos="698" w:val="left" w:leader="none"/>
        </w:tabs>
        <w:spacing w:line="240" w:lineRule="auto" w:before="0" w:after="0"/>
        <w:ind w:left="298" w:right="365" w:firstLine="0"/>
        <w:jc w:val="left"/>
        <w:rPr>
          <w:sz w:val="28"/>
        </w:rPr>
      </w:pPr>
      <w:r>
        <w:rPr>
          <w:sz w:val="28"/>
        </w:rPr>
        <w:t>Ghi</w:t>
      </w:r>
      <w:r>
        <w:rPr>
          <w:spacing w:val="-2"/>
          <w:sz w:val="28"/>
        </w:rPr>
        <w:t> </w:t>
      </w:r>
      <w:r>
        <w:rPr>
          <w:sz w:val="28"/>
        </w:rPr>
        <w:t>nhận</w:t>
      </w:r>
      <w:r>
        <w:rPr>
          <w:spacing w:val="-2"/>
          <w:sz w:val="28"/>
        </w:rPr>
        <w:t> </w:t>
      </w:r>
      <w:r>
        <w:rPr>
          <w:sz w:val="28"/>
        </w:rPr>
        <w:t>định</w:t>
      </w:r>
      <w:r>
        <w:rPr>
          <w:spacing w:val="-2"/>
          <w:sz w:val="28"/>
        </w:rPr>
        <w:t> </w:t>
      </w:r>
      <w:r>
        <w:rPr>
          <w:sz w:val="28"/>
        </w:rPr>
        <w:t>của</w:t>
      </w:r>
      <w:r>
        <w:rPr>
          <w:spacing w:val="-3"/>
          <w:sz w:val="28"/>
        </w:rPr>
        <w:t> </w:t>
      </w:r>
      <w:r>
        <w:rPr>
          <w:sz w:val="28"/>
        </w:rPr>
        <w:t>Tòa</w:t>
      </w:r>
      <w:r>
        <w:rPr>
          <w:spacing w:val="-3"/>
          <w:sz w:val="28"/>
        </w:rPr>
        <w:t> </w:t>
      </w:r>
      <w:r>
        <w:rPr>
          <w:sz w:val="28"/>
        </w:rPr>
        <w:t>án</w:t>
      </w:r>
      <w:r>
        <w:rPr>
          <w:spacing w:val="-5"/>
          <w:sz w:val="28"/>
        </w:rPr>
        <w:t> </w:t>
      </w:r>
      <w:r>
        <w:rPr>
          <w:sz w:val="28"/>
        </w:rPr>
        <w:t>về</w:t>
      </w:r>
      <w:r>
        <w:rPr>
          <w:spacing w:val="-5"/>
          <w:sz w:val="28"/>
        </w:rPr>
        <w:t> </w:t>
      </w:r>
      <w:r>
        <w:rPr>
          <w:sz w:val="28"/>
        </w:rPr>
        <w:t>những</w:t>
      </w:r>
      <w:r>
        <w:rPr>
          <w:spacing w:val="-5"/>
          <w:sz w:val="28"/>
        </w:rPr>
        <w:t> </w:t>
      </w:r>
      <w:r>
        <w:rPr>
          <w:sz w:val="28"/>
        </w:rPr>
        <w:t>nội</w:t>
      </w:r>
      <w:r>
        <w:rPr>
          <w:spacing w:val="-2"/>
          <w:sz w:val="28"/>
        </w:rPr>
        <w:t> </w:t>
      </w:r>
      <w:r>
        <w:rPr>
          <w:sz w:val="28"/>
        </w:rPr>
        <w:t>dung</w:t>
      </w:r>
      <w:r>
        <w:rPr>
          <w:spacing w:val="-2"/>
          <w:sz w:val="28"/>
        </w:rPr>
        <w:t> </w:t>
      </w:r>
      <w:r>
        <w:rPr>
          <w:sz w:val="28"/>
        </w:rPr>
        <w:t>mà</w:t>
      </w:r>
      <w:r>
        <w:rPr>
          <w:spacing w:val="-3"/>
          <w:sz w:val="28"/>
        </w:rPr>
        <w:t> </w:t>
      </w:r>
      <w:r>
        <w:rPr>
          <w:sz w:val="28"/>
        </w:rPr>
        <w:t>các</w:t>
      </w:r>
      <w:r>
        <w:rPr>
          <w:spacing w:val="-3"/>
          <w:sz w:val="28"/>
        </w:rPr>
        <w:t> </w:t>
      </w:r>
      <w:r>
        <w:rPr>
          <w:sz w:val="28"/>
        </w:rPr>
        <w:t>đương</w:t>
      </w:r>
      <w:r>
        <w:rPr>
          <w:spacing w:val="-5"/>
          <w:sz w:val="28"/>
        </w:rPr>
        <w:t> </w:t>
      </w: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được theo Biên bản hòa giải đoàn tụ không thành. Trong phần này, các đoạn văn được đánh số thứ tự trong dấu [].</w:t>
      </w:r>
    </w:p>
    <w:sectPr>
      <w:pgSz w:w="11910" w:h="16840"/>
      <w:pgMar w:top="1920" w:bottom="280" w:left="11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697"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8" w:hanging="399"/>
      </w:pPr>
      <w:rPr>
        <w:rFonts w:hint="default"/>
        <w:lang w:val="vi" w:eastAsia="en-US" w:bidi="ar-SA"/>
      </w:rPr>
    </w:lvl>
    <w:lvl w:ilvl="2">
      <w:start w:val="0"/>
      <w:numFmt w:val="bullet"/>
      <w:lvlText w:val="•"/>
      <w:lvlJc w:val="left"/>
      <w:pPr>
        <w:ind w:left="2557" w:hanging="399"/>
      </w:pPr>
      <w:rPr>
        <w:rFonts w:hint="default"/>
        <w:lang w:val="vi" w:eastAsia="en-US" w:bidi="ar-SA"/>
      </w:rPr>
    </w:lvl>
    <w:lvl w:ilvl="3">
      <w:start w:val="0"/>
      <w:numFmt w:val="bullet"/>
      <w:lvlText w:val="•"/>
      <w:lvlJc w:val="left"/>
      <w:pPr>
        <w:ind w:left="3485" w:hanging="399"/>
      </w:pPr>
      <w:rPr>
        <w:rFonts w:hint="default"/>
        <w:lang w:val="vi" w:eastAsia="en-US" w:bidi="ar-SA"/>
      </w:rPr>
    </w:lvl>
    <w:lvl w:ilvl="4">
      <w:start w:val="0"/>
      <w:numFmt w:val="bullet"/>
      <w:lvlText w:val="•"/>
      <w:lvlJc w:val="left"/>
      <w:pPr>
        <w:ind w:left="4414" w:hanging="399"/>
      </w:pPr>
      <w:rPr>
        <w:rFonts w:hint="default"/>
        <w:lang w:val="vi" w:eastAsia="en-US" w:bidi="ar-SA"/>
      </w:rPr>
    </w:lvl>
    <w:lvl w:ilvl="5">
      <w:start w:val="0"/>
      <w:numFmt w:val="bullet"/>
      <w:lvlText w:val="•"/>
      <w:lvlJc w:val="left"/>
      <w:pPr>
        <w:ind w:left="5343" w:hanging="399"/>
      </w:pPr>
      <w:rPr>
        <w:rFonts w:hint="default"/>
        <w:lang w:val="vi" w:eastAsia="en-US" w:bidi="ar-SA"/>
      </w:rPr>
    </w:lvl>
    <w:lvl w:ilvl="6">
      <w:start w:val="0"/>
      <w:numFmt w:val="bullet"/>
      <w:lvlText w:val="•"/>
      <w:lvlJc w:val="left"/>
      <w:pPr>
        <w:ind w:left="6271" w:hanging="399"/>
      </w:pPr>
      <w:rPr>
        <w:rFonts w:hint="default"/>
        <w:lang w:val="vi" w:eastAsia="en-US" w:bidi="ar-SA"/>
      </w:rPr>
    </w:lvl>
    <w:lvl w:ilvl="7">
      <w:start w:val="0"/>
      <w:numFmt w:val="bullet"/>
      <w:lvlText w:val="•"/>
      <w:lvlJc w:val="left"/>
      <w:pPr>
        <w:ind w:left="7200" w:hanging="399"/>
      </w:pPr>
      <w:rPr>
        <w:rFonts w:hint="default"/>
        <w:lang w:val="vi" w:eastAsia="en-US" w:bidi="ar-SA"/>
      </w:rPr>
    </w:lvl>
    <w:lvl w:ilvl="8">
      <w:start w:val="0"/>
      <w:numFmt w:val="bullet"/>
      <w:lvlText w:val="•"/>
      <w:lvlJc w:val="left"/>
      <w:pPr>
        <w:ind w:left="8129" w:hanging="399"/>
      </w:pPr>
      <w:rPr>
        <w:rFonts w:hint="default"/>
        <w:lang w:val="vi" w:eastAsia="en-US" w:bidi="ar-SA"/>
      </w:rPr>
    </w:lvl>
  </w:abstractNum>
  <w:abstractNum w:abstractNumId="3">
    <w:multiLevelType w:val="hybridMultilevel"/>
    <w:lvl w:ilvl="0">
      <w:start w:val="1"/>
      <w:numFmt w:val="decimal"/>
      <w:lvlText w:val="(%1)"/>
      <w:lvlJc w:val="left"/>
      <w:pPr>
        <w:ind w:left="298"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399"/>
      </w:pPr>
      <w:rPr>
        <w:rFonts w:hint="default"/>
        <w:lang w:val="vi" w:eastAsia="en-US" w:bidi="ar-SA"/>
      </w:rPr>
    </w:lvl>
    <w:lvl w:ilvl="2">
      <w:start w:val="0"/>
      <w:numFmt w:val="bullet"/>
      <w:lvlText w:val="•"/>
      <w:lvlJc w:val="left"/>
      <w:pPr>
        <w:ind w:left="2237" w:hanging="399"/>
      </w:pPr>
      <w:rPr>
        <w:rFonts w:hint="default"/>
        <w:lang w:val="vi" w:eastAsia="en-US" w:bidi="ar-SA"/>
      </w:rPr>
    </w:lvl>
    <w:lvl w:ilvl="3">
      <w:start w:val="0"/>
      <w:numFmt w:val="bullet"/>
      <w:lvlText w:val="•"/>
      <w:lvlJc w:val="left"/>
      <w:pPr>
        <w:ind w:left="3205" w:hanging="399"/>
      </w:pPr>
      <w:rPr>
        <w:rFonts w:hint="default"/>
        <w:lang w:val="vi" w:eastAsia="en-US" w:bidi="ar-SA"/>
      </w:rPr>
    </w:lvl>
    <w:lvl w:ilvl="4">
      <w:start w:val="0"/>
      <w:numFmt w:val="bullet"/>
      <w:lvlText w:val="•"/>
      <w:lvlJc w:val="left"/>
      <w:pPr>
        <w:ind w:left="4174" w:hanging="399"/>
      </w:pPr>
      <w:rPr>
        <w:rFonts w:hint="default"/>
        <w:lang w:val="vi" w:eastAsia="en-US" w:bidi="ar-SA"/>
      </w:rPr>
    </w:lvl>
    <w:lvl w:ilvl="5">
      <w:start w:val="0"/>
      <w:numFmt w:val="bullet"/>
      <w:lvlText w:val="•"/>
      <w:lvlJc w:val="left"/>
      <w:pPr>
        <w:ind w:left="5143" w:hanging="399"/>
      </w:pPr>
      <w:rPr>
        <w:rFonts w:hint="default"/>
        <w:lang w:val="vi" w:eastAsia="en-US" w:bidi="ar-SA"/>
      </w:rPr>
    </w:lvl>
    <w:lvl w:ilvl="6">
      <w:start w:val="0"/>
      <w:numFmt w:val="bullet"/>
      <w:lvlText w:val="•"/>
      <w:lvlJc w:val="left"/>
      <w:pPr>
        <w:ind w:left="6111" w:hanging="399"/>
      </w:pPr>
      <w:rPr>
        <w:rFonts w:hint="default"/>
        <w:lang w:val="vi" w:eastAsia="en-US" w:bidi="ar-SA"/>
      </w:rPr>
    </w:lvl>
    <w:lvl w:ilvl="7">
      <w:start w:val="0"/>
      <w:numFmt w:val="bullet"/>
      <w:lvlText w:val="•"/>
      <w:lvlJc w:val="left"/>
      <w:pPr>
        <w:ind w:left="7080" w:hanging="399"/>
      </w:pPr>
      <w:rPr>
        <w:rFonts w:hint="default"/>
        <w:lang w:val="vi" w:eastAsia="en-US" w:bidi="ar-SA"/>
      </w:rPr>
    </w:lvl>
    <w:lvl w:ilvl="8">
      <w:start w:val="0"/>
      <w:numFmt w:val="bullet"/>
      <w:lvlText w:val="•"/>
      <w:lvlJc w:val="left"/>
      <w:pPr>
        <w:ind w:left="8049" w:hanging="399"/>
      </w:pPr>
      <w:rPr>
        <w:rFonts w:hint="default"/>
        <w:lang w:val="vi" w:eastAsia="en-US" w:bidi="ar-SA"/>
      </w:rPr>
    </w:lvl>
  </w:abstractNum>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0" w:hanging="140"/>
      </w:pPr>
      <w:rPr>
        <w:rFonts w:hint="default"/>
        <w:lang w:val="vi" w:eastAsia="en-US" w:bidi="ar-SA"/>
      </w:rPr>
    </w:lvl>
    <w:lvl w:ilvl="2">
      <w:start w:val="0"/>
      <w:numFmt w:val="bullet"/>
      <w:lvlText w:val="•"/>
      <w:lvlJc w:val="left"/>
      <w:pPr>
        <w:ind w:left="1121" w:hanging="140"/>
      </w:pPr>
      <w:rPr>
        <w:rFonts w:hint="default"/>
        <w:lang w:val="vi" w:eastAsia="en-US" w:bidi="ar-SA"/>
      </w:rPr>
    </w:lvl>
    <w:lvl w:ilvl="3">
      <w:start w:val="0"/>
      <w:numFmt w:val="bullet"/>
      <w:lvlText w:val="•"/>
      <w:lvlJc w:val="left"/>
      <w:pPr>
        <w:ind w:left="1651" w:hanging="140"/>
      </w:pPr>
      <w:rPr>
        <w:rFonts w:hint="default"/>
        <w:lang w:val="vi" w:eastAsia="en-US" w:bidi="ar-SA"/>
      </w:rPr>
    </w:lvl>
    <w:lvl w:ilvl="4">
      <w:start w:val="0"/>
      <w:numFmt w:val="bullet"/>
      <w:lvlText w:val="•"/>
      <w:lvlJc w:val="left"/>
      <w:pPr>
        <w:ind w:left="2182" w:hanging="140"/>
      </w:pPr>
      <w:rPr>
        <w:rFonts w:hint="default"/>
        <w:lang w:val="vi" w:eastAsia="en-US" w:bidi="ar-SA"/>
      </w:rPr>
    </w:lvl>
    <w:lvl w:ilvl="5">
      <w:start w:val="0"/>
      <w:numFmt w:val="bullet"/>
      <w:lvlText w:val="•"/>
      <w:lvlJc w:val="left"/>
      <w:pPr>
        <w:ind w:left="2712" w:hanging="140"/>
      </w:pPr>
      <w:rPr>
        <w:rFonts w:hint="default"/>
        <w:lang w:val="vi" w:eastAsia="en-US" w:bidi="ar-SA"/>
      </w:rPr>
    </w:lvl>
    <w:lvl w:ilvl="6">
      <w:start w:val="0"/>
      <w:numFmt w:val="bullet"/>
      <w:lvlText w:val="•"/>
      <w:lvlJc w:val="left"/>
      <w:pPr>
        <w:ind w:left="3243" w:hanging="140"/>
      </w:pPr>
      <w:rPr>
        <w:rFonts w:hint="default"/>
        <w:lang w:val="vi" w:eastAsia="en-US" w:bidi="ar-SA"/>
      </w:rPr>
    </w:lvl>
    <w:lvl w:ilvl="7">
      <w:start w:val="0"/>
      <w:numFmt w:val="bullet"/>
      <w:lvlText w:val="•"/>
      <w:lvlJc w:val="left"/>
      <w:pPr>
        <w:ind w:left="3773" w:hanging="140"/>
      </w:pPr>
      <w:rPr>
        <w:rFonts w:hint="default"/>
        <w:lang w:val="vi" w:eastAsia="en-US" w:bidi="ar-SA"/>
      </w:rPr>
    </w:lvl>
    <w:lvl w:ilvl="8">
      <w:start w:val="0"/>
      <w:numFmt w:val="bullet"/>
      <w:lvlText w:val="•"/>
      <w:lvlJc w:val="left"/>
      <w:pPr>
        <w:ind w:left="4304" w:hanging="140"/>
      </w:pPr>
      <w:rPr>
        <w:rFonts w:hint="default"/>
        <w:lang w:val="vi" w:eastAsia="en-US" w:bidi="ar-SA"/>
      </w:rPr>
    </w:lvl>
  </w:abstractNum>
  <w:abstractNum w:abstractNumId="1">
    <w:multiLevelType w:val="hybridMultilevel"/>
    <w:lvl w:ilvl="0">
      <w:start w:val="1"/>
      <w:numFmt w:val="decimal"/>
      <w:lvlText w:val="%1."/>
      <w:lvlJc w:val="left"/>
      <w:pPr>
        <w:ind w:left="298"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98"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7" w:hanging="176"/>
      </w:pPr>
      <w:rPr>
        <w:rFonts w:hint="default"/>
        <w:lang w:val="vi" w:eastAsia="en-US" w:bidi="ar-SA"/>
      </w:rPr>
    </w:lvl>
    <w:lvl w:ilvl="3">
      <w:start w:val="0"/>
      <w:numFmt w:val="bullet"/>
      <w:lvlText w:val="•"/>
      <w:lvlJc w:val="left"/>
      <w:pPr>
        <w:ind w:left="3205" w:hanging="176"/>
      </w:pPr>
      <w:rPr>
        <w:rFonts w:hint="default"/>
        <w:lang w:val="vi" w:eastAsia="en-US" w:bidi="ar-SA"/>
      </w:rPr>
    </w:lvl>
    <w:lvl w:ilvl="4">
      <w:start w:val="0"/>
      <w:numFmt w:val="bullet"/>
      <w:lvlText w:val="•"/>
      <w:lvlJc w:val="left"/>
      <w:pPr>
        <w:ind w:left="4174" w:hanging="176"/>
      </w:pPr>
      <w:rPr>
        <w:rFonts w:hint="default"/>
        <w:lang w:val="vi" w:eastAsia="en-US" w:bidi="ar-SA"/>
      </w:rPr>
    </w:lvl>
    <w:lvl w:ilvl="5">
      <w:start w:val="0"/>
      <w:numFmt w:val="bullet"/>
      <w:lvlText w:val="•"/>
      <w:lvlJc w:val="left"/>
      <w:pPr>
        <w:ind w:left="5143" w:hanging="176"/>
      </w:pPr>
      <w:rPr>
        <w:rFonts w:hint="default"/>
        <w:lang w:val="vi" w:eastAsia="en-US" w:bidi="ar-SA"/>
      </w:rPr>
    </w:lvl>
    <w:lvl w:ilvl="6">
      <w:start w:val="0"/>
      <w:numFmt w:val="bullet"/>
      <w:lvlText w:val="•"/>
      <w:lvlJc w:val="left"/>
      <w:pPr>
        <w:ind w:left="6111" w:hanging="176"/>
      </w:pPr>
      <w:rPr>
        <w:rFonts w:hint="default"/>
        <w:lang w:val="vi" w:eastAsia="en-US" w:bidi="ar-SA"/>
      </w:rPr>
    </w:lvl>
    <w:lvl w:ilvl="7">
      <w:start w:val="0"/>
      <w:numFmt w:val="bullet"/>
      <w:lvlText w:val="•"/>
      <w:lvlJc w:val="left"/>
      <w:pPr>
        <w:ind w:left="7080" w:hanging="176"/>
      </w:pPr>
      <w:rPr>
        <w:rFonts w:hint="default"/>
        <w:lang w:val="vi" w:eastAsia="en-US" w:bidi="ar-SA"/>
      </w:rPr>
    </w:lvl>
    <w:lvl w:ilvl="8">
      <w:start w:val="0"/>
      <w:numFmt w:val="bullet"/>
      <w:lvlText w:val="•"/>
      <w:lvlJc w:val="left"/>
      <w:pPr>
        <w:ind w:left="8049" w:hanging="176"/>
      </w:pPr>
      <w:rPr>
        <w:rFonts w:hint="default"/>
        <w:lang w:val="vi" w:eastAsia="en-US" w:bidi="ar-SA"/>
      </w:rPr>
    </w:lvl>
  </w:abstractNum>
  <w:abstractNum w:abstractNumId="0">
    <w:multiLevelType w:val="hybridMultilevel"/>
    <w:lvl w:ilvl="0">
      <w:start w:val="1"/>
      <w:numFmt w:val="decimal"/>
      <w:lvlText w:val="[%1]"/>
      <w:lvlJc w:val="left"/>
      <w:pPr>
        <w:ind w:left="298" w:hanging="5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8" w:hanging="504"/>
      </w:pPr>
      <w:rPr>
        <w:rFonts w:hint="default"/>
        <w:lang w:val="vi" w:eastAsia="en-US" w:bidi="ar-SA"/>
      </w:rPr>
    </w:lvl>
    <w:lvl w:ilvl="2">
      <w:start w:val="0"/>
      <w:numFmt w:val="bullet"/>
      <w:lvlText w:val="•"/>
      <w:lvlJc w:val="left"/>
      <w:pPr>
        <w:ind w:left="2237" w:hanging="504"/>
      </w:pPr>
      <w:rPr>
        <w:rFonts w:hint="default"/>
        <w:lang w:val="vi" w:eastAsia="en-US" w:bidi="ar-SA"/>
      </w:rPr>
    </w:lvl>
    <w:lvl w:ilvl="3">
      <w:start w:val="0"/>
      <w:numFmt w:val="bullet"/>
      <w:lvlText w:val="•"/>
      <w:lvlJc w:val="left"/>
      <w:pPr>
        <w:ind w:left="3205" w:hanging="504"/>
      </w:pPr>
      <w:rPr>
        <w:rFonts w:hint="default"/>
        <w:lang w:val="vi" w:eastAsia="en-US" w:bidi="ar-SA"/>
      </w:rPr>
    </w:lvl>
    <w:lvl w:ilvl="4">
      <w:start w:val="0"/>
      <w:numFmt w:val="bullet"/>
      <w:lvlText w:val="•"/>
      <w:lvlJc w:val="left"/>
      <w:pPr>
        <w:ind w:left="4174" w:hanging="504"/>
      </w:pPr>
      <w:rPr>
        <w:rFonts w:hint="default"/>
        <w:lang w:val="vi" w:eastAsia="en-US" w:bidi="ar-SA"/>
      </w:rPr>
    </w:lvl>
    <w:lvl w:ilvl="5">
      <w:start w:val="0"/>
      <w:numFmt w:val="bullet"/>
      <w:lvlText w:val="•"/>
      <w:lvlJc w:val="left"/>
      <w:pPr>
        <w:ind w:left="5143" w:hanging="504"/>
      </w:pPr>
      <w:rPr>
        <w:rFonts w:hint="default"/>
        <w:lang w:val="vi" w:eastAsia="en-US" w:bidi="ar-SA"/>
      </w:rPr>
    </w:lvl>
    <w:lvl w:ilvl="6">
      <w:start w:val="0"/>
      <w:numFmt w:val="bullet"/>
      <w:lvlText w:val="•"/>
      <w:lvlJc w:val="left"/>
      <w:pPr>
        <w:ind w:left="6111" w:hanging="504"/>
      </w:pPr>
      <w:rPr>
        <w:rFonts w:hint="default"/>
        <w:lang w:val="vi" w:eastAsia="en-US" w:bidi="ar-SA"/>
      </w:rPr>
    </w:lvl>
    <w:lvl w:ilvl="7">
      <w:start w:val="0"/>
      <w:numFmt w:val="bullet"/>
      <w:lvlText w:val="•"/>
      <w:lvlJc w:val="left"/>
      <w:pPr>
        <w:ind w:left="7080" w:hanging="504"/>
      </w:pPr>
      <w:rPr>
        <w:rFonts w:hint="default"/>
        <w:lang w:val="vi" w:eastAsia="en-US" w:bidi="ar-SA"/>
      </w:rPr>
    </w:lvl>
    <w:lvl w:ilvl="8">
      <w:start w:val="0"/>
      <w:numFmt w:val="bullet"/>
      <w:lvlText w:val="•"/>
      <w:lvlJc w:val="left"/>
      <w:pPr>
        <w:ind w:left="8049" w:hanging="50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9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erms:created xsi:type="dcterms:W3CDTF">2023-04-24T14:38:55Z</dcterms:created>
  <dcterms:modified xsi:type="dcterms:W3CDTF">2023-04-24T14:38:55Z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