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jc w:val="left"/>
        <w:rPr>
          <w:sz w:val="2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5279"/>
      </w:tblGrid>
      <w:tr>
        <w:trPr>
          <w:trHeight w:val="1285" w:hRule="atLeast"/>
        </w:trPr>
        <w:tc>
          <w:tcPr>
            <w:tcW w:w="4041" w:type="dxa"/>
          </w:tcPr>
          <w:p>
            <w:pPr>
              <w:pStyle w:val="TableParagraph"/>
              <w:spacing w:line="276" w:lineRule="auto"/>
              <w:ind w:left="889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TOÀ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HUYỆN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VĨNH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LỘC T</w:t>
            </w:r>
            <w:r>
              <w:rPr>
                <w:b/>
                <w:sz w:val="24"/>
                <w:u w:val="single"/>
              </w:rPr>
              <w:t>ỈNH THANH HÓA</w:t>
            </w:r>
            <w:r>
              <w:rPr>
                <w:b/>
                <w:spacing w:val="80"/>
                <w:sz w:val="24"/>
                <w:u w:val="single"/>
              </w:rPr>
              <w:t> </w:t>
            </w: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6"/>
              </w:rPr>
              <w:t>Số: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87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/2022/</w:t>
            </w:r>
            <w:r>
              <w:rPr>
                <w:sz w:val="24"/>
              </w:rPr>
              <w:t>QĐST-</w:t>
            </w:r>
            <w:r>
              <w:rPr>
                <w:spacing w:val="-4"/>
                <w:sz w:val="24"/>
              </w:rPr>
              <w:t>HNGĐ</w:t>
            </w:r>
          </w:p>
        </w:tc>
        <w:tc>
          <w:tcPr>
            <w:tcW w:w="5279" w:type="dxa"/>
          </w:tcPr>
          <w:p>
            <w:pPr>
              <w:pStyle w:val="TableParagraph"/>
              <w:spacing w:line="266" w:lineRule="exact"/>
              <w:ind w:left="219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HOÀ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41" w:after="81"/>
              <w:ind w:left="219" w:right="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233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7" to="3120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302" w:lineRule="exact"/>
              <w:ind w:left="204" w:right="4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Vĩnh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Lộc,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24</w:t>
            </w:r>
            <w:r>
              <w:rPr>
                <w:i/>
                <w:spacing w:val="17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  <w:r>
              <w:rPr>
                <w:spacing w:val="-4"/>
                <w:sz w:val="28"/>
              </w:rPr>
              <w:t>.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spacing w:line="322" w:lineRule="exact" w:before="207"/>
        <w:ind w:left="1892" w:right="203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894" w:right="2031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894" w:right="203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235"/>
        <w:ind w:left="735"/>
        <w:jc w:val="left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69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2"/>
        </w:rPr>
        <w:t> </w:t>
      </w:r>
      <w:r>
        <w:rPr/>
        <w:t>Hôn</w:t>
      </w:r>
      <w:r>
        <w:rPr>
          <w:spacing w:val="-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-3"/>
        </w:rPr>
        <w:t> </w:t>
      </w:r>
      <w:r>
        <w:rPr/>
        <w:t>gia</w:t>
      </w:r>
      <w:r>
        <w:rPr>
          <w:spacing w:val="-3"/>
        </w:rPr>
        <w:t> </w:t>
      </w:r>
      <w:r>
        <w:rPr/>
        <w:t>đình</w:t>
      </w:r>
      <w:r>
        <w:rPr>
          <w:spacing w:val="-4"/>
        </w:rPr>
        <w:t> </w:t>
      </w:r>
      <w:r>
        <w:rPr/>
        <w:t>sơ</w:t>
      </w:r>
      <w:r>
        <w:rPr>
          <w:spacing w:val="-3"/>
        </w:rPr>
        <w:t> </w:t>
      </w:r>
      <w:r>
        <w:rPr/>
        <w:t>thẩm</w:t>
      </w:r>
      <w:r>
        <w:rPr>
          <w:spacing w:val="-5"/>
        </w:rPr>
        <w:t> </w:t>
      </w:r>
      <w:r>
        <w:rPr/>
        <w:t>thụ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số:</w:t>
      </w:r>
      <w:r>
        <w:rPr>
          <w:spacing w:val="-1"/>
        </w:rPr>
        <w:t> </w:t>
      </w:r>
      <w:r>
        <w:rPr/>
        <w:t>117</w:t>
      </w:r>
      <w:r>
        <w:rPr>
          <w:spacing w:val="-2"/>
        </w:rPr>
        <w:t> /2022/TLST-</w:t>
      </w:r>
    </w:p>
    <w:p>
      <w:pPr>
        <w:pStyle w:val="BodyText"/>
        <w:spacing w:before="35"/>
        <w:jc w:val="left"/>
      </w:pPr>
      <w:r>
        <w:rPr>
          <w:spacing w:val="-4"/>
        </w:rPr>
        <w:t>HNGĐ,</w:t>
      </w:r>
      <w:r>
        <w:rPr>
          <w:spacing w:val="-15"/>
        </w:rPr>
        <w:t> </w:t>
      </w:r>
      <w:r>
        <w:rPr>
          <w:spacing w:val="-4"/>
        </w:rPr>
        <w:t>ngày</w:t>
      </w:r>
      <w:r>
        <w:rPr>
          <w:spacing w:val="-13"/>
        </w:rPr>
        <w:t> </w:t>
      </w:r>
      <w:r>
        <w:rPr>
          <w:spacing w:val="-4"/>
        </w:rPr>
        <w:t>01</w:t>
      </w:r>
      <w:r>
        <w:rPr>
          <w:spacing w:val="-12"/>
        </w:rPr>
        <w:t> </w:t>
      </w:r>
      <w:r>
        <w:rPr>
          <w:spacing w:val="-4"/>
        </w:rPr>
        <w:t>tháng</w:t>
      </w:r>
      <w:r>
        <w:rPr>
          <w:spacing w:val="-10"/>
        </w:rPr>
        <w:t> </w:t>
      </w:r>
      <w:r>
        <w:rPr>
          <w:spacing w:val="-4"/>
        </w:rPr>
        <w:t>11</w:t>
      </w:r>
      <w:r>
        <w:rPr>
          <w:spacing w:val="-13"/>
        </w:rPr>
        <w:t> </w:t>
      </w:r>
      <w:r>
        <w:rPr>
          <w:spacing w:val="-4"/>
        </w:rPr>
        <w:t>năm</w:t>
      </w:r>
      <w:r>
        <w:rPr>
          <w:spacing w:val="-16"/>
        </w:rPr>
        <w:t> </w:t>
      </w:r>
      <w:r>
        <w:rPr>
          <w:spacing w:val="-4"/>
        </w:rPr>
        <w:t>2022</w:t>
      </w:r>
      <w:r>
        <w:rPr>
          <w:spacing w:val="2"/>
        </w:rPr>
        <w:t> </w:t>
      </w:r>
      <w:r>
        <w:rPr>
          <w:spacing w:val="-4"/>
        </w:rPr>
        <w:t>giữa: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79" w:after="0"/>
        <w:ind w:left="831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Trương</w:t>
      </w:r>
      <w:r>
        <w:rPr>
          <w:spacing w:val="-1"/>
          <w:sz w:val="28"/>
        </w:rPr>
        <w:t> </w:t>
      </w:r>
      <w:r>
        <w:rPr>
          <w:sz w:val="28"/>
        </w:rPr>
        <w:t>Bá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5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1980.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97" w:lineRule="auto" w:before="77" w:after="0"/>
        <w:ind w:left="668" w:right="4058" w:firstLine="0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sz w:val="28"/>
        </w:rPr>
        <w:t>Trịnh</w:t>
      </w:r>
      <w:r>
        <w:rPr>
          <w:spacing w:val="-3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Nh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1985 Đều trú tại: Thôn T, xã T, huyện V, tỉnh T.</w:t>
      </w:r>
    </w:p>
    <w:p>
      <w:pPr>
        <w:pStyle w:val="BodyText"/>
        <w:spacing w:before="1"/>
        <w:ind w:left="663" w:hanging="20"/>
        <w:jc w:val="left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212,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213,</w:t>
      </w:r>
      <w:r>
        <w:rPr>
          <w:spacing w:val="-17"/>
        </w:rPr>
        <w:t> </w:t>
      </w:r>
      <w:r>
        <w:rPr/>
        <w:t>khoản</w:t>
      </w:r>
      <w:r>
        <w:rPr>
          <w:spacing w:val="-15"/>
        </w:rPr>
        <w:t> </w:t>
      </w:r>
      <w:r>
        <w:rPr/>
        <w:t>3,</w:t>
      </w:r>
      <w:r>
        <w:rPr>
          <w:spacing w:val="-14"/>
        </w:rPr>
        <w:t> </w:t>
      </w:r>
      <w:r>
        <w:rPr/>
        <w:t>4</w:t>
      </w:r>
      <w:r>
        <w:rPr>
          <w:spacing w:val="-12"/>
        </w:rPr>
        <w:t> </w:t>
      </w:r>
      <w:r>
        <w:rPr/>
        <w:t>Điều</w:t>
      </w:r>
      <w:r>
        <w:rPr>
          <w:spacing w:val="-13"/>
        </w:rPr>
        <w:t> </w:t>
      </w:r>
      <w:r>
        <w:rPr/>
        <w:t>147</w:t>
      </w:r>
      <w:r>
        <w:rPr>
          <w:spacing w:val="-11"/>
        </w:rPr>
        <w:t> </w:t>
      </w:r>
      <w:r>
        <w:rPr/>
        <w:t>của</w:t>
      </w:r>
      <w:r>
        <w:rPr>
          <w:spacing w:val="-17"/>
        </w:rPr>
        <w:t> </w:t>
      </w:r>
      <w:r>
        <w:rPr/>
        <w:t>Bộ</w:t>
      </w:r>
      <w:r>
        <w:rPr>
          <w:spacing w:val="-17"/>
        </w:rPr>
        <w:t> </w:t>
      </w:r>
      <w:r>
        <w:rPr/>
        <w:t>luật</w:t>
      </w:r>
      <w:r>
        <w:rPr>
          <w:spacing w:val="-16"/>
        </w:rPr>
        <w:t> </w:t>
      </w:r>
      <w:r>
        <w:rPr/>
        <w:t>tố</w:t>
      </w:r>
      <w:r>
        <w:rPr>
          <w:spacing w:val="-17"/>
        </w:rPr>
        <w:t> </w:t>
      </w:r>
      <w:r>
        <w:rPr/>
        <w:t>tụng</w:t>
      </w:r>
      <w:r>
        <w:rPr>
          <w:spacing w:val="-17"/>
        </w:rPr>
        <w:t> </w:t>
      </w:r>
      <w:r>
        <w:rPr/>
        <w:t>dân</w:t>
      </w:r>
      <w:r>
        <w:rPr>
          <w:spacing w:val="-17"/>
        </w:rPr>
        <w:t> </w:t>
      </w:r>
      <w:r>
        <w:rPr>
          <w:spacing w:val="-5"/>
        </w:rPr>
        <w:t>sự;</w:t>
      </w:r>
    </w:p>
    <w:p>
      <w:pPr>
        <w:pStyle w:val="BodyText"/>
        <w:spacing w:line="268" w:lineRule="auto" w:before="79"/>
        <w:ind w:right="250" w:firstLine="561"/>
      </w:pPr>
      <w:r>
        <w:rPr/>
        <w:t>Căn cứ vào các Điều 51, 55, 57, 58, 81, 82, 83, 110, 116, 117 của Luật hôn nhân và gia đình;</w:t>
      </w:r>
    </w:p>
    <w:p>
      <w:pPr>
        <w:pStyle w:val="BodyText"/>
        <w:spacing w:line="268" w:lineRule="auto" w:before="37"/>
        <w:ind w:right="244" w:firstLine="561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8"/>
        </w:rPr>
        <w:t> </w:t>
      </w:r>
      <w:r>
        <w:rPr/>
        <w:t>vào</w:t>
      </w:r>
      <w:r>
        <w:rPr>
          <w:spacing w:val="-7"/>
        </w:rPr>
        <w:t> </w:t>
      </w:r>
      <w:r>
        <w:rPr/>
        <w:t>Điều</w:t>
      </w:r>
      <w:r>
        <w:rPr>
          <w:spacing w:val="-7"/>
        </w:rPr>
        <w:t> </w:t>
      </w:r>
      <w:r>
        <w:rPr/>
        <w:t>5;</w:t>
      </w:r>
      <w:r>
        <w:rPr>
          <w:spacing w:val="-7"/>
        </w:rPr>
        <w:t> </w:t>
      </w:r>
      <w:r>
        <w:rPr/>
        <w:t>khoản</w:t>
      </w:r>
      <w:r>
        <w:rPr>
          <w:spacing w:val="-9"/>
        </w:rPr>
        <w:t> </w:t>
      </w:r>
      <w:r>
        <w:rPr/>
        <w:t>1</w:t>
      </w:r>
      <w:r>
        <w:rPr>
          <w:spacing w:val="-7"/>
        </w:rPr>
        <w:t> </w:t>
      </w:r>
      <w:r>
        <w:rPr/>
        <w:t>Điều</w:t>
      </w:r>
      <w:r>
        <w:rPr>
          <w:spacing w:val="-7"/>
        </w:rPr>
        <w:t> </w:t>
      </w:r>
      <w:r>
        <w:rPr/>
        <w:t>6;</w:t>
      </w:r>
      <w:r>
        <w:rPr>
          <w:spacing w:val="-7"/>
        </w:rPr>
        <w:t> </w:t>
      </w:r>
      <w:r>
        <w:rPr/>
        <w:t>điểm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khoản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Điều</w:t>
      </w:r>
      <w:r>
        <w:rPr>
          <w:spacing w:val="-9"/>
        </w:rPr>
        <w:t> </w:t>
      </w:r>
      <w:r>
        <w:rPr/>
        <w:t>24;</w:t>
      </w:r>
      <w:r>
        <w:rPr>
          <w:spacing w:val="-7"/>
        </w:rPr>
        <w:t> </w:t>
      </w:r>
      <w:r>
        <w:rPr/>
        <w:t>khoản</w:t>
      </w:r>
      <w:r>
        <w:rPr>
          <w:spacing w:val="-9"/>
        </w:rPr>
        <w:t> </w:t>
      </w:r>
      <w:r>
        <w:rPr/>
        <w:t>7</w:t>
      </w:r>
      <w:r>
        <w:rPr>
          <w:spacing w:val="-7"/>
        </w:rPr>
        <w:t> </w:t>
      </w:r>
      <w:r>
        <w:rPr/>
        <w:t>Điều</w:t>
      </w:r>
      <w:r>
        <w:rPr>
          <w:spacing w:val="-7"/>
        </w:rPr>
        <w:t> </w:t>
      </w:r>
      <w:r>
        <w:rPr/>
        <w:t>26; điểm a khoản 5, điểm a, điểm b khoản 6 Điều 27 Nghị quyết số 326/2016/UBTVQH14</w:t>
      </w:r>
      <w:r>
        <w:rPr>
          <w:spacing w:val="-9"/>
        </w:rPr>
        <w:t> </w:t>
      </w:r>
      <w:r>
        <w:rPr/>
        <w:t>ngày</w:t>
      </w:r>
      <w:r>
        <w:rPr>
          <w:spacing w:val="-13"/>
        </w:rPr>
        <w:t> </w:t>
      </w:r>
      <w:r>
        <w:rPr/>
        <w:t>30/12/2016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Ủy</w:t>
      </w:r>
      <w:r>
        <w:rPr>
          <w:spacing w:val="-11"/>
        </w:rPr>
        <w:t> </w:t>
      </w:r>
      <w:r>
        <w:rPr/>
        <w:t>ban</w:t>
      </w:r>
      <w:r>
        <w:rPr>
          <w:spacing w:val="-9"/>
        </w:rPr>
        <w:t> </w:t>
      </w:r>
      <w:r>
        <w:rPr/>
        <w:t>Thường</w:t>
      </w:r>
      <w:r>
        <w:rPr>
          <w:spacing w:val="-9"/>
        </w:rPr>
        <w:t> </w:t>
      </w:r>
      <w:r>
        <w:rPr/>
        <w:t>vụ</w:t>
      </w:r>
      <w:r>
        <w:rPr>
          <w:spacing w:val="-9"/>
        </w:rPr>
        <w:t> </w:t>
      </w:r>
      <w:r>
        <w:rPr/>
        <w:t>Quốc</w:t>
      </w:r>
      <w:r>
        <w:rPr>
          <w:spacing w:val="-10"/>
        </w:rPr>
        <w:t> </w:t>
      </w:r>
      <w:r>
        <w:rPr/>
        <w:t>Hội</w:t>
      </w:r>
      <w:r>
        <w:rPr>
          <w:spacing w:val="-9"/>
        </w:rPr>
        <w:t> </w:t>
      </w:r>
      <w:r>
        <w:rPr/>
        <w:t>quy</w:t>
      </w:r>
      <w:r>
        <w:rPr>
          <w:spacing w:val="-14"/>
        </w:rPr>
        <w:t> </w:t>
      </w:r>
      <w:r>
        <w:rPr/>
        <w:t>định về mức thu, miễn, giảm, thu, nộp, quản lý và sử dụng án phí và lệ phí Tòa án.</w:t>
      </w:r>
    </w:p>
    <w:p>
      <w:pPr>
        <w:pStyle w:val="BodyText"/>
        <w:spacing w:line="268" w:lineRule="auto" w:before="36"/>
        <w:ind w:right="237" w:firstLine="561"/>
      </w:pPr>
      <w:r>
        <w:rPr/>
        <w:t>Căn cứ vào biên bản ghi nhận sự tự nguyện ly hôn và hoà giải thành ngày 16 tháng 11 năm 2022.</w:t>
      </w:r>
    </w:p>
    <w:p>
      <w:pPr>
        <w:spacing w:before="42"/>
        <w:ind w:left="1894" w:right="1470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66" w:lineRule="auto" w:before="74"/>
        <w:ind w:right="240" w:firstLine="566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6"/>
        </w:rPr>
        <w:t> </w:t>
      </w:r>
      <w:r>
        <w:rPr/>
        <w:t>tình</w:t>
      </w:r>
      <w:r>
        <w:rPr>
          <w:spacing w:val="-6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thoả</w:t>
      </w:r>
      <w:r>
        <w:rPr>
          <w:spacing w:val="-7"/>
        </w:rPr>
        <w:t> </w:t>
      </w:r>
      <w:r>
        <w:rPr/>
        <w:t>thuận</w:t>
      </w:r>
      <w:r>
        <w:rPr>
          <w:spacing w:val="-6"/>
        </w:rPr>
        <w:t> </w:t>
      </w:r>
      <w:r>
        <w:rPr/>
        <w:t>của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6"/>
        </w:rPr>
        <w:t> </w:t>
      </w:r>
      <w:r>
        <w:rPr/>
        <w:t>bản ghi nhận sự</w:t>
      </w:r>
      <w:r>
        <w:rPr>
          <w:spacing w:val="-3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5"/>
        </w:rPr>
        <w:t> </w:t>
      </w:r>
      <w:r>
        <w:rPr/>
        <w:t>16 tháng 11 năm</w:t>
      </w:r>
      <w:r>
        <w:rPr>
          <w:spacing w:val="-6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toàn tự nguyện và không vi phạm điều cấm của luật, không trái đạo đức xã hội.</w:t>
      </w:r>
    </w:p>
    <w:p>
      <w:pPr>
        <w:pStyle w:val="BodyText"/>
        <w:spacing w:line="268" w:lineRule="auto" w:before="47"/>
        <w:ind w:right="238" w:firstLine="566"/>
      </w:pPr>
      <w:r>
        <w:rPr>
          <w:spacing w:val="-2"/>
        </w:rPr>
        <w:t>Đã</w:t>
      </w:r>
      <w:r>
        <w:rPr>
          <w:spacing w:val="-14"/>
        </w:rPr>
        <w:t> </w:t>
      </w:r>
      <w:r>
        <w:rPr>
          <w:spacing w:val="-2"/>
        </w:rPr>
        <w:t>hết</w:t>
      </w:r>
      <w:r>
        <w:rPr>
          <w:spacing w:val="-12"/>
        </w:rPr>
        <w:t> </w:t>
      </w:r>
      <w:r>
        <w:rPr>
          <w:spacing w:val="-2"/>
        </w:rPr>
        <w:t>thời</w:t>
      </w:r>
      <w:r>
        <w:rPr>
          <w:spacing w:val="-14"/>
        </w:rPr>
        <w:t> </w:t>
      </w:r>
      <w:r>
        <w:rPr>
          <w:spacing w:val="-2"/>
        </w:rPr>
        <w:t>hạn</w:t>
      </w:r>
      <w:r>
        <w:rPr>
          <w:spacing w:val="-12"/>
        </w:rPr>
        <w:t> </w:t>
      </w:r>
      <w:r>
        <w:rPr>
          <w:spacing w:val="-2"/>
        </w:rPr>
        <w:t>07</w:t>
      </w:r>
      <w:r>
        <w:rPr>
          <w:spacing w:val="-12"/>
        </w:rPr>
        <w:t> </w:t>
      </w:r>
      <w:r>
        <w:rPr>
          <w:spacing w:val="-2"/>
        </w:rPr>
        <w:t>ngày,</w:t>
      </w:r>
      <w:r>
        <w:rPr>
          <w:spacing w:val="-14"/>
        </w:rPr>
        <w:t> </w:t>
      </w:r>
      <w:r>
        <w:rPr>
          <w:spacing w:val="-2"/>
        </w:rPr>
        <w:t>kể</w:t>
      </w:r>
      <w:r>
        <w:rPr>
          <w:spacing w:val="-13"/>
        </w:rPr>
        <w:t> </w:t>
      </w:r>
      <w:r>
        <w:rPr>
          <w:spacing w:val="-2"/>
        </w:rPr>
        <w:t>từ</w:t>
      </w:r>
      <w:r>
        <w:rPr>
          <w:spacing w:val="-14"/>
        </w:rPr>
        <w:t> </w:t>
      </w:r>
      <w:r>
        <w:rPr>
          <w:spacing w:val="-2"/>
        </w:rPr>
        <w:t>ngày</w:t>
      </w:r>
      <w:r>
        <w:rPr>
          <w:spacing w:val="-15"/>
        </w:rPr>
        <w:t> </w:t>
      </w:r>
      <w:r>
        <w:rPr>
          <w:spacing w:val="-2"/>
        </w:rPr>
        <w:t>lập</w:t>
      </w:r>
      <w:r>
        <w:rPr>
          <w:spacing w:val="-14"/>
        </w:rPr>
        <w:t> </w:t>
      </w:r>
      <w:r>
        <w:rPr>
          <w:spacing w:val="-2"/>
        </w:rPr>
        <w:t>biên</w:t>
      </w:r>
      <w:r>
        <w:rPr>
          <w:spacing w:val="-12"/>
        </w:rPr>
        <w:t> </w:t>
      </w:r>
      <w:r>
        <w:rPr>
          <w:spacing w:val="-2"/>
        </w:rPr>
        <w:t>bản</w:t>
      </w:r>
      <w:r>
        <w:rPr>
          <w:spacing w:val="-12"/>
        </w:rPr>
        <w:t> </w:t>
      </w:r>
      <w:r>
        <w:rPr>
          <w:spacing w:val="-2"/>
        </w:rPr>
        <w:t>ghi</w:t>
      </w:r>
      <w:r>
        <w:rPr>
          <w:spacing w:val="-14"/>
        </w:rPr>
        <w:t> </w:t>
      </w:r>
      <w:r>
        <w:rPr>
          <w:spacing w:val="-2"/>
        </w:rPr>
        <w:t>nhận</w:t>
      </w:r>
      <w:r>
        <w:rPr>
          <w:spacing w:val="-12"/>
        </w:rPr>
        <w:t> </w:t>
      </w:r>
      <w:r>
        <w:rPr>
          <w:spacing w:val="-2"/>
        </w:rPr>
        <w:t>sự</w:t>
      </w:r>
      <w:r>
        <w:rPr>
          <w:spacing w:val="-14"/>
        </w:rPr>
        <w:t> </w:t>
      </w:r>
      <w:r>
        <w:rPr>
          <w:spacing w:val="-2"/>
        </w:rPr>
        <w:t>tự</w:t>
      </w:r>
      <w:r>
        <w:rPr>
          <w:spacing w:val="-16"/>
        </w:rPr>
        <w:t> </w:t>
      </w:r>
      <w:r>
        <w:rPr>
          <w:spacing w:val="-2"/>
        </w:rPr>
        <w:t>nguyện</w:t>
      </w:r>
      <w:r>
        <w:rPr>
          <w:spacing w:val="-12"/>
        </w:rPr>
        <w:t> </w:t>
      </w:r>
      <w:r>
        <w:rPr>
          <w:spacing w:val="-2"/>
        </w:rPr>
        <w:t>ly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4"/>
        </w:rPr>
        <w:t> </w:t>
      </w:r>
      <w:r>
        <w:rPr>
          <w:spacing w:val="-2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42"/>
        <w:ind w:left="1894" w:right="146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803" w:val="left" w:leader="none"/>
        </w:tabs>
        <w:spacing w:line="240" w:lineRule="auto" w:before="74" w:after="0"/>
        <w:ind w:left="802" w:right="0" w:hanging="27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sự</w:t>
      </w:r>
      <w:r>
        <w:rPr>
          <w:spacing w:val="-13"/>
          <w:sz w:val="28"/>
        </w:rPr>
        <w:t> </w:t>
      </w:r>
      <w:r>
        <w:rPr>
          <w:sz w:val="28"/>
        </w:rPr>
        <w:t>thuận</w:t>
      </w:r>
      <w:r>
        <w:rPr>
          <w:spacing w:val="-12"/>
          <w:sz w:val="28"/>
        </w:rPr>
        <w:t> </w:t>
      </w:r>
      <w:r>
        <w:rPr>
          <w:sz w:val="28"/>
        </w:rPr>
        <w:t>tình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5"/>
          <w:sz w:val="28"/>
        </w:rPr>
        <w:t> </w:t>
      </w:r>
      <w:r>
        <w:rPr>
          <w:sz w:val="28"/>
        </w:rPr>
        <w:t>hôn</w:t>
      </w:r>
      <w:r>
        <w:rPr>
          <w:spacing w:val="-12"/>
          <w:sz w:val="28"/>
        </w:rPr>
        <w:t> </w:t>
      </w:r>
      <w:r>
        <w:rPr>
          <w:sz w:val="28"/>
        </w:rPr>
        <w:t>giữa: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2"/>
          <w:sz w:val="28"/>
        </w:rPr>
        <w:t> </w:t>
      </w:r>
      <w:r>
        <w:rPr>
          <w:sz w:val="28"/>
        </w:rPr>
        <w:t>Trương</w:t>
      </w:r>
      <w:r>
        <w:rPr>
          <w:spacing w:val="-11"/>
          <w:sz w:val="28"/>
        </w:rPr>
        <w:t> </w:t>
      </w:r>
      <w:r>
        <w:rPr>
          <w:sz w:val="28"/>
        </w:rPr>
        <w:t>Bá</w:t>
      </w:r>
      <w:r>
        <w:rPr>
          <w:spacing w:val="-12"/>
          <w:sz w:val="28"/>
        </w:rPr>
        <w:t> </w:t>
      </w:r>
      <w:r>
        <w:rPr>
          <w:sz w:val="28"/>
        </w:rPr>
        <w:t>H</w:t>
      </w:r>
      <w:r>
        <w:rPr>
          <w:spacing w:val="-13"/>
          <w:sz w:val="28"/>
        </w:rPr>
        <w:t> </w:t>
      </w:r>
      <w:r>
        <w:rPr>
          <w:sz w:val="28"/>
        </w:rPr>
        <w:t>và</w:t>
      </w:r>
      <w:r>
        <w:rPr>
          <w:spacing w:val="-13"/>
          <w:sz w:val="28"/>
        </w:rPr>
        <w:t> </w:t>
      </w:r>
      <w:r>
        <w:rPr>
          <w:sz w:val="28"/>
        </w:rPr>
        <w:t>chị</w:t>
      </w:r>
      <w:r>
        <w:rPr>
          <w:spacing w:val="-11"/>
          <w:sz w:val="28"/>
        </w:rPr>
        <w:t> </w:t>
      </w:r>
      <w:r>
        <w:rPr>
          <w:sz w:val="28"/>
        </w:rPr>
        <w:t>Trịnh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Nh.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240" w:lineRule="auto" w:before="77" w:after="0"/>
        <w:ind w:left="800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6"/>
          <w:sz w:val="28"/>
        </w:rPr>
        <w:t> </w:t>
      </w:r>
      <w:r>
        <w:rPr>
          <w:sz w:val="28"/>
        </w:rPr>
        <w:t>nhận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z w:val="28"/>
        </w:rPr>
        <w:t>như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762" w:val="left" w:leader="none"/>
        </w:tabs>
        <w:spacing w:line="266" w:lineRule="auto" w:before="78" w:after="0"/>
        <w:ind w:left="102" w:right="235" w:firstLine="475"/>
        <w:jc w:val="both"/>
        <w:rPr>
          <w:sz w:val="28"/>
        </w:rPr>
      </w:pPr>
      <w:r>
        <w:rPr>
          <w:i/>
          <w:sz w:val="28"/>
        </w:rPr>
        <w:t>Về hôn nhân: </w:t>
      </w:r>
      <w:r>
        <w:rPr>
          <w:sz w:val="28"/>
        </w:rPr>
        <w:t>Công nhận sự thuận tình ly hôn giữa anh Trương Bá H và chị Trịnh Thị Nh.</w:t>
      </w:r>
    </w:p>
    <w:p>
      <w:pPr>
        <w:pStyle w:val="ListParagraph"/>
        <w:numPr>
          <w:ilvl w:val="1"/>
          <w:numId w:val="2"/>
        </w:numPr>
        <w:tabs>
          <w:tab w:pos="774" w:val="left" w:leader="none"/>
        </w:tabs>
        <w:spacing w:line="268" w:lineRule="auto" w:before="3" w:after="0"/>
        <w:ind w:left="102" w:right="238" w:firstLine="487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Công nhận anh Trương Bá H và chị Trịnh Thị Nh có 02 con chung</w:t>
      </w:r>
      <w:r>
        <w:rPr>
          <w:spacing w:val="-9"/>
          <w:sz w:val="28"/>
        </w:rPr>
        <w:t> </w:t>
      </w:r>
      <w:r>
        <w:rPr>
          <w:sz w:val="28"/>
        </w:rPr>
        <w:t>tên</w:t>
      </w:r>
      <w:r>
        <w:rPr>
          <w:spacing w:val="-9"/>
          <w:sz w:val="28"/>
        </w:rPr>
        <w:t> </w:t>
      </w:r>
      <w:r>
        <w:rPr>
          <w:sz w:val="28"/>
        </w:rPr>
        <w:t>là</w:t>
      </w:r>
      <w:r>
        <w:rPr>
          <w:spacing w:val="-10"/>
          <w:sz w:val="28"/>
        </w:rPr>
        <w:t> </w:t>
      </w:r>
      <w:r>
        <w:rPr>
          <w:sz w:val="28"/>
        </w:rPr>
        <w:t>Trương</w:t>
      </w:r>
      <w:r>
        <w:rPr>
          <w:spacing w:val="-12"/>
          <w:sz w:val="28"/>
        </w:rPr>
        <w:t> </w:t>
      </w:r>
      <w:r>
        <w:rPr>
          <w:sz w:val="28"/>
        </w:rPr>
        <w:t>Bảo</w:t>
      </w:r>
      <w:r>
        <w:rPr>
          <w:spacing w:val="-9"/>
          <w:sz w:val="28"/>
        </w:rPr>
        <w:t> </w:t>
      </w:r>
      <w:r>
        <w:rPr>
          <w:sz w:val="28"/>
        </w:rPr>
        <w:t>N1</w:t>
      </w:r>
      <w:r>
        <w:rPr>
          <w:spacing w:val="-11"/>
          <w:sz w:val="28"/>
        </w:rPr>
        <w:t> </w:t>
      </w:r>
      <w:r>
        <w:rPr>
          <w:color w:val="FF0000"/>
          <w:sz w:val="28"/>
        </w:rPr>
        <w:t>–</w:t>
      </w:r>
      <w:r>
        <w:rPr>
          <w:color w:val="FF0000"/>
          <w:spacing w:val="-9"/>
          <w:sz w:val="28"/>
        </w:rPr>
        <w:t> </w:t>
      </w:r>
      <w:r>
        <w:rPr>
          <w:sz w:val="28"/>
        </w:rPr>
        <w:t>sinh</w:t>
      </w:r>
      <w:r>
        <w:rPr>
          <w:spacing w:val="-9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13/11/2009</w:t>
      </w:r>
      <w:r>
        <w:rPr>
          <w:spacing w:val="-9"/>
          <w:sz w:val="28"/>
        </w:rPr>
        <w:t> </w:t>
      </w:r>
      <w:r>
        <w:rPr>
          <w:sz w:val="28"/>
        </w:rPr>
        <w:t>(</w:t>
      </w:r>
      <w:r>
        <w:rPr>
          <w:spacing w:val="-10"/>
          <w:sz w:val="28"/>
        </w:rPr>
        <w:t> </w:t>
      </w:r>
      <w:r>
        <w:rPr>
          <w:sz w:val="28"/>
        </w:rPr>
        <w:t>giới</w:t>
      </w:r>
      <w:r>
        <w:rPr>
          <w:spacing w:val="-9"/>
          <w:sz w:val="28"/>
        </w:rPr>
        <w:t> </w:t>
      </w:r>
      <w:r>
        <w:rPr>
          <w:sz w:val="28"/>
        </w:rPr>
        <w:t>tính:</w:t>
      </w:r>
      <w:r>
        <w:rPr>
          <w:spacing w:val="-12"/>
          <w:sz w:val="28"/>
        </w:rPr>
        <w:t> </w:t>
      </w:r>
      <w:r>
        <w:rPr>
          <w:sz w:val="28"/>
        </w:rPr>
        <w:t>Nữ)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Trương</w:t>
      </w:r>
      <w:r>
        <w:rPr>
          <w:spacing w:val="-9"/>
          <w:sz w:val="28"/>
        </w:rPr>
        <w:t> </w:t>
      </w:r>
      <w:r>
        <w:rPr>
          <w:sz w:val="28"/>
        </w:rPr>
        <w:t>Bảo N2 – sinh ngày 06/8/2015 (giới tính: Nam). Các con phát triển bình thường về thể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2240" w:h="15840"/>
          <w:pgMar w:top="980" w:bottom="280" w:left="1600" w:right="940"/>
        </w:sectPr>
      </w:pPr>
    </w:p>
    <w:p>
      <w:pPr>
        <w:pStyle w:val="BodyText"/>
        <w:spacing w:before="69"/>
      </w:pPr>
      <w:r>
        <w:rPr/>
        <w:t>lực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trí</w:t>
      </w:r>
      <w:r>
        <w:rPr>
          <w:spacing w:val="1"/>
        </w:rPr>
        <w:t> </w:t>
      </w:r>
      <w:r>
        <w:rPr>
          <w:spacing w:val="-4"/>
        </w:rPr>
        <w:t>lực.</w:t>
      </w:r>
    </w:p>
    <w:p>
      <w:pPr>
        <w:pStyle w:val="BodyText"/>
        <w:spacing w:line="268" w:lineRule="auto" w:before="76"/>
        <w:ind w:right="236" w:firstLine="719"/>
      </w:pPr>
      <w:r>
        <w:rPr/>
        <w:t>Anh Trương Bá H và chị Trịnh Thị Nh thống nhất và theo nguyện vọng của các con là: Giao cả hai con chung Trương Bảo N1 và Trương Bảo N2 cho chị Nh trực tiếp nuôi dưỡng đến khi các con đủ 18 tuổi. Anh H có trách nhiệm cấp dưỡng tiền</w:t>
      </w:r>
      <w:r>
        <w:rPr>
          <w:spacing w:val="-7"/>
        </w:rPr>
        <w:t> </w:t>
      </w:r>
      <w:r>
        <w:rPr/>
        <w:t>nuôi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chung</w:t>
      </w:r>
      <w:r>
        <w:rPr>
          <w:spacing w:val="-7"/>
        </w:rPr>
        <w:t> </w:t>
      </w:r>
      <w:r>
        <w:rPr/>
        <w:t>cùng</w:t>
      </w:r>
      <w:r>
        <w:rPr>
          <w:spacing w:val="-7"/>
        </w:rPr>
        <w:t> </w:t>
      </w:r>
      <w:r>
        <w:rPr/>
        <w:t>chị</w:t>
      </w:r>
      <w:r>
        <w:rPr>
          <w:spacing w:val="-3"/>
        </w:rPr>
        <w:t> </w:t>
      </w:r>
      <w:r>
        <w:rPr/>
        <w:t>Nh</w:t>
      </w:r>
      <w:r>
        <w:rPr>
          <w:spacing w:val="-6"/>
        </w:rPr>
        <w:t> </w:t>
      </w:r>
      <w:r>
        <w:rPr/>
        <w:t>là</w:t>
      </w:r>
      <w:r>
        <w:rPr>
          <w:spacing w:val="-8"/>
        </w:rPr>
        <w:t> </w:t>
      </w:r>
      <w:r>
        <w:rPr/>
        <w:t>3.000.000</w:t>
      </w:r>
      <w:r>
        <w:rPr>
          <w:spacing w:val="-7"/>
        </w:rPr>
        <w:t> </w:t>
      </w:r>
      <w:r>
        <w:rPr/>
        <w:t>(ba</w:t>
      </w:r>
      <w:r>
        <w:rPr>
          <w:spacing w:val="-8"/>
        </w:rPr>
        <w:t> </w:t>
      </w:r>
      <w:r>
        <w:rPr/>
        <w:t>triệu)</w:t>
      </w:r>
      <w:r>
        <w:rPr>
          <w:spacing w:val="-8"/>
        </w:rPr>
        <w:t> </w:t>
      </w:r>
      <w:r>
        <w:rPr/>
        <w:t>đồng/tháng/</w:t>
      </w:r>
      <w:r>
        <w:rPr>
          <w:spacing w:val="-7"/>
        </w:rPr>
        <w:t> </w:t>
      </w:r>
      <w:r>
        <w:rPr/>
        <w:t>02</w:t>
      </w:r>
      <w:r>
        <w:rPr>
          <w:spacing w:val="-7"/>
        </w:rPr>
        <w:t> </w:t>
      </w:r>
      <w:r>
        <w:rPr/>
        <w:t>con;</w:t>
      </w:r>
      <w:r>
        <w:rPr>
          <w:spacing w:val="-7"/>
        </w:rPr>
        <w:t> </w:t>
      </w:r>
      <w:r>
        <w:rPr/>
        <w:t>Cụ</w:t>
      </w:r>
      <w:r>
        <w:rPr>
          <w:spacing w:val="-7"/>
        </w:rPr>
        <w:t> </w:t>
      </w:r>
      <w:r>
        <w:rPr/>
        <w:t>thể: mỗi con là 1.500.000 (một triệu năm trăm nghìn) đồng/ tháng cho đến khi con đủ tuổi thành niên (18 tuổi). Thời điểm cấp dưỡng nuôi con chung tính từ tháng 12/2022. Phương thức cấp dưỡng: Hàng tháng anh H phải nộp tiền cấp dưỡng nuôi con chung cho chị Nh.</w:t>
      </w:r>
    </w:p>
    <w:p>
      <w:pPr>
        <w:pStyle w:val="BodyText"/>
        <w:spacing w:line="268" w:lineRule="auto" w:before="32"/>
        <w:ind w:right="244" w:firstLine="719"/>
      </w:pPr>
      <w:r>
        <w:rPr/>
        <w:t>Anh</w:t>
      </w:r>
      <w:r>
        <w:rPr>
          <w:spacing w:val="-6"/>
        </w:rPr>
        <w:t> </w:t>
      </w:r>
      <w:r>
        <w:rPr/>
        <w:t>Trương</w:t>
      </w:r>
      <w:r>
        <w:rPr>
          <w:spacing w:val="-6"/>
        </w:rPr>
        <w:t> </w:t>
      </w:r>
      <w:r>
        <w:rPr/>
        <w:t>Bá</w:t>
      </w:r>
      <w:r>
        <w:rPr>
          <w:spacing w:val="-5"/>
        </w:rPr>
        <w:t> </w:t>
      </w:r>
      <w:r>
        <w:rPr/>
        <w:t>H</w:t>
      </w:r>
      <w:r>
        <w:rPr>
          <w:spacing w:val="-8"/>
        </w:rPr>
        <w:t> </w:t>
      </w:r>
      <w:r>
        <w:rPr/>
        <w:t>có</w:t>
      </w:r>
      <w:r>
        <w:rPr>
          <w:spacing w:val="-3"/>
        </w:rPr>
        <w:t> </w:t>
      </w:r>
      <w:r>
        <w:rPr/>
        <w:t>quyền,</w:t>
      </w:r>
      <w:r>
        <w:rPr>
          <w:spacing w:val="-7"/>
        </w:rPr>
        <w:t> </w:t>
      </w:r>
      <w:r>
        <w:rPr/>
        <w:t>nghĩa</w:t>
      </w:r>
      <w:r>
        <w:rPr>
          <w:spacing w:val="-7"/>
        </w:rPr>
        <w:t> </w:t>
      </w:r>
      <w:r>
        <w:rPr/>
        <w:t>vụ</w:t>
      </w:r>
      <w:r>
        <w:rPr>
          <w:spacing w:val="-6"/>
        </w:rPr>
        <w:t> </w:t>
      </w:r>
      <w:r>
        <w:rPr/>
        <w:t>thăm</w:t>
      </w:r>
      <w:r>
        <w:rPr>
          <w:spacing w:val="-11"/>
        </w:rPr>
        <w:t> </w:t>
      </w:r>
      <w:r>
        <w:rPr/>
        <w:t>nom,</w:t>
      </w:r>
      <w:r>
        <w:rPr>
          <w:spacing w:val="-5"/>
        </w:rPr>
        <w:t> </w:t>
      </w:r>
      <w:r>
        <w:rPr/>
        <w:t>chăm</w:t>
      </w:r>
      <w:r>
        <w:rPr>
          <w:spacing w:val="-11"/>
        </w:rPr>
        <w:t> </w:t>
      </w:r>
      <w:r>
        <w:rPr/>
        <w:t>sóc,</w:t>
      </w:r>
      <w:r>
        <w:rPr>
          <w:spacing w:val="-7"/>
        </w:rPr>
        <w:t> </w:t>
      </w:r>
      <w:r>
        <w:rPr/>
        <w:t>nuôi</w:t>
      </w:r>
      <w:r>
        <w:rPr>
          <w:spacing w:val="-6"/>
        </w:rPr>
        <w:t> </w:t>
      </w:r>
      <w:r>
        <w:rPr/>
        <w:t>dưỡng,</w:t>
      </w:r>
      <w:r>
        <w:rPr>
          <w:spacing w:val="-7"/>
        </w:rPr>
        <w:t> </w:t>
      </w:r>
      <w:r>
        <w:rPr/>
        <w:t>giáo dục con chung không ai được ngăn cấm, cản trở.</w:t>
      </w:r>
    </w:p>
    <w:p>
      <w:pPr>
        <w:pStyle w:val="ListParagraph"/>
        <w:numPr>
          <w:ilvl w:val="2"/>
          <w:numId w:val="2"/>
        </w:numPr>
        <w:tabs>
          <w:tab w:pos="1007" w:val="left" w:leader="none"/>
        </w:tabs>
        <w:spacing w:line="268" w:lineRule="auto" w:before="40" w:after="0"/>
        <w:ind w:left="102" w:right="241" w:firstLine="719"/>
        <w:jc w:val="both"/>
        <w:rPr>
          <w:sz w:val="28"/>
        </w:rPr>
      </w:pPr>
      <w:r>
        <w:rPr>
          <w:i/>
          <w:sz w:val="28"/>
        </w:rPr>
        <w:t>Về tài sản chung, công nợ chung</w:t>
      </w:r>
      <w:r>
        <w:rPr>
          <w:b/>
          <w:i/>
          <w:sz w:val="28"/>
        </w:rPr>
        <w:t>: </w:t>
      </w:r>
      <w:r>
        <w:rPr>
          <w:sz w:val="28"/>
        </w:rPr>
        <w:t>Anh Trương Bá H và chị Trịnh Thị Nh thống nhất: Vợ chồng tự thoả thuận không yêu cầu Tòa án giải quyết.</w:t>
      </w:r>
    </w:p>
    <w:p>
      <w:pPr>
        <w:pStyle w:val="ListParagraph"/>
        <w:numPr>
          <w:ilvl w:val="2"/>
          <w:numId w:val="2"/>
        </w:numPr>
        <w:tabs>
          <w:tab w:pos="1005" w:val="left" w:leader="none"/>
        </w:tabs>
        <w:spacing w:line="268" w:lineRule="auto" w:before="37" w:after="0"/>
        <w:ind w:left="102" w:right="238" w:firstLine="719"/>
        <w:jc w:val="both"/>
        <w:rPr>
          <w:sz w:val="28"/>
        </w:rPr>
      </w:pPr>
      <w:r>
        <w:rPr>
          <w:i/>
          <w:sz w:val="28"/>
        </w:rPr>
        <w:t>Về án phí: </w:t>
      </w:r>
      <w:r>
        <w:rPr>
          <w:sz w:val="28"/>
        </w:rPr>
        <w:t>Anh Trương Bá H và chị Trịnh Thị Nh thống nhất, thỏa thuận: Anh Trương Bá H chịu toàn bộ án phí ly hôn sơ thẩm là 150.000 đồng và 150.000 đồng</w:t>
      </w:r>
      <w:r>
        <w:rPr>
          <w:spacing w:val="-5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phí</w:t>
      </w:r>
      <w:r>
        <w:rPr>
          <w:spacing w:val="-4"/>
          <w:sz w:val="28"/>
        </w:rPr>
        <w:t> </w:t>
      </w:r>
      <w:r>
        <w:rPr>
          <w:sz w:val="28"/>
        </w:rPr>
        <w:t>cấp</w:t>
      </w:r>
      <w:r>
        <w:rPr>
          <w:spacing w:val="-6"/>
          <w:sz w:val="28"/>
        </w:rPr>
        <w:t> </w:t>
      </w:r>
      <w:r>
        <w:rPr>
          <w:sz w:val="28"/>
        </w:rPr>
        <w:t>dưỡng</w:t>
      </w:r>
      <w:r>
        <w:rPr>
          <w:spacing w:val="-5"/>
          <w:sz w:val="28"/>
        </w:rPr>
        <w:t> </w:t>
      </w:r>
      <w:r>
        <w:rPr>
          <w:sz w:val="28"/>
        </w:rPr>
        <w:t>tiền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4"/>
          <w:sz w:val="28"/>
        </w:rPr>
        <w:t> </w:t>
      </w:r>
      <w:r>
        <w:rPr>
          <w:sz w:val="28"/>
        </w:rPr>
        <w:t>con</w:t>
      </w:r>
      <w:r>
        <w:rPr>
          <w:spacing w:val="-5"/>
          <w:sz w:val="28"/>
        </w:rPr>
        <w:t> </w:t>
      </w:r>
      <w:r>
        <w:rPr>
          <w:sz w:val="28"/>
        </w:rPr>
        <w:t>chung,</w:t>
      </w:r>
      <w:r>
        <w:rPr>
          <w:spacing w:val="-6"/>
          <w:sz w:val="28"/>
        </w:rPr>
        <w:t> </w:t>
      </w:r>
      <w:r>
        <w:rPr>
          <w:sz w:val="28"/>
        </w:rPr>
        <w:t>nhưng</w:t>
      </w:r>
      <w:r>
        <w:rPr>
          <w:spacing w:val="-5"/>
          <w:sz w:val="28"/>
        </w:rPr>
        <w:t> </w:t>
      </w:r>
      <w:r>
        <w:rPr>
          <w:sz w:val="28"/>
        </w:rPr>
        <w:t>anh H</w:t>
      </w:r>
      <w:r>
        <w:rPr>
          <w:spacing w:val="-6"/>
          <w:sz w:val="28"/>
        </w:rPr>
        <w:t> </w:t>
      </w:r>
      <w:r>
        <w:rPr>
          <w:sz w:val="28"/>
        </w:rPr>
        <w:t>đã</w:t>
      </w:r>
      <w:r>
        <w:rPr>
          <w:spacing w:val="-5"/>
          <w:sz w:val="28"/>
        </w:rPr>
        <w:t> </w:t>
      </w:r>
      <w:r>
        <w:rPr>
          <w:sz w:val="28"/>
        </w:rPr>
        <w:t>nộp</w:t>
      </w:r>
      <w:r>
        <w:rPr>
          <w:spacing w:val="-5"/>
          <w:sz w:val="28"/>
        </w:rPr>
        <w:t> </w:t>
      </w:r>
      <w:r>
        <w:rPr>
          <w:sz w:val="28"/>
        </w:rPr>
        <w:t>300.000</w:t>
      </w:r>
      <w:r>
        <w:rPr>
          <w:spacing w:val="-5"/>
          <w:sz w:val="28"/>
        </w:rPr>
        <w:t> </w:t>
      </w:r>
      <w:r>
        <w:rPr>
          <w:sz w:val="28"/>
        </w:rPr>
        <w:t>đồng tiền</w:t>
      </w:r>
      <w:r>
        <w:rPr>
          <w:spacing w:val="-6"/>
          <w:sz w:val="28"/>
        </w:rPr>
        <w:t> </w:t>
      </w:r>
      <w:r>
        <w:rPr>
          <w:sz w:val="28"/>
        </w:rPr>
        <w:t>tạm</w:t>
      </w:r>
      <w:r>
        <w:rPr>
          <w:spacing w:val="-9"/>
          <w:sz w:val="28"/>
        </w:rPr>
        <w:t> </w:t>
      </w:r>
      <w:r>
        <w:rPr>
          <w:sz w:val="28"/>
        </w:rPr>
        <w:t>ứng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tại</w:t>
      </w:r>
      <w:r>
        <w:rPr>
          <w:spacing w:val="-3"/>
          <w:sz w:val="28"/>
        </w:rPr>
        <w:t> </w:t>
      </w:r>
      <w:r>
        <w:rPr>
          <w:sz w:val="28"/>
        </w:rPr>
        <w:t>Chi</w:t>
      </w:r>
      <w:r>
        <w:rPr>
          <w:spacing w:val="-6"/>
          <w:sz w:val="28"/>
        </w:rPr>
        <w:t> </w:t>
      </w:r>
      <w:r>
        <w:rPr>
          <w:sz w:val="28"/>
        </w:rPr>
        <w:t>cục</w:t>
      </w:r>
      <w:r>
        <w:rPr>
          <w:spacing w:val="-7"/>
          <w:sz w:val="28"/>
        </w:rPr>
        <w:t> </w:t>
      </w:r>
      <w:r>
        <w:rPr>
          <w:sz w:val="28"/>
        </w:rPr>
        <w:t>thi</w:t>
      </w:r>
      <w:r>
        <w:rPr>
          <w:spacing w:val="-5"/>
          <w:sz w:val="28"/>
        </w:rPr>
        <w:t> </w:t>
      </w:r>
      <w:r>
        <w:rPr>
          <w:sz w:val="28"/>
        </w:rPr>
        <w:t>hành</w:t>
      </w:r>
      <w:r>
        <w:rPr>
          <w:spacing w:val="-4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</w:t>
      </w:r>
      <w:r>
        <w:rPr>
          <w:spacing w:val="-8"/>
          <w:sz w:val="28"/>
        </w:rPr>
        <w:t> </w:t>
      </w:r>
      <w:r>
        <w:rPr>
          <w:sz w:val="28"/>
        </w:rPr>
        <w:t>huyện</w:t>
      </w:r>
      <w:r>
        <w:rPr>
          <w:spacing w:val="-3"/>
          <w:sz w:val="28"/>
        </w:rPr>
        <w:t> </w:t>
      </w:r>
      <w:r>
        <w:rPr>
          <w:sz w:val="28"/>
        </w:rPr>
        <w:t>Vĩnh</w:t>
      </w:r>
      <w:r>
        <w:rPr>
          <w:spacing w:val="-4"/>
          <w:sz w:val="28"/>
        </w:rPr>
        <w:t> </w:t>
      </w:r>
      <w:r>
        <w:rPr>
          <w:sz w:val="28"/>
        </w:rPr>
        <w:t>Lộc,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-6"/>
          <w:sz w:val="28"/>
        </w:rPr>
        <w:t> </w:t>
      </w:r>
      <w:r>
        <w:rPr>
          <w:sz w:val="28"/>
        </w:rPr>
        <w:t>biên</w:t>
      </w:r>
      <w:r>
        <w:rPr>
          <w:spacing w:val="-5"/>
          <w:sz w:val="28"/>
        </w:rPr>
        <w:t> </w:t>
      </w:r>
      <w:r>
        <w:rPr>
          <w:sz w:val="28"/>
        </w:rPr>
        <w:t>lai</w:t>
      </w:r>
      <w:r>
        <w:rPr>
          <w:spacing w:val="-6"/>
          <w:sz w:val="28"/>
        </w:rPr>
        <w:t> </w:t>
      </w:r>
      <w:r>
        <w:rPr>
          <w:sz w:val="28"/>
        </w:rPr>
        <w:t>thu tiền số AA/2021/0004775 ngày 01/11/2022. Anh H đã nộp đủ tiền án phí.</w:t>
      </w:r>
    </w:p>
    <w:p>
      <w:pPr>
        <w:pStyle w:val="BodyText"/>
        <w:spacing w:before="35"/>
        <w:ind w:left="821"/>
      </w:pPr>
      <w:r>
        <w:rPr/>
        <w:t>Chị</w:t>
      </w:r>
      <w:r>
        <w:rPr>
          <w:spacing w:val="-5"/>
        </w:rPr>
        <w:t> </w:t>
      </w:r>
      <w:r>
        <w:rPr/>
        <w:t>Trịnh</w:t>
      </w:r>
      <w:r>
        <w:rPr>
          <w:spacing w:val="-2"/>
        </w:rPr>
        <w:t> </w:t>
      </w:r>
      <w:r>
        <w:rPr/>
        <w:t>Thị</w:t>
      </w:r>
      <w:r>
        <w:rPr>
          <w:spacing w:val="-2"/>
        </w:rPr>
        <w:t> </w:t>
      </w:r>
      <w:r>
        <w:rPr/>
        <w:t>Nh</w:t>
      </w:r>
      <w:r>
        <w:rPr>
          <w:spacing w:val="-5"/>
        </w:rPr>
        <w:t> </w:t>
      </w:r>
      <w:r>
        <w:rPr/>
        <w:t>không</w:t>
      </w:r>
      <w:r>
        <w:rPr>
          <w:spacing w:val="-2"/>
        </w:rPr>
        <w:t> </w:t>
      </w:r>
      <w:r>
        <w:rPr/>
        <w:t>phải</w:t>
      </w:r>
      <w:r>
        <w:rPr>
          <w:spacing w:val="-3"/>
        </w:rPr>
        <w:t> </w:t>
      </w:r>
      <w:r>
        <w:rPr/>
        <w:t>nộp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án</w:t>
      </w:r>
      <w:r>
        <w:rPr>
          <w:spacing w:val="-6"/>
        </w:rPr>
        <w:t> </w:t>
      </w:r>
      <w:r>
        <w:rPr/>
        <w:t>phí</w:t>
      </w:r>
      <w:r>
        <w:rPr>
          <w:spacing w:val="-2"/>
        </w:rPr>
        <w:t> </w:t>
      </w:r>
      <w:r>
        <w:rPr/>
        <w:t>HNGĐ</w:t>
      </w:r>
      <w:r>
        <w:rPr>
          <w:spacing w:val="-4"/>
        </w:rPr>
        <w:t> </w:t>
      </w:r>
      <w:r>
        <w:rPr/>
        <w:t>sơ</w:t>
      </w:r>
      <w:r>
        <w:rPr>
          <w:spacing w:val="-3"/>
        </w:rPr>
        <w:t> </w:t>
      </w:r>
      <w:r>
        <w:rPr>
          <w:spacing w:val="-2"/>
        </w:rPr>
        <w:t>thẩm.</w:t>
      </w:r>
    </w:p>
    <w:p>
      <w:pPr>
        <w:pStyle w:val="BodyText"/>
        <w:spacing w:line="268" w:lineRule="auto" w:before="77"/>
        <w:ind w:right="147" w:firstLine="719"/>
      </w:pPr>
      <w:r>
        <w:rPr/>
        <w:t>Trường</w:t>
      </w:r>
      <w:r>
        <w:rPr>
          <w:spacing w:val="-11"/>
        </w:rPr>
        <w:t> </w:t>
      </w:r>
      <w:r>
        <w:rPr/>
        <w:t>hợp</w:t>
      </w:r>
      <w:r>
        <w:rPr>
          <w:spacing w:val="-10"/>
        </w:rPr>
        <w:t> </w:t>
      </w:r>
      <w:r>
        <w:rPr/>
        <w:t>quyết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11"/>
        </w:rPr>
        <w:t> </w:t>
      </w:r>
      <w:r>
        <w:rPr/>
        <w:t>theo</w:t>
      </w:r>
      <w:r>
        <w:rPr>
          <w:spacing w:val="-11"/>
        </w:rPr>
        <w:t> </w:t>
      </w:r>
      <w:r>
        <w:rPr/>
        <w:t>quy</w:t>
      </w:r>
      <w:r>
        <w:rPr>
          <w:spacing w:val="-13"/>
        </w:rPr>
        <w:t> </w:t>
      </w:r>
      <w:r>
        <w:rPr/>
        <w:t>định</w:t>
      </w:r>
      <w:r>
        <w:rPr>
          <w:spacing w:val="-8"/>
        </w:rPr>
        <w:t> </w:t>
      </w:r>
      <w:r>
        <w:rPr/>
        <w:t>tại</w:t>
      </w:r>
      <w:r>
        <w:rPr>
          <w:spacing w:val="-8"/>
        </w:rPr>
        <w:t> </w:t>
      </w:r>
      <w:r>
        <w:rPr/>
        <w:t>điều</w:t>
      </w:r>
      <w:r>
        <w:rPr>
          <w:spacing w:val="-8"/>
        </w:rPr>
        <w:t> </w:t>
      </w:r>
      <w:r>
        <w:rPr/>
        <w:t>2</w:t>
      </w:r>
      <w:r>
        <w:rPr>
          <w:spacing w:val="-8"/>
        </w:rPr>
        <w:t> </w:t>
      </w:r>
      <w:r>
        <w:rPr/>
        <w:t>Luật</w:t>
      </w:r>
      <w:r>
        <w:rPr>
          <w:spacing w:val="-8"/>
        </w:rPr>
        <w:t> </w:t>
      </w:r>
      <w:r>
        <w:rPr/>
        <w:t>thi</w:t>
      </w:r>
      <w:r>
        <w:rPr>
          <w:spacing w:val="-8"/>
        </w:rPr>
        <w:t> </w:t>
      </w:r>
      <w:r>
        <w:rPr/>
        <w:t>hành</w:t>
      </w:r>
      <w:r>
        <w:rPr>
          <w:spacing w:val="-8"/>
        </w:rPr>
        <w:t> </w:t>
      </w:r>
      <w:r>
        <w:rPr/>
        <w:t>án dân sự thì người được thi hành án, người phải thi hành án có quyền thoả thuận thi hành</w:t>
      </w:r>
      <w:r>
        <w:rPr>
          <w:spacing w:val="-12"/>
        </w:rPr>
        <w:t> </w:t>
      </w:r>
      <w:r>
        <w:rPr/>
        <w:t>án,</w:t>
      </w:r>
      <w:r>
        <w:rPr>
          <w:spacing w:val="-13"/>
        </w:rPr>
        <w:t> </w:t>
      </w:r>
      <w:r>
        <w:rPr/>
        <w:t>quyền</w:t>
      </w:r>
      <w:r>
        <w:rPr>
          <w:spacing w:val="-11"/>
        </w:rPr>
        <w:t> </w:t>
      </w:r>
      <w:r>
        <w:rPr/>
        <w:t>yêu</w:t>
      </w:r>
      <w:r>
        <w:rPr>
          <w:spacing w:val="-11"/>
        </w:rPr>
        <w:t> </w:t>
      </w:r>
      <w:r>
        <w:rPr/>
        <w:t>cầu</w:t>
      </w:r>
      <w:r>
        <w:rPr>
          <w:spacing w:val="-12"/>
        </w:rPr>
        <w:t> </w:t>
      </w:r>
      <w:r>
        <w:rPr/>
        <w:t>thi</w:t>
      </w:r>
      <w:r>
        <w:rPr>
          <w:spacing w:val="-14"/>
        </w:rPr>
        <w:t> </w:t>
      </w:r>
      <w:r>
        <w:rPr/>
        <w:t>hành</w:t>
      </w:r>
      <w:r>
        <w:rPr>
          <w:spacing w:val="-12"/>
        </w:rPr>
        <w:t> </w:t>
      </w:r>
      <w:r>
        <w:rPr/>
        <w:t>án,</w:t>
      </w:r>
      <w:r>
        <w:rPr>
          <w:spacing w:val="-15"/>
        </w:rPr>
        <w:t> </w:t>
      </w:r>
      <w:r>
        <w:rPr/>
        <w:t>tự</w:t>
      </w:r>
      <w:r>
        <w:rPr>
          <w:spacing w:val="-14"/>
        </w:rPr>
        <w:t> </w:t>
      </w:r>
      <w:r>
        <w:rPr/>
        <w:t>nguyện</w:t>
      </w:r>
      <w:r>
        <w:rPr>
          <w:spacing w:val="-11"/>
        </w:rPr>
        <w:t> </w:t>
      </w:r>
      <w:r>
        <w:rPr/>
        <w:t>thi</w:t>
      </w:r>
      <w:r>
        <w:rPr>
          <w:spacing w:val="-12"/>
        </w:rPr>
        <w:t> </w:t>
      </w:r>
      <w:r>
        <w:rPr/>
        <w:t>hành</w:t>
      </w:r>
      <w:r>
        <w:rPr>
          <w:spacing w:val="-12"/>
        </w:rPr>
        <w:t> </w:t>
      </w:r>
      <w:r>
        <w:rPr/>
        <w:t>án</w:t>
      </w:r>
      <w:r>
        <w:rPr>
          <w:spacing w:val="-12"/>
        </w:rPr>
        <w:t> </w:t>
      </w:r>
      <w:r>
        <w:rPr/>
        <w:t>hoặc</w:t>
      </w:r>
      <w:r>
        <w:rPr>
          <w:spacing w:val="-15"/>
        </w:rPr>
        <w:t> </w:t>
      </w:r>
      <w:r>
        <w:rPr/>
        <w:t>bị</w:t>
      </w:r>
      <w:r>
        <w:rPr>
          <w:spacing w:val="-13"/>
        </w:rPr>
        <w:t> </w:t>
      </w:r>
      <w:r>
        <w:rPr/>
        <w:t>cưỡng</w:t>
      </w:r>
      <w:r>
        <w:rPr>
          <w:spacing w:val="-12"/>
        </w:rPr>
        <w:t> </w:t>
      </w:r>
      <w:r>
        <w:rPr/>
        <w:t>chế</w:t>
      </w:r>
      <w:r>
        <w:rPr>
          <w:spacing w:val="-12"/>
        </w:rPr>
        <w:t> </w:t>
      </w:r>
      <w:r>
        <w:rPr/>
        <w:t>thi</w:t>
      </w:r>
      <w:r>
        <w:rPr>
          <w:spacing w:val="-14"/>
        </w:rPr>
        <w:t> </w:t>
      </w:r>
      <w:r>
        <w:rPr/>
        <w:t>hành án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quy</w:t>
      </w:r>
      <w:r>
        <w:rPr>
          <w:spacing w:val="-5"/>
        </w:rPr>
        <w:t> </w:t>
      </w:r>
      <w:r>
        <w:rPr/>
        <w:t>định</w:t>
      </w:r>
      <w:r>
        <w:rPr>
          <w:spacing w:val="-4"/>
        </w:rPr>
        <w:t> </w:t>
      </w:r>
      <w:r>
        <w:rPr/>
        <w:t>tại</w:t>
      </w:r>
      <w:r>
        <w:rPr>
          <w:spacing w:val="-1"/>
        </w:rPr>
        <w:t> </w:t>
      </w:r>
      <w:r>
        <w:rPr/>
        <w:t>điều</w:t>
      </w:r>
      <w:r>
        <w:rPr>
          <w:spacing w:val="-4"/>
        </w:rPr>
        <w:t> </w:t>
      </w:r>
      <w:r>
        <w:rPr/>
        <w:t>6,</w:t>
      </w:r>
      <w:r>
        <w:rPr>
          <w:spacing w:val="-3"/>
        </w:rPr>
        <w:t> </w:t>
      </w:r>
      <w:r>
        <w:rPr/>
        <w:t>7,</w:t>
      </w:r>
      <w:r>
        <w:rPr>
          <w:spacing w:val="-5"/>
        </w:rPr>
        <w:t> </w:t>
      </w:r>
      <w:r>
        <w:rPr/>
        <w:t>7a,</w:t>
      </w:r>
      <w:r>
        <w:rPr>
          <w:spacing w:val="-3"/>
        </w:rPr>
        <w:t> </w:t>
      </w:r>
      <w:r>
        <w:rPr/>
        <w:t>7b</w:t>
      </w:r>
      <w:r>
        <w:rPr>
          <w:spacing w:val="-4"/>
        </w:rPr>
        <w:t> </w:t>
      </w:r>
      <w:r>
        <w:rPr/>
        <w:t>và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Luật</w:t>
      </w:r>
      <w:r>
        <w:rPr>
          <w:spacing w:val="-4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sự,</w:t>
      </w:r>
      <w:r>
        <w:rPr>
          <w:spacing w:val="-3"/>
        </w:rPr>
        <w:t> </w:t>
      </w:r>
      <w:r>
        <w:rPr/>
        <w:t>thời</w:t>
      </w:r>
      <w:r>
        <w:rPr>
          <w:spacing w:val="-1"/>
        </w:rPr>
        <w:t> </w:t>
      </w:r>
      <w:r>
        <w:rPr/>
        <w:t>hiệu</w:t>
      </w:r>
      <w:r>
        <w:rPr>
          <w:spacing w:val="-1"/>
        </w:rPr>
        <w:t> </w:t>
      </w:r>
      <w:r>
        <w:rPr/>
        <w:t>thi</w:t>
      </w:r>
      <w:r>
        <w:rPr>
          <w:spacing w:val="-4"/>
        </w:rPr>
        <w:t> </w:t>
      </w:r>
      <w:r>
        <w:rPr/>
        <w:t>hành án được thực hiện theo quy định tại điều 30 Luật thi hành án dân sự.</w:t>
      </w:r>
    </w:p>
    <w:p>
      <w:pPr>
        <w:pStyle w:val="ListParagraph"/>
        <w:numPr>
          <w:ilvl w:val="0"/>
          <w:numId w:val="2"/>
        </w:numPr>
        <w:tabs>
          <w:tab w:pos="1084" w:val="left" w:leader="none"/>
        </w:tabs>
        <w:spacing w:line="268" w:lineRule="auto" w:before="36" w:after="0"/>
        <w:ind w:left="102" w:right="247" w:firstLine="719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7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này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6"/>
          <w:sz w:val="28"/>
        </w:rPr>
        <w:t> </w:t>
      </w:r>
      <w:r>
        <w:rPr>
          <w:sz w:val="28"/>
        </w:rPr>
        <w:t>hiệu</w:t>
      </w:r>
      <w:r>
        <w:rPr>
          <w:spacing w:val="-9"/>
          <w:sz w:val="28"/>
        </w:rPr>
        <w:t> </w:t>
      </w:r>
      <w:r>
        <w:rPr>
          <w:sz w:val="28"/>
        </w:rPr>
        <w:t>lực</w:t>
      </w:r>
      <w:r>
        <w:rPr>
          <w:spacing w:val="-8"/>
          <w:sz w:val="28"/>
        </w:rPr>
        <w:t> </w:t>
      </w:r>
      <w:r>
        <w:rPr>
          <w:sz w:val="28"/>
        </w:rPr>
        <w:t>pháp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11"/>
          <w:sz w:val="28"/>
        </w:rPr>
        <w:t> </w:t>
      </w:r>
      <w:r>
        <w:rPr>
          <w:sz w:val="28"/>
        </w:rPr>
        <w:t>sau</w:t>
      </w:r>
      <w:r>
        <w:rPr>
          <w:spacing w:val="-6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9"/>
          <w:sz w:val="28"/>
        </w:rPr>
        <w:t> </w:t>
      </w:r>
      <w:r>
        <w:rPr>
          <w:sz w:val="28"/>
        </w:rPr>
        <w:t>ban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7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3803"/>
      </w:tblGrid>
      <w:tr>
        <w:trPr>
          <w:trHeight w:val="2029" w:hRule="atLeast"/>
        </w:trPr>
        <w:tc>
          <w:tcPr>
            <w:tcW w:w="456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35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38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Vĩnh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Lộc;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4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Vĩnh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Lộc;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37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Hóa;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V.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7" w:val="left" w:leader="none"/>
              </w:tabs>
              <w:spacing w:line="240" w:lineRule="auto" w:before="37" w:after="0"/>
              <w:ind w:left="246" w:right="0" w:hanging="197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803" w:type="dxa"/>
          </w:tcPr>
          <w:p>
            <w:pPr>
              <w:pStyle w:val="TableParagraph"/>
              <w:spacing w:line="289" w:lineRule="exact"/>
              <w:ind w:left="1235" w:right="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1235" w:right="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Lê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Hương </w:t>
            </w:r>
            <w:r>
              <w:rPr>
                <w:b/>
                <w:spacing w:val="-4"/>
                <w:sz w:val="28"/>
              </w:rPr>
              <w:t>Giang</w:t>
            </w:r>
          </w:p>
        </w:tc>
      </w:tr>
    </w:tbl>
    <w:sectPr>
      <w:pgSz w:w="12240" w:h="15840"/>
      <w:pgMar w:top="920" w:bottom="280" w:left="16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18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6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4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3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09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48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6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02" w:hanging="27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85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02" w:hanging="185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2777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66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5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44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33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2" w:hanging="18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66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6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72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8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4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92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02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2023-04-24T14:38:42Z</dcterms:created>
  <dcterms:modified xsi:type="dcterms:W3CDTF">2023-04-24T14:38:42Z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