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15" w:val="left" w:leader="none"/>
        </w:tabs>
        <w:spacing w:before="69"/>
        <w:ind w:left="102"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35" w:val="left" w:leader="none"/>
        </w:tabs>
        <w:spacing w:before="4" w:after="4"/>
        <w:ind w:left="282" w:right="0" w:firstLine="0"/>
        <w:jc w:val="left"/>
        <w:rPr>
          <w:b/>
          <w:sz w:val="26"/>
        </w:rPr>
      </w:pPr>
      <w:r>
        <w:rPr>
          <w:b/>
          <w:sz w:val="24"/>
        </w:rPr>
        <w:t>TỈNH</w:t>
      </w:r>
      <w:r>
        <w:rPr>
          <w:b/>
          <w:spacing w:val="-3"/>
          <w:sz w:val="24"/>
        </w:rPr>
        <w:t> </w:t>
      </w:r>
      <w:r>
        <w:rPr>
          <w:b/>
          <w:sz w:val="24"/>
        </w:rPr>
        <w:t>BÌNH</w:t>
      </w:r>
      <w:r>
        <w:rPr>
          <w:b/>
          <w:spacing w:val="-3"/>
          <w:sz w:val="24"/>
        </w:rPr>
        <w:t> </w:t>
      </w:r>
      <w:r>
        <w:rPr>
          <w:b/>
          <w:spacing w:val="-4"/>
          <w:sz w:val="24"/>
        </w:rPr>
        <w:t>ĐỊNH</w:t>
      </w:r>
      <w:r>
        <w:rPr>
          <w:b/>
          <w:sz w:val="24"/>
        </w:rPr>
        <w:tab/>
      </w: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w:t>
      </w:r>
      <w:r>
        <w:rPr>
          <w:b/>
          <w:spacing w:val="-4"/>
          <w:sz w:val="26"/>
        </w:rPr>
        <w:t>úc</w:t>
      </w:r>
    </w:p>
    <w:p>
      <w:pPr>
        <w:pStyle w:val="BodyText"/>
        <w:spacing w:line="20" w:lineRule="exact"/>
        <w:ind w:left="796"/>
        <w:jc w:val="left"/>
        <w:rPr>
          <w:sz w:val="2"/>
        </w:rPr>
      </w:pPr>
      <w:r>
        <w:rPr>
          <w:sz w:val="2"/>
        </w:rPr>
        <w:pict>
          <v:group style="width:56pt;height:.75pt;mso-position-horizontal-relative:char;mso-position-vertical-relative:line" id="docshapegroup1" coordorigin="0,0" coordsize="1120,15">
            <v:line style="position:absolute" from="0,8" to="1120,8" stroked="true" strokeweight=".75pt" strokecolor="#000000">
              <v:stroke dashstyle="solid"/>
            </v:line>
          </v:group>
        </w:pict>
      </w:r>
      <w:r>
        <w:rPr>
          <w:sz w:val="2"/>
        </w:rPr>
      </w:r>
    </w:p>
    <w:p>
      <w:pPr>
        <w:spacing w:before="108"/>
        <w:ind w:left="821" w:right="6555" w:hanging="720"/>
        <w:jc w:val="left"/>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195/2022/DS-PT Ngày: 30-11-2022</w:t>
      </w:r>
    </w:p>
    <w:p>
      <w:pPr>
        <w:spacing w:before="0"/>
        <w:ind w:left="102" w:right="0" w:firstLine="0"/>
        <w:jc w:val="left"/>
        <w:rPr>
          <w:sz w:val="24"/>
        </w:rPr>
      </w:pPr>
      <w:r>
        <w:rPr>
          <w:sz w:val="24"/>
        </w:rPr>
        <w:t>V/v</w:t>
      </w:r>
      <w:r>
        <w:rPr>
          <w:spacing w:val="-2"/>
          <w:sz w:val="24"/>
        </w:rPr>
        <w:t> </w:t>
      </w:r>
      <w:r>
        <w:rPr>
          <w:sz w:val="24"/>
        </w:rPr>
        <w:t>tranh</w:t>
      </w:r>
      <w:r>
        <w:rPr>
          <w:spacing w:val="-1"/>
          <w:sz w:val="24"/>
        </w:rPr>
        <w:t> </w:t>
      </w:r>
      <w:r>
        <w:rPr>
          <w:sz w:val="24"/>
        </w:rPr>
        <w:t>chấp hợp</w:t>
      </w:r>
      <w:r>
        <w:rPr>
          <w:spacing w:val="-1"/>
          <w:sz w:val="24"/>
        </w:rPr>
        <w:t> </w:t>
      </w:r>
      <w:r>
        <w:rPr>
          <w:sz w:val="24"/>
        </w:rPr>
        <w:t>đồng vay</w:t>
      </w:r>
      <w:r>
        <w:rPr>
          <w:spacing w:val="-6"/>
          <w:sz w:val="24"/>
        </w:rPr>
        <w:t> </w:t>
      </w:r>
      <w:r>
        <w:rPr>
          <w:sz w:val="24"/>
        </w:rPr>
        <w:t>tài </w:t>
      </w:r>
      <w:r>
        <w:rPr>
          <w:spacing w:val="-4"/>
          <w:sz w:val="24"/>
        </w:rPr>
        <w:t>sản.</w:t>
      </w:r>
    </w:p>
    <w:p>
      <w:pPr>
        <w:pStyle w:val="BodyText"/>
        <w:spacing w:before="5"/>
        <w:ind w:left="0"/>
        <w:jc w:val="left"/>
        <w:rPr>
          <w:sz w:val="32"/>
        </w:rPr>
      </w:pPr>
    </w:p>
    <w:p>
      <w:pPr>
        <w:pStyle w:val="Heading1"/>
        <w:spacing w:line="322" w:lineRule="exact"/>
        <w:ind w:left="2884"/>
      </w:pPr>
      <w:r>
        <w:rPr/>
        <w:t>NHÂN</w:t>
      </w:r>
      <w:r>
        <w:rPr>
          <w:spacing w:val="-5"/>
        </w:rPr>
        <w:t> </w:t>
      </w:r>
      <w:r>
        <w:rPr>
          <w:spacing w:val="-4"/>
        </w:rPr>
        <w:t>DANH</w:t>
      </w:r>
    </w:p>
    <w:p>
      <w:pPr>
        <w:spacing w:line="508" w:lineRule="auto" w:before="0"/>
        <w:ind w:left="2713" w:right="1028" w:hanging="1146"/>
        <w:jc w:val="left"/>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ĐỊNH</w:t>
      </w:r>
    </w:p>
    <w:p>
      <w:pPr>
        <w:pStyle w:val="ListParagraph"/>
        <w:numPr>
          <w:ilvl w:val="0"/>
          <w:numId w:val="1"/>
        </w:numPr>
        <w:tabs>
          <w:tab w:pos="974" w:val="left" w:leader="none"/>
        </w:tabs>
        <w:spacing w:line="296" w:lineRule="exact" w:before="0" w:after="0"/>
        <w:ind w:left="973"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3"/>
        <w:ind w:left="810"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5"/>
          <w:sz w:val="28"/>
        </w:rPr>
        <w:t>  </w:t>
      </w:r>
      <w:r>
        <w:rPr>
          <w:sz w:val="28"/>
        </w:rPr>
        <w:t>Bà</w:t>
      </w:r>
      <w:r>
        <w:rPr>
          <w:spacing w:val="-1"/>
          <w:sz w:val="28"/>
        </w:rPr>
        <w:t> </w:t>
      </w:r>
      <w:r>
        <w:rPr>
          <w:sz w:val="28"/>
        </w:rPr>
        <w:t>Võ</w:t>
      </w:r>
      <w:r>
        <w:rPr>
          <w:spacing w:val="-1"/>
          <w:sz w:val="28"/>
        </w:rPr>
        <w:t> </w:t>
      </w:r>
      <w:r>
        <w:rPr>
          <w:sz w:val="28"/>
        </w:rPr>
        <w:t>Thị</w:t>
      </w:r>
      <w:r>
        <w:rPr>
          <w:spacing w:val="-1"/>
          <w:sz w:val="28"/>
        </w:rPr>
        <w:t> </w:t>
      </w:r>
      <w:r>
        <w:rPr>
          <w:sz w:val="28"/>
        </w:rPr>
        <w:t>Hồng</w:t>
      </w:r>
      <w:r>
        <w:rPr>
          <w:spacing w:val="-1"/>
          <w:sz w:val="28"/>
        </w:rPr>
        <w:t> </w:t>
      </w:r>
      <w:r>
        <w:rPr>
          <w:spacing w:val="-5"/>
          <w:sz w:val="28"/>
        </w:rPr>
        <w:t>Thu</w:t>
      </w:r>
    </w:p>
    <w:p>
      <w:pPr>
        <w:tabs>
          <w:tab w:pos="4638" w:val="left" w:leader="none"/>
        </w:tabs>
        <w:spacing w:line="285" w:lineRule="auto" w:before="60"/>
        <w:ind w:left="4638" w:right="2668" w:hanging="3829"/>
        <w:jc w:val="both"/>
        <w:rPr>
          <w:sz w:val="28"/>
        </w:rPr>
      </w:pPr>
      <w:r>
        <w:rPr>
          <w:i/>
          <w:sz w:val="28"/>
        </w:rPr>
        <w:t>Các Thẩm phán:</w:t>
        <w:tab/>
      </w:r>
      <w:r>
        <w:rPr>
          <w:sz w:val="28"/>
        </w:rPr>
        <w:t>Ông Võ Công Phương Ông</w:t>
      </w:r>
      <w:r>
        <w:rPr>
          <w:spacing w:val="-3"/>
          <w:sz w:val="28"/>
        </w:rPr>
        <w:t> </w:t>
      </w:r>
      <w:r>
        <w:rPr>
          <w:sz w:val="28"/>
        </w:rPr>
        <w:t>Nguyễn</w:t>
      </w:r>
      <w:r>
        <w:rPr>
          <w:spacing w:val="-3"/>
          <w:sz w:val="28"/>
        </w:rPr>
        <w:t> </w:t>
      </w:r>
      <w:r>
        <w:rPr>
          <w:sz w:val="28"/>
        </w:rPr>
        <w:t>Văn</w:t>
      </w:r>
      <w:r>
        <w:rPr>
          <w:spacing w:val="-2"/>
          <w:sz w:val="28"/>
        </w:rPr>
        <w:t> </w:t>
      </w:r>
      <w:r>
        <w:rPr>
          <w:spacing w:val="-4"/>
          <w:sz w:val="28"/>
        </w:rPr>
        <w:t>Hiệp</w:t>
      </w:r>
    </w:p>
    <w:p>
      <w:pPr>
        <w:pStyle w:val="ListParagraph"/>
        <w:numPr>
          <w:ilvl w:val="0"/>
          <w:numId w:val="1"/>
        </w:numPr>
        <w:tabs>
          <w:tab w:pos="998" w:val="left" w:leader="none"/>
        </w:tabs>
        <w:spacing w:line="240" w:lineRule="auto" w:before="0" w:after="0"/>
        <w:ind w:left="102" w:right="109" w:firstLine="707"/>
        <w:jc w:val="both"/>
        <w:rPr>
          <w:sz w:val="28"/>
        </w:rPr>
      </w:pPr>
      <w:r>
        <w:rPr>
          <w:b/>
          <w:i/>
          <w:sz w:val="28"/>
        </w:rPr>
        <w:t>Thư ký phiên tòa: </w:t>
      </w:r>
      <w:r>
        <w:rPr>
          <w:sz w:val="28"/>
        </w:rPr>
        <w:t>Bà Nguyễn Thị Thu Phương là Thư ký Tòa án nhân dân tỉnh Bình Định.</w:t>
      </w:r>
    </w:p>
    <w:p>
      <w:pPr>
        <w:pStyle w:val="ListParagraph"/>
        <w:numPr>
          <w:ilvl w:val="0"/>
          <w:numId w:val="1"/>
        </w:numPr>
        <w:tabs>
          <w:tab w:pos="978" w:val="left" w:leader="none"/>
        </w:tabs>
        <w:spacing w:line="240" w:lineRule="auto" w:before="58" w:after="0"/>
        <w:ind w:left="102" w:right="107" w:firstLine="707"/>
        <w:jc w:val="both"/>
        <w:rPr>
          <w:b/>
          <w:i/>
          <w:sz w:val="28"/>
        </w:rPr>
      </w:pPr>
      <w:r>
        <w:rPr>
          <w:b/>
          <w:i/>
          <w:sz w:val="28"/>
        </w:rPr>
        <w:t>Đại diện Viện kiểm sát nhân</w:t>
      </w:r>
      <w:r>
        <w:rPr>
          <w:b/>
          <w:i/>
          <w:spacing w:val="-1"/>
          <w:sz w:val="28"/>
        </w:rPr>
        <w:t> </w:t>
      </w:r>
      <w:r>
        <w:rPr>
          <w:b/>
          <w:i/>
          <w:sz w:val="28"/>
        </w:rPr>
        <w:t>dân</w:t>
      </w:r>
      <w:r>
        <w:rPr>
          <w:b/>
          <w:i/>
          <w:spacing w:val="-1"/>
          <w:sz w:val="28"/>
        </w:rPr>
        <w:t> </w:t>
      </w:r>
      <w:r>
        <w:rPr>
          <w:b/>
          <w:i/>
          <w:sz w:val="28"/>
        </w:rPr>
        <w:t>tỉnh Bình Định: </w:t>
      </w:r>
      <w:r>
        <w:rPr>
          <w:sz w:val="28"/>
        </w:rPr>
        <w:t>Bà Lê Thị Vân - Kiểm</w:t>
      </w:r>
      <w:r>
        <w:rPr>
          <w:spacing w:val="-2"/>
          <w:sz w:val="28"/>
        </w:rPr>
        <w:t> </w:t>
      </w:r>
      <w:r>
        <w:rPr>
          <w:sz w:val="28"/>
        </w:rPr>
        <w:t>sát viên tham gia phiên tòa.</w:t>
      </w:r>
    </w:p>
    <w:p>
      <w:pPr>
        <w:pStyle w:val="BodyText"/>
        <w:spacing w:before="59"/>
        <w:ind w:right="104" w:firstLine="707"/>
      </w:pPr>
      <w:r>
        <w:rPr/>
        <w:t>Ngày 30 tháng 11 năm 2022, tại trụ sở Tòa án nhân dân tỉnh Bình Định xét xử phúc</w:t>
      </w:r>
      <w:r>
        <w:rPr>
          <w:spacing w:val="-1"/>
        </w:rPr>
        <w:t> </w:t>
      </w:r>
      <w:r>
        <w:rPr/>
        <w:t>thẩm</w:t>
      </w:r>
      <w:r>
        <w:rPr>
          <w:spacing w:val="-5"/>
        </w:rPr>
        <w:t> </w:t>
      </w:r>
      <w:r>
        <w:rPr/>
        <w:t>công khai vụ án thụ lý số: 178/2022/TLPT-DS ngày</w:t>
      </w:r>
      <w:r>
        <w:rPr>
          <w:spacing w:val="-2"/>
        </w:rPr>
        <w:t> </w:t>
      </w:r>
      <w:r>
        <w:rPr/>
        <w:t>17 tháng 10</w:t>
      </w:r>
      <w:r>
        <w:rPr>
          <w:spacing w:val="-1"/>
        </w:rPr>
        <w:t> </w:t>
      </w:r>
      <w:r>
        <w:rPr/>
        <w:t>năm</w:t>
      </w:r>
      <w:r>
        <w:rPr>
          <w:spacing w:val="-5"/>
        </w:rPr>
        <w:t> </w:t>
      </w:r>
      <w:r>
        <w:rPr/>
        <w:t>2022 về tranh chấp “Hợp đồng vay tài sản”.</w:t>
      </w:r>
    </w:p>
    <w:p>
      <w:pPr>
        <w:pStyle w:val="BodyText"/>
        <w:spacing w:line="242" w:lineRule="auto" w:before="60"/>
        <w:ind w:right="106" w:firstLine="707"/>
      </w:pPr>
      <w:r>
        <w:rPr/>
        <w:t>Do bản án dân sự sơ thẩm số: 235/2022/DS-ST ngày 25 tháng 8 năm 2022 của Tòa án nhân dân tp.Q bị kháng cáo.</w:t>
      </w:r>
    </w:p>
    <w:p>
      <w:pPr>
        <w:pStyle w:val="BodyText"/>
        <w:spacing w:before="55"/>
        <w:ind w:right="103" w:firstLine="707"/>
      </w:pPr>
      <w:r>
        <w:rPr/>
        <w:t>Theo Quyết định đưa vụ án ra xét xử phúc thẩm số 202/2022/QĐ-PT ngày 27 tháng 10 năm 2022 của Tòa án nhân dân tỉnh B giữa các đương sự:</w:t>
      </w:r>
    </w:p>
    <w:p>
      <w:pPr>
        <w:pStyle w:val="ListParagraph"/>
        <w:numPr>
          <w:ilvl w:val="0"/>
          <w:numId w:val="1"/>
        </w:numPr>
        <w:tabs>
          <w:tab w:pos="974" w:val="left" w:leader="none"/>
        </w:tabs>
        <w:spacing w:line="240" w:lineRule="auto" w:before="119" w:after="0"/>
        <w:ind w:left="973" w:right="0" w:hanging="164"/>
        <w:jc w:val="both"/>
        <w:rPr>
          <w:i/>
          <w:sz w:val="28"/>
        </w:rPr>
      </w:pPr>
      <w:r>
        <w:rPr>
          <w:i/>
          <w:sz w:val="28"/>
        </w:rPr>
        <w:t>Nguyên</w:t>
      </w:r>
      <w:r>
        <w:rPr>
          <w:i/>
          <w:spacing w:val="-3"/>
          <w:sz w:val="28"/>
        </w:rPr>
        <w:t> </w:t>
      </w:r>
      <w:r>
        <w:rPr>
          <w:i/>
          <w:sz w:val="28"/>
        </w:rPr>
        <w:t>đơn</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T,</w:t>
      </w:r>
      <w:r>
        <w:rPr>
          <w:spacing w:val="-4"/>
          <w:sz w:val="28"/>
        </w:rPr>
        <w:t> </w:t>
      </w:r>
      <w:r>
        <w:rPr>
          <w:sz w:val="28"/>
        </w:rPr>
        <w:t>sinh</w:t>
      </w:r>
      <w:r>
        <w:rPr>
          <w:spacing w:val="-2"/>
          <w:sz w:val="28"/>
        </w:rPr>
        <w:t> </w:t>
      </w:r>
      <w:r>
        <w:rPr>
          <w:sz w:val="28"/>
        </w:rPr>
        <w:t>năm:</w:t>
      </w:r>
      <w:r>
        <w:rPr>
          <w:spacing w:val="-2"/>
          <w:sz w:val="28"/>
        </w:rPr>
        <w:t> </w:t>
      </w:r>
      <w:r>
        <w:rPr>
          <w:sz w:val="28"/>
        </w:rPr>
        <w:t>1961;</w:t>
      </w:r>
      <w:r>
        <w:rPr>
          <w:spacing w:val="-2"/>
          <w:sz w:val="28"/>
        </w:rPr>
        <w:t> </w:t>
      </w:r>
      <w:r>
        <w:rPr>
          <w:sz w:val="28"/>
        </w:rPr>
        <w:t>có</w:t>
      </w:r>
      <w:r>
        <w:rPr>
          <w:spacing w:val="-3"/>
          <w:sz w:val="28"/>
        </w:rPr>
        <w:t> </w:t>
      </w:r>
      <w:r>
        <w:rPr>
          <w:spacing w:val="-4"/>
          <w:sz w:val="28"/>
        </w:rPr>
        <w:t>mặt.</w:t>
      </w:r>
    </w:p>
    <w:p>
      <w:pPr>
        <w:pStyle w:val="BodyText"/>
        <w:spacing w:before="120"/>
        <w:ind w:left="2512"/>
      </w:pPr>
      <w:r>
        <w:rPr/>
        <w:t>Ông</w:t>
      </w:r>
      <w:r>
        <w:rPr>
          <w:spacing w:val="-3"/>
        </w:rPr>
        <w:t> </w:t>
      </w:r>
      <w:r>
        <w:rPr/>
        <w:t>Phan</w:t>
      </w:r>
      <w:r>
        <w:rPr>
          <w:spacing w:val="-2"/>
        </w:rPr>
        <w:t> </w:t>
      </w:r>
      <w:r>
        <w:rPr/>
        <w:t>H,</w:t>
      </w:r>
      <w:r>
        <w:rPr>
          <w:spacing w:val="-4"/>
        </w:rPr>
        <w:t> </w:t>
      </w:r>
      <w:r>
        <w:rPr/>
        <w:t>sinh</w:t>
      </w:r>
      <w:r>
        <w:rPr>
          <w:spacing w:val="-5"/>
        </w:rPr>
        <w:t> </w:t>
      </w:r>
      <w:r>
        <w:rPr/>
        <w:t>năm:</w:t>
      </w:r>
      <w:r>
        <w:rPr>
          <w:spacing w:val="-2"/>
        </w:rPr>
        <w:t> </w:t>
      </w:r>
      <w:r>
        <w:rPr/>
        <w:t>1960;</w:t>
      </w:r>
      <w:r>
        <w:rPr>
          <w:spacing w:val="-2"/>
        </w:rPr>
        <w:t> </w:t>
      </w:r>
      <w:r>
        <w:rPr/>
        <w:t>có</w:t>
      </w:r>
      <w:r>
        <w:rPr>
          <w:spacing w:val="-2"/>
        </w:rPr>
        <w:t> </w:t>
      </w:r>
      <w:r>
        <w:rPr>
          <w:spacing w:val="-4"/>
        </w:rPr>
        <w:t>mặt.</w:t>
      </w:r>
    </w:p>
    <w:p>
      <w:pPr>
        <w:pStyle w:val="BodyText"/>
        <w:spacing w:before="119"/>
        <w:ind w:left="810"/>
      </w:pPr>
      <w:r>
        <w:rPr/>
        <w:t>Cùng</w:t>
      </w:r>
      <w:r>
        <w:rPr>
          <w:spacing w:val="-6"/>
        </w:rPr>
        <w:t> </w:t>
      </w:r>
      <w:r>
        <w:rPr/>
        <w:t>địa</w:t>
      </w:r>
      <w:r>
        <w:rPr>
          <w:spacing w:val="-2"/>
        </w:rPr>
        <w:t> </w:t>
      </w:r>
      <w:r>
        <w:rPr/>
        <w:t>chỉ:</w:t>
      </w:r>
      <w:r>
        <w:rPr>
          <w:spacing w:val="-5"/>
        </w:rPr>
        <w:t> </w:t>
      </w:r>
      <w:r>
        <w:rPr/>
        <w:t>384</w:t>
      </w:r>
      <w:r>
        <w:rPr>
          <w:spacing w:val="1"/>
        </w:rPr>
        <w:t> </w:t>
      </w:r>
      <w:r>
        <w:rPr/>
        <w:t>T,</w:t>
      </w:r>
      <w:r>
        <w:rPr>
          <w:spacing w:val="-4"/>
        </w:rPr>
        <w:t> </w:t>
      </w:r>
      <w:r>
        <w:rPr/>
        <w:t>Tp.Q,</w:t>
      </w:r>
      <w:r>
        <w:rPr>
          <w:spacing w:val="-3"/>
        </w:rPr>
        <w:t> </w:t>
      </w:r>
      <w:r>
        <w:rPr/>
        <w:t>tỉnh</w:t>
      </w:r>
      <w:r>
        <w:rPr>
          <w:spacing w:val="-1"/>
        </w:rPr>
        <w:t> </w:t>
      </w:r>
      <w:r>
        <w:rPr>
          <w:spacing w:val="-5"/>
        </w:rPr>
        <w:t>B.</w:t>
      </w:r>
    </w:p>
    <w:p>
      <w:pPr>
        <w:pStyle w:val="ListParagraph"/>
        <w:numPr>
          <w:ilvl w:val="0"/>
          <w:numId w:val="1"/>
        </w:numPr>
        <w:tabs>
          <w:tab w:pos="974" w:val="left" w:leader="none"/>
        </w:tabs>
        <w:spacing w:line="240" w:lineRule="auto" w:before="120" w:after="0"/>
        <w:ind w:left="973" w:right="0" w:hanging="164"/>
        <w:jc w:val="both"/>
        <w:rPr>
          <w:i/>
          <w:sz w:val="28"/>
        </w:rPr>
      </w:pPr>
      <w:r>
        <w:rPr>
          <w:i/>
          <w:sz w:val="28"/>
        </w:rPr>
        <w:t>Bị</w:t>
      </w:r>
      <w:r>
        <w:rPr>
          <w:i/>
          <w:spacing w:val="-1"/>
          <w:sz w:val="28"/>
        </w:rPr>
        <w:t> </w:t>
      </w:r>
      <w:r>
        <w:rPr>
          <w:i/>
          <w:sz w:val="28"/>
        </w:rPr>
        <w:t>đơn</w:t>
      </w:r>
      <w:r>
        <w:rPr>
          <w:sz w:val="28"/>
        </w:rPr>
        <w:t>:</w:t>
      </w:r>
      <w:r>
        <w:rPr>
          <w:spacing w:val="70"/>
          <w:w w:val="150"/>
          <w:sz w:val="28"/>
        </w:rPr>
        <w:t>    </w:t>
      </w:r>
      <w:r>
        <w:rPr>
          <w:sz w:val="28"/>
        </w:rPr>
        <w:t>Ông Nguyễn Ngọc</w:t>
      </w:r>
      <w:r>
        <w:rPr>
          <w:spacing w:val="-2"/>
          <w:sz w:val="28"/>
        </w:rPr>
        <w:t> </w:t>
      </w:r>
      <w:r>
        <w:rPr>
          <w:sz w:val="28"/>
        </w:rPr>
        <w:t>K,</w:t>
      </w:r>
      <w:r>
        <w:rPr>
          <w:spacing w:val="-2"/>
          <w:sz w:val="28"/>
        </w:rPr>
        <w:t> </w:t>
      </w:r>
      <w:r>
        <w:rPr>
          <w:sz w:val="28"/>
        </w:rPr>
        <w:t>sinh</w:t>
      </w:r>
      <w:r>
        <w:rPr>
          <w:spacing w:val="-4"/>
          <w:sz w:val="28"/>
        </w:rPr>
        <w:t> </w:t>
      </w:r>
      <w:r>
        <w:rPr>
          <w:sz w:val="28"/>
        </w:rPr>
        <w:t>năm</w:t>
      </w:r>
      <w:r>
        <w:rPr>
          <w:spacing w:val="-6"/>
          <w:sz w:val="28"/>
        </w:rPr>
        <w:t> </w:t>
      </w:r>
      <w:r>
        <w:rPr>
          <w:sz w:val="28"/>
        </w:rPr>
        <w:t>1957; có</w:t>
      </w:r>
      <w:r>
        <w:rPr>
          <w:spacing w:val="-4"/>
          <w:sz w:val="28"/>
        </w:rPr>
        <w:t> mặt.</w:t>
      </w:r>
    </w:p>
    <w:p>
      <w:pPr>
        <w:pStyle w:val="BodyText"/>
        <w:spacing w:before="123"/>
        <w:ind w:left="2512"/>
      </w:pPr>
      <w:r>
        <w:rPr/>
        <w:t>Bà</w:t>
      </w:r>
      <w:r>
        <w:rPr>
          <w:spacing w:val="-2"/>
        </w:rPr>
        <w:t> </w:t>
      </w:r>
      <w:r>
        <w:rPr/>
        <w:t>Đặng</w:t>
      </w:r>
      <w:r>
        <w:rPr>
          <w:spacing w:val="-1"/>
        </w:rPr>
        <w:t> </w:t>
      </w:r>
      <w:r>
        <w:rPr/>
        <w:t>Thị Mỹ</w:t>
      </w:r>
      <w:r>
        <w:rPr>
          <w:spacing w:val="-7"/>
        </w:rPr>
        <w:t> </w:t>
      </w:r>
      <w:r>
        <w:rPr/>
        <w:t>D,</w:t>
      </w:r>
      <w:r>
        <w:rPr>
          <w:spacing w:val="-2"/>
        </w:rPr>
        <w:t> </w:t>
      </w:r>
      <w:r>
        <w:rPr/>
        <w:t>sinh</w:t>
      </w:r>
      <w:r>
        <w:rPr>
          <w:spacing w:val="-1"/>
        </w:rPr>
        <w:t> </w:t>
      </w:r>
      <w:r>
        <w:rPr/>
        <w:t>năm</w:t>
      </w:r>
      <w:r>
        <w:rPr>
          <w:spacing w:val="-6"/>
        </w:rPr>
        <w:t> </w:t>
      </w:r>
      <w:r>
        <w:rPr/>
        <w:t>1967;</w:t>
      </w:r>
      <w:r>
        <w:rPr>
          <w:spacing w:val="-1"/>
        </w:rPr>
        <w:t> </w:t>
      </w:r>
      <w:r>
        <w:rPr/>
        <w:t>có </w:t>
      </w:r>
      <w:r>
        <w:rPr>
          <w:spacing w:val="-4"/>
        </w:rPr>
        <w:t>mặt.</w:t>
      </w:r>
    </w:p>
    <w:p>
      <w:pPr>
        <w:pStyle w:val="BodyText"/>
        <w:spacing w:before="119"/>
        <w:ind w:left="810"/>
      </w:pPr>
      <w:r>
        <w:rPr/>
        <w:t>Cùng</w:t>
      </w:r>
      <w:r>
        <w:rPr>
          <w:spacing w:val="-5"/>
        </w:rPr>
        <w:t> </w:t>
      </w:r>
      <w:r>
        <w:rPr/>
        <w:t>địa</w:t>
      </w:r>
      <w:r>
        <w:rPr>
          <w:spacing w:val="-2"/>
        </w:rPr>
        <w:t> </w:t>
      </w:r>
      <w:r>
        <w:rPr/>
        <w:t>chỉ:</w:t>
      </w:r>
      <w:r>
        <w:rPr>
          <w:spacing w:val="-4"/>
        </w:rPr>
        <w:t> </w:t>
      </w:r>
      <w:r>
        <w:rPr/>
        <w:t>11 V,</w:t>
      </w:r>
      <w:r>
        <w:rPr>
          <w:spacing w:val="-3"/>
        </w:rPr>
        <w:t> </w:t>
      </w:r>
      <w:r>
        <w:rPr/>
        <w:t>Tp.Q,</w:t>
      </w:r>
      <w:r>
        <w:rPr>
          <w:spacing w:val="-3"/>
        </w:rPr>
        <w:t> </w:t>
      </w:r>
      <w:r>
        <w:rPr/>
        <w:t>tỉnh </w:t>
      </w:r>
      <w:r>
        <w:rPr>
          <w:spacing w:val="-5"/>
        </w:rPr>
        <w:t>B.</w:t>
      </w:r>
    </w:p>
    <w:p>
      <w:pPr>
        <w:pStyle w:val="ListParagraph"/>
        <w:numPr>
          <w:ilvl w:val="0"/>
          <w:numId w:val="1"/>
        </w:numPr>
        <w:tabs>
          <w:tab w:pos="974" w:val="left" w:leader="none"/>
        </w:tabs>
        <w:spacing w:line="240" w:lineRule="auto" w:before="120" w:after="0"/>
        <w:ind w:left="973" w:right="0" w:hanging="164"/>
        <w:jc w:val="both"/>
        <w:rPr>
          <w:sz w:val="28"/>
        </w:rPr>
      </w:pPr>
      <w:r>
        <w:rPr>
          <w:i/>
          <w:sz w:val="28"/>
        </w:rPr>
        <w:t>Người</w:t>
      </w:r>
      <w:r>
        <w:rPr>
          <w:i/>
          <w:spacing w:val="-7"/>
          <w:sz w:val="28"/>
        </w:rPr>
        <w:t> </w:t>
      </w:r>
      <w:r>
        <w:rPr>
          <w:i/>
          <w:sz w:val="28"/>
        </w:rPr>
        <w:t>kháng</w:t>
      </w:r>
      <w:r>
        <w:rPr>
          <w:i/>
          <w:spacing w:val="-2"/>
          <w:sz w:val="28"/>
        </w:rPr>
        <w:t> </w:t>
      </w:r>
      <w:r>
        <w:rPr>
          <w:i/>
          <w:sz w:val="28"/>
        </w:rPr>
        <w:t>cáo:</w:t>
      </w:r>
      <w:r>
        <w:rPr>
          <w:i/>
          <w:spacing w:val="-1"/>
          <w:sz w:val="28"/>
        </w:rPr>
        <w:t> </w:t>
      </w:r>
      <w:r>
        <w:rPr>
          <w:sz w:val="28"/>
        </w:rPr>
        <w:t>Bị</w:t>
      </w:r>
      <w:r>
        <w:rPr>
          <w:spacing w:val="-2"/>
          <w:sz w:val="28"/>
        </w:rPr>
        <w:t> </w:t>
      </w:r>
      <w:r>
        <w:rPr>
          <w:sz w:val="28"/>
        </w:rPr>
        <w:t>đơn</w:t>
      </w:r>
      <w:r>
        <w:rPr>
          <w:spacing w:val="-6"/>
          <w:sz w:val="28"/>
        </w:rPr>
        <w:t> </w:t>
      </w:r>
      <w:r>
        <w:rPr>
          <w:sz w:val="28"/>
        </w:rPr>
        <w:t>ông</w:t>
      </w:r>
      <w:r>
        <w:rPr>
          <w:spacing w:val="-2"/>
          <w:sz w:val="28"/>
        </w:rPr>
        <w:t> </w:t>
      </w:r>
      <w:r>
        <w:rPr>
          <w:sz w:val="28"/>
        </w:rPr>
        <w:t>Nguyễn</w:t>
      </w:r>
      <w:r>
        <w:rPr>
          <w:spacing w:val="-2"/>
          <w:sz w:val="28"/>
        </w:rPr>
        <w:t> </w:t>
      </w:r>
      <w:r>
        <w:rPr>
          <w:sz w:val="28"/>
        </w:rPr>
        <w:t>Ngọc</w:t>
      </w:r>
      <w:r>
        <w:rPr>
          <w:spacing w:val="-3"/>
          <w:sz w:val="28"/>
        </w:rPr>
        <w:t> </w:t>
      </w:r>
      <w:r>
        <w:rPr>
          <w:sz w:val="28"/>
        </w:rPr>
        <w:t>K,</w:t>
      </w:r>
      <w:r>
        <w:rPr>
          <w:spacing w:val="-5"/>
          <w:sz w:val="28"/>
        </w:rPr>
        <w:t> </w:t>
      </w:r>
      <w:r>
        <w:rPr>
          <w:sz w:val="28"/>
        </w:rPr>
        <w:t>bà</w:t>
      </w:r>
      <w:r>
        <w:rPr>
          <w:spacing w:val="-3"/>
          <w:sz w:val="28"/>
        </w:rPr>
        <w:t> </w:t>
      </w:r>
      <w:r>
        <w:rPr>
          <w:sz w:val="28"/>
        </w:rPr>
        <w:t>Đặng</w:t>
      </w:r>
      <w:r>
        <w:rPr>
          <w:spacing w:val="-2"/>
          <w:sz w:val="28"/>
        </w:rPr>
        <w:t> </w:t>
      </w:r>
      <w:r>
        <w:rPr>
          <w:sz w:val="28"/>
        </w:rPr>
        <w:t>Thị</w:t>
      </w:r>
      <w:r>
        <w:rPr>
          <w:spacing w:val="-2"/>
          <w:sz w:val="28"/>
        </w:rPr>
        <w:t> </w:t>
      </w:r>
      <w:r>
        <w:rPr>
          <w:sz w:val="28"/>
        </w:rPr>
        <w:t>Mỹ</w:t>
      </w:r>
      <w:r>
        <w:rPr>
          <w:spacing w:val="-4"/>
          <w:sz w:val="28"/>
        </w:rPr>
        <w:t> </w:t>
      </w:r>
      <w:r>
        <w:rPr>
          <w:spacing w:val="-5"/>
          <w:sz w:val="28"/>
        </w:rPr>
        <w:t>D.</w:t>
      </w:r>
    </w:p>
    <w:p>
      <w:pPr>
        <w:pStyle w:val="Heading1"/>
        <w:spacing w:before="124"/>
        <w:ind w:left="3707" w:right="371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3" w:firstLine="719"/>
      </w:pPr>
      <w:r>
        <w:rPr/>
        <w:t>Tại đơn khởi kiện đề ngày 22/02/2022 và các lời khai tiếp theo, nguyên đơn bà Nguyễn Thị T và ông Phan H trình bày:</w:t>
      </w:r>
    </w:p>
    <w:p>
      <w:pPr>
        <w:spacing w:after="0"/>
        <w:sectPr>
          <w:type w:val="continuous"/>
          <w:pgSz w:w="12240" w:h="15840"/>
          <w:pgMar w:top="1060" w:bottom="280" w:left="1600" w:right="740"/>
        </w:sectPr>
      </w:pPr>
    </w:p>
    <w:p>
      <w:pPr>
        <w:pStyle w:val="BodyText"/>
        <w:spacing w:before="65"/>
        <w:ind w:right="107" w:firstLine="719"/>
      </w:pPr>
      <w:r>
        <w:rPr/>
        <w:t>Vì là bạn bè lâu năm nên vợ chồng bà D, ông K thường xuyên đến nhà ông bà để vay tiền, mục đích vay là để bổ sung vốn kinh doanh hay chuyển tiền mua bán xe máy và đã trả đủ. Từ ngày 21/9/2019 đến ngày 12/5/2020 bà D có vay của ông bà nhiều lần với tổng số tiền 1.690.000.000đ, cụ thể:</w:t>
      </w:r>
    </w:p>
    <w:p>
      <w:pPr>
        <w:pStyle w:val="ListParagraph"/>
        <w:numPr>
          <w:ilvl w:val="0"/>
          <w:numId w:val="1"/>
        </w:numPr>
        <w:tabs>
          <w:tab w:pos="986" w:val="left" w:leader="none"/>
        </w:tabs>
        <w:spacing w:line="240" w:lineRule="auto" w:before="62" w:after="0"/>
        <w:ind w:left="985" w:right="0" w:hanging="165"/>
        <w:jc w:val="left"/>
        <w:rPr>
          <w:sz w:val="28"/>
        </w:rPr>
      </w:pPr>
      <w:r>
        <w:rPr>
          <w:sz w:val="28"/>
        </w:rPr>
        <w:t>Ngày</w:t>
      </w:r>
      <w:r>
        <w:rPr>
          <w:spacing w:val="-7"/>
          <w:sz w:val="28"/>
        </w:rPr>
        <w:t> </w:t>
      </w:r>
      <w:r>
        <w:rPr>
          <w:sz w:val="28"/>
        </w:rPr>
        <w:t>21/9/2019</w:t>
      </w:r>
      <w:r>
        <w:rPr>
          <w:spacing w:val="-2"/>
          <w:sz w:val="28"/>
        </w:rPr>
        <w:t> </w:t>
      </w:r>
      <w:r>
        <w:rPr>
          <w:sz w:val="28"/>
        </w:rPr>
        <w:t>vay</w:t>
      </w:r>
      <w:r>
        <w:rPr>
          <w:spacing w:val="-3"/>
          <w:sz w:val="28"/>
        </w:rPr>
        <w:t> </w:t>
      </w:r>
      <w:r>
        <w:rPr>
          <w:sz w:val="28"/>
        </w:rPr>
        <w:t>số</w:t>
      </w:r>
      <w:r>
        <w:rPr>
          <w:spacing w:val="-5"/>
          <w:sz w:val="28"/>
        </w:rPr>
        <w:t> </w:t>
      </w:r>
      <w:r>
        <w:rPr>
          <w:sz w:val="28"/>
        </w:rPr>
        <w:t>tiền</w:t>
      </w:r>
      <w:r>
        <w:rPr>
          <w:spacing w:val="-2"/>
          <w:sz w:val="28"/>
        </w:rPr>
        <w:t> </w:t>
      </w:r>
      <w:r>
        <w:rPr>
          <w:sz w:val="28"/>
        </w:rPr>
        <w:t>200.000.000đ,</w:t>
      </w:r>
      <w:r>
        <w:rPr>
          <w:spacing w:val="63"/>
          <w:sz w:val="28"/>
        </w:rPr>
        <w:t> </w:t>
      </w:r>
      <w:r>
        <w:rPr>
          <w:sz w:val="28"/>
        </w:rPr>
        <w:t>bà</w:t>
      </w:r>
      <w:r>
        <w:rPr>
          <w:spacing w:val="-2"/>
          <w:sz w:val="28"/>
        </w:rPr>
        <w:t> </w:t>
      </w:r>
      <w:r>
        <w:rPr>
          <w:sz w:val="28"/>
        </w:rPr>
        <w:t>D</w:t>
      </w:r>
      <w:r>
        <w:rPr>
          <w:spacing w:val="-5"/>
          <w:sz w:val="28"/>
        </w:rPr>
        <w:t> </w:t>
      </w:r>
      <w:r>
        <w:rPr>
          <w:sz w:val="28"/>
        </w:rPr>
        <w:t>có</w:t>
      </w:r>
      <w:r>
        <w:rPr>
          <w:spacing w:val="-2"/>
          <w:sz w:val="28"/>
        </w:rPr>
        <w:t> </w:t>
      </w:r>
      <w:r>
        <w:rPr>
          <w:sz w:val="28"/>
        </w:rPr>
        <w:t>viết</w:t>
      </w:r>
      <w:r>
        <w:rPr>
          <w:spacing w:val="-1"/>
          <w:sz w:val="28"/>
        </w:rPr>
        <w:t> </w:t>
      </w:r>
      <w:r>
        <w:rPr>
          <w:sz w:val="28"/>
        </w:rPr>
        <w:t>giấy</w:t>
      </w:r>
      <w:r>
        <w:rPr>
          <w:spacing w:val="-7"/>
          <w:sz w:val="28"/>
        </w:rPr>
        <w:t> </w:t>
      </w:r>
      <w:r>
        <w:rPr>
          <w:sz w:val="28"/>
        </w:rPr>
        <w:t>nhận</w:t>
      </w:r>
      <w:r>
        <w:rPr>
          <w:spacing w:val="-1"/>
          <w:sz w:val="28"/>
        </w:rPr>
        <w:t> </w:t>
      </w:r>
      <w:r>
        <w:rPr>
          <w:spacing w:val="-5"/>
          <w:sz w:val="28"/>
        </w:rPr>
        <w:t>nợ.</w:t>
      </w:r>
    </w:p>
    <w:p>
      <w:pPr>
        <w:pStyle w:val="ListParagraph"/>
        <w:numPr>
          <w:ilvl w:val="0"/>
          <w:numId w:val="1"/>
        </w:numPr>
        <w:tabs>
          <w:tab w:pos="1005" w:val="left" w:leader="none"/>
        </w:tabs>
        <w:spacing w:line="240" w:lineRule="auto" w:before="59" w:after="0"/>
        <w:ind w:left="102" w:right="102" w:firstLine="719"/>
        <w:jc w:val="left"/>
        <w:rPr>
          <w:sz w:val="28"/>
        </w:rPr>
      </w:pPr>
      <w:r>
        <w:rPr>
          <w:sz w:val="28"/>
        </w:rPr>
        <w:t>Ngày 22/11/2019 vay số tiền 100.000.000đ, anh T (con trai của ông K, bà D ký nhận vào sổ nợ;</w:t>
      </w:r>
    </w:p>
    <w:p>
      <w:pPr>
        <w:pStyle w:val="ListParagraph"/>
        <w:numPr>
          <w:ilvl w:val="0"/>
          <w:numId w:val="1"/>
        </w:numPr>
        <w:tabs>
          <w:tab w:pos="988" w:val="left" w:leader="none"/>
        </w:tabs>
        <w:spacing w:line="240" w:lineRule="auto" w:before="62" w:after="0"/>
        <w:ind w:left="987" w:right="0" w:hanging="167"/>
        <w:jc w:val="left"/>
        <w:rPr>
          <w:sz w:val="28"/>
        </w:rPr>
      </w:pPr>
      <w:r>
        <w:rPr>
          <w:sz w:val="28"/>
        </w:rPr>
        <w:t>Ngày</w:t>
      </w:r>
      <w:r>
        <w:rPr>
          <w:spacing w:val="-5"/>
          <w:sz w:val="28"/>
        </w:rPr>
        <w:t> </w:t>
      </w:r>
      <w:r>
        <w:rPr>
          <w:sz w:val="28"/>
        </w:rPr>
        <w:t>26/11/2019</w:t>
      </w:r>
      <w:r>
        <w:rPr>
          <w:spacing w:val="-2"/>
          <w:sz w:val="28"/>
        </w:rPr>
        <w:t> </w:t>
      </w:r>
      <w:r>
        <w:rPr>
          <w:sz w:val="28"/>
        </w:rPr>
        <w:t>vay</w:t>
      </w:r>
      <w:r>
        <w:rPr>
          <w:spacing w:val="-6"/>
          <w:sz w:val="28"/>
        </w:rPr>
        <w:t> </w:t>
      </w:r>
      <w:r>
        <w:rPr>
          <w:sz w:val="28"/>
        </w:rPr>
        <w:t>số</w:t>
      </w:r>
      <w:r>
        <w:rPr>
          <w:spacing w:val="-1"/>
          <w:sz w:val="28"/>
        </w:rPr>
        <w:t> </w:t>
      </w:r>
      <w:r>
        <w:rPr>
          <w:sz w:val="28"/>
        </w:rPr>
        <w:t>tiền</w:t>
      </w:r>
      <w:r>
        <w:rPr>
          <w:spacing w:val="-2"/>
          <w:sz w:val="28"/>
        </w:rPr>
        <w:t> </w:t>
      </w:r>
      <w:r>
        <w:rPr>
          <w:sz w:val="28"/>
        </w:rPr>
        <w:t>300.000.000đ,</w:t>
      </w:r>
      <w:r>
        <w:rPr>
          <w:spacing w:val="-1"/>
          <w:sz w:val="28"/>
        </w:rPr>
        <w:t> </w:t>
      </w:r>
      <w:r>
        <w:rPr>
          <w:sz w:val="28"/>
        </w:rPr>
        <w:t>anh L</w:t>
      </w:r>
      <w:r>
        <w:rPr>
          <w:spacing w:val="-3"/>
          <w:sz w:val="28"/>
        </w:rPr>
        <w:t> </w:t>
      </w:r>
      <w:r>
        <w:rPr>
          <w:sz w:val="28"/>
        </w:rPr>
        <w:t>(cháu</w:t>
      </w:r>
      <w:r>
        <w:rPr>
          <w:spacing w:val="-2"/>
          <w:sz w:val="28"/>
        </w:rPr>
        <w:t> </w:t>
      </w:r>
      <w:r>
        <w:rPr>
          <w:sz w:val="28"/>
        </w:rPr>
        <w:t>bà</w:t>
      </w:r>
      <w:r>
        <w:rPr>
          <w:spacing w:val="-1"/>
          <w:sz w:val="28"/>
        </w:rPr>
        <w:t> </w:t>
      </w:r>
      <w:r>
        <w:rPr>
          <w:sz w:val="28"/>
        </w:rPr>
        <w:t>D)</w:t>
      </w:r>
      <w:r>
        <w:rPr>
          <w:spacing w:val="-3"/>
          <w:sz w:val="28"/>
        </w:rPr>
        <w:t> </w:t>
      </w:r>
      <w:r>
        <w:rPr>
          <w:sz w:val="28"/>
        </w:rPr>
        <w:t>ký</w:t>
      </w:r>
      <w:r>
        <w:rPr>
          <w:spacing w:val="-2"/>
          <w:sz w:val="28"/>
        </w:rPr>
        <w:t> </w:t>
      </w:r>
      <w:r>
        <w:rPr>
          <w:sz w:val="28"/>
        </w:rPr>
        <w:t>nhận</w:t>
      </w:r>
      <w:r>
        <w:rPr>
          <w:spacing w:val="-1"/>
          <w:sz w:val="28"/>
        </w:rPr>
        <w:t> </w:t>
      </w:r>
      <w:r>
        <w:rPr>
          <w:sz w:val="28"/>
        </w:rPr>
        <w:t>vào</w:t>
      </w:r>
      <w:r>
        <w:rPr>
          <w:spacing w:val="-1"/>
          <w:sz w:val="28"/>
        </w:rPr>
        <w:t> </w:t>
      </w:r>
      <w:r>
        <w:rPr>
          <w:spacing w:val="-5"/>
          <w:sz w:val="28"/>
        </w:rPr>
        <w:t>sổ</w:t>
      </w:r>
    </w:p>
    <w:p>
      <w:pPr>
        <w:spacing w:after="0" w:line="240" w:lineRule="auto"/>
        <w:jc w:val="left"/>
        <w:rPr>
          <w:sz w:val="28"/>
        </w:rPr>
        <w:sectPr>
          <w:footerReference w:type="default" r:id="rId5"/>
          <w:pgSz w:w="12240" w:h="15840"/>
          <w:pgMar w:footer="1338" w:header="0" w:top="1060" w:bottom="1520" w:left="1600" w:right="740"/>
          <w:pgNumType w:start="2"/>
        </w:sectPr>
      </w:pPr>
    </w:p>
    <w:p>
      <w:pPr>
        <w:pStyle w:val="BodyText"/>
        <w:jc w:val="left"/>
      </w:pPr>
      <w:r>
        <w:rPr>
          <w:spacing w:val="-5"/>
        </w:rPr>
        <w:t>nợ;</w:t>
      </w:r>
    </w:p>
    <w:p>
      <w:pPr>
        <w:spacing w:line="240" w:lineRule="auto" w:before="2"/>
        <w:rPr>
          <w:sz w:val="33"/>
        </w:rPr>
      </w:pPr>
      <w:r>
        <w:rPr/>
        <w:br w:type="column"/>
      </w:r>
      <w:r>
        <w:rPr>
          <w:sz w:val="33"/>
        </w:rPr>
      </w:r>
    </w:p>
    <w:p>
      <w:pPr>
        <w:pStyle w:val="ListParagraph"/>
        <w:numPr>
          <w:ilvl w:val="0"/>
          <w:numId w:val="2"/>
        </w:numPr>
        <w:tabs>
          <w:tab w:pos="266" w:val="left" w:leader="none"/>
        </w:tabs>
        <w:spacing w:line="240" w:lineRule="auto" w:before="0" w:after="0"/>
        <w:ind w:left="265" w:right="0" w:hanging="164"/>
        <w:jc w:val="left"/>
        <w:rPr>
          <w:sz w:val="28"/>
        </w:rPr>
      </w:pPr>
      <w:r>
        <w:rPr>
          <w:sz w:val="28"/>
        </w:rPr>
        <w:t>Ngày</w:t>
      </w:r>
      <w:r>
        <w:rPr>
          <w:spacing w:val="-7"/>
          <w:sz w:val="28"/>
        </w:rPr>
        <w:t> </w:t>
      </w:r>
      <w:r>
        <w:rPr>
          <w:sz w:val="28"/>
        </w:rPr>
        <w:t>04/12/2019</w:t>
      </w:r>
      <w:r>
        <w:rPr>
          <w:spacing w:val="-2"/>
          <w:sz w:val="28"/>
        </w:rPr>
        <w:t> </w:t>
      </w:r>
      <w:r>
        <w:rPr>
          <w:sz w:val="28"/>
        </w:rPr>
        <w:t>vay</w:t>
      </w:r>
      <w:r>
        <w:rPr>
          <w:spacing w:val="-4"/>
          <w:sz w:val="28"/>
        </w:rPr>
        <w:t> </w:t>
      </w:r>
      <w:r>
        <w:rPr>
          <w:sz w:val="28"/>
        </w:rPr>
        <w:t>số</w:t>
      </w:r>
      <w:r>
        <w:rPr>
          <w:spacing w:val="-2"/>
          <w:sz w:val="28"/>
        </w:rPr>
        <w:t> </w:t>
      </w:r>
      <w:r>
        <w:rPr>
          <w:sz w:val="28"/>
        </w:rPr>
        <w:t>tiền</w:t>
      </w:r>
      <w:r>
        <w:rPr>
          <w:spacing w:val="-2"/>
          <w:sz w:val="28"/>
        </w:rPr>
        <w:t> </w:t>
      </w:r>
      <w:r>
        <w:rPr>
          <w:sz w:val="28"/>
        </w:rPr>
        <w:t>370.000.000đ,</w:t>
      </w:r>
      <w:r>
        <w:rPr>
          <w:spacing w:val="-4"/>
          <w:sz w:val="28"/>
        </w:rPr>
        <w:t> </w:t>
      </w:r>
      <w:r>
        <w:rPr>
          <w:sz w:val="28"/>
        </w:rPr>
        <w:t>bà</w:t>
      </w:r>
      <w:r>
        <w:rPr>
          <w:spacing w:val="-3"/>
          <w:sz w:val="28"/>
        </w:rPr>
        <w:t> </w:t>
      </w:r>
      <w:r>
        <w:rPr>
          <w:sz w:val="28"/>
        </w:rPr>
        <w:t>D</w:t>
      </w:r>
      <w:r>
        <w:rPr>
          <w:spacing w:val="-5"/>
          <w:sz w:val="28"/>
        </w:rPr>
        <w:t> </w:t>
      </w:r>
      <w:r>
        <w:rPr>
          <w:sz w:val="28"/>
        </w:rPr>
        <w:t>có</w:t>
      </w:r>
      <w:r>
        <w:rPr>
          <w:spacing w:val="-5"/>
          <w:sz w:val="28"/>
        </w:rPr>
        <w:t> </w:t>
      </w:r>
      <w:r>
        <w:rPr>
          <w:sz w:val="28"/>
        </w:rPr>
        <w:t>viết</w:t>
      </w:r>
      <w:r>
        <w:rPr>
          <w:spacing w:val="-5"/>
          <w:sz w:val="28"/>
        </w:rPr>
        <w:t> </w:t>
      </w:r>
      <w:r>
        <w:rPr>
          <w:sz w:val="28"/>
        </w:rPr>
        <w:t>giấy</w:t>
      </w:r>
      <w:r>
        <w:rPr>
          <w:spacing w:val="-6"/>
          <w:sz w:val="28"/>
        </w:rPr>
        <w:t> </w:t>
      </w:r>
      <w:r>
        <w:rPr>
          <w:sz w:val="28"/>
        </w:rPr>
        <w:t>nhận</w:t>
      </w:r>
      <w:r>
        <w:rPr>
          <w:spacing w:val="-2"/>
          <w:sz w:val="28"/>
        </w:rPr>
        <w:t> </w:t>
      </w:r>
      <w:r>
        <w:rPr>
          <w:spacing w:val="-5"/>
          <w:sz w:val="28"/>
        </w:rPr>
        <w:t>nợ;</w:t>
      </w:r>
    </w:p>
    <w:p>
      <w:pPr>
        <w:pStyle w:val="BodyText"/>
        <w:spacing w:before="59"/>
        <w:jc w:val="left"/>
      </w:pPr>
      <w:r>
        <w:rPr/>
        <w:t>-</w:t>
      </w:r>
      <w:r>
        <w:rPr>
          <w:spacing w:val="-5"/>
        </w:rPr>
        <w:t> </w:t>
      </w:r>
      <w:r>
        <w:rPr/>
        <w:t>Ngày</w:t>
      </w:r>
      <w:r>
        <w:rPr>
          <w:spacing w:val="-7"/>
        </w:rPr>
        <w:t> </w:t>
      </w:r>
      <w:r>
        <w:rPr/>
        <w:t>22/02/2020</w:t>
      </w:r>
      <w:r>
        <w:rPr>
          <w:spacing w:val="-2"/>
        </w:rPr>
        <w:t> </w:t>
      </w:r>
      <w:r>
        <w:rPr/>
        <w:t>vay</w:t>
      </w:r>
      <w:r>
        <w:rPr>
          <w:spacing w:val="-4"/>
        </w:rPr>
        <w:t> </w:t>
      </w:r>
      <w:r>
        <w:rPr/>
        <w:t>số</w:t>
      </w:r>
      <w:r>
        <w:rPr>
          <w:spacing w:val="-2"/>
        </w:rPr>
        <w:t> </w:t>
      </w:r>
      <w:r>
        <w:rPr/>
        <w:t>tiền</w:t>
      </w:r>
      <w:r>
        <w:rPr>
          <w:spacing w:val="-2"/>
        </w:rPr>
        <w:t> 300.000.000đ;</w:t>
      </w:r>
    </w:p>
    <w:p>
      <w:pPr>
        <w:pStyle w:val="BodyText"/>
        <w:spacing w:before="61"/>
        <w:jc w:val="left"/>
      </w:pPr>
      <w:r>
        <w:rPr/>
        <w:t>-</w:t>
      </w:r>
      <w:r>
        <w:rPr>
          <w:spacing w:val="-4"/>
        </w:rPr>
        <w:t> </w:t>
      </w:r>
      <w:r>
        <w:rPr/>
        <w:t>Ngày</w:t>
      </w:r>
      <w:r>
        <w:rPr>
          <w:spacing w:val="-6"/>
        </w:rPr>
        <w:t> </w:t>
      </w:r>
      <w:r>
        <w:rPr/>
        <w:t>13/3/2020</w:t>
      </w:r>
      <w:r>
        <w:rPr>
          <w:spacing w:val="-2"/>
        </w:rPr>
        <w:t> </w:t>
      </w:r>
      <w:r>
        <w:rPr/>
        <w:t>vay</w:t>
      </w:r>
      <w:r>
        <w:rPr>
          <w:spacing w:val="-3"/>
        </w:rPr>
        <w:t> </w:t>
      </w:r>
      <w:r>
        <w:rPr/>
        <w:t>số</w:t>
      </w:r>
      <w:r>
        <w:rPr>
          <w:spacing w:val="-5"/>
        </w:rPr>
        <w:t> </w:t>
      </w:r>
      <w:r>
        <w:rPr/>
        <w:t>tiền</w:t>
      </w:r>
      <w:r>
        <w:rPr>
          <w:spacing w:val="-1"/>
        </w:rPr>
        <w:t> </w:t>
      </w:r>
      <w:r>
        <w:rPr>
          <w:spacing w:val="-2"/>
        </w:rPr>
        <w:t>50.000.000đ;</w:t>
      </w:r>
    </w:p>
    <w:p>
      <w:pPr>
        <w:pStyle w:val="BodyText"/>
        <w:spacing w:before="59"/>
        <w:jc w:val="left"/>
      </w:pPr>
      <w:r>
        <w:rPr/>
        <w:t>-</w:t>
      </w:r>
      <w:r>
        <w:rPr>
          <w:spacing w:val="-4"/>
        </w:rPr>
        <w:t> </w:t>
      </w:r>
      <w:r>
        <w:rPr/>
        <w:t>Ngày</w:t>
      </w:r>
      <w:r>
        <w:rPr>
          <w:spacing w:val="-6"/>
        </w:rPr>
        <w:t> </w:t>
      </w:r>
      <w:r>
        <w:rPr/>
        <w:t>16/3/2020</w:t>
      </w:r>
      <w:r>
        <w:rPr>
          <w:spacing w:val="-2"/>
        </w:rPr>
        <w:t> </w:t>
      </w:r>
      <w:r>
        <w:rPr/>
        <w:t>vay</w:t>
      </w:r>
      <w:r>
        <w:rPr>
          <w:spacing w:val="-3"/>
        </w:rPr>
        <w:t> </w:t>
      </w:r>
      <w:r>
        <w:rPr/>
        <w:t>số</w:t>
      </w:r>
      <w:r>
        <w:rPr>
          <w:spacing w:val="-5"/>
        </w:rPr>
        <w:t> </w:t>
      </w:r>
      <w:r>
        <w:rPr/>
        <w:t>tiền</w:t>
      </w:r>
      <w:r>
        <w:rPr>
          <w:spacing w:val="-1"/>
        </w:rPr>
        <w:t> </w:t>
      </w:r>
      <w:r>
        <w:rPr>
          <w:spacing w:val="-2"/>
        </w:rPr>
        <w:t>20.000.000đ;</w:t>
      </w:r>
    </w:p>
    <w:p>
      <w:pPr>
        <w:pStyle w:val="BodyText"/>
        <w:spacing w:before="62"/>
        <w:jc w:val="left"/>
      </w:pPr>
      <w:r>
        <w:rPr/>
        <w:t>-</w:t>
      </w:r>
      <w:r>
        <w:rPr>
          <w:spacing w:val="-4"/>
        </w:rPr>
        <w:t> </w:t>
      </w:r>
      <w:r>
        <w:rPr/>
        <w:t>Ngày</w:t>
      </w:r>
      <w:r>
        <w:rPr>
          <w:spacing w:val="-6"/>
        </w:rPr>
        <w:t> </w:t>
      </w:r>
      <w:r>
        <w:rPr/>
        <w:t>31/3/2020</w:t>
      </w:r>
      <w:r>
        <w:rPr>
          <w:spacing w:val="-2"/>
        </w:rPr>
        <w:t> </w:t>
      </w:r>
      <w:r>
        <w:rPr/>
        <w:t>vay</w:t>
      </w:r>
      <w:r>
        <w:rPr>
          <w:spacing w:val="-3"/>
        </w:rPr>
        <w:t> </w:t>
      </w:r>
      <w:r>
        <w:rPr/>
        <w:t>số</w:t>
      </w:r>
      <w:r>
        <w:rPr>
          <w:spacing w:val="-5"/>
        </w:rPr>
        <w:t> </w:t>
      </w:r>
      <w:r>
        <w:rPr/>
        <w:t>tiền</w:t>
      </w:r>
      <w:r>
        <w:rPr>
          <w:spacing w:val="-1"/>
        </w:rPr>
        <w:t> </w:t>
      </w:r>
      <w:r>
        <w:rPr>
          <w:spacing w:val="-2"/>
        </w:rPr>
        <w:t>150.000.000đ;</w:t>
      </w:r>
    </w:p>
    <w:p>
      <w:pPr>
        <w:pStyle w:val="BodyText"/>
        <w:spacing w:before="60"/>
        <w:jc w:val="left"/>
      </w:pPr>
      <w:r>
        <w:rPr/>
        <w:t>-</w:t>
      </w:r>
      <w:r>
        <w:rPr>
          <w:spacing w:val="-4"/>
        </w:rPr>
        <w:t> </w:t>
      </w:r>
      <w:r>
        <w:rPr/>
        <w:t>Ngày</w:t>
      </w:r>
      <w:r>
        <w:rPr>
          <w:spacing w:val="-6"/>
        </w:rPr>
        <w:t> </w:t>
      </w:r>
      <w:r>
        <w:rPr/>
        <w:t>12/4/2020</w:t>
      </w:r>
      <w:r>
        <w:rPr>
          <w:spacing w:val="-2"/>
        </w:rPr>
        <w:t> </w:t>
      </w:r>
      <w:r>
        <w:rPr/>
        <w:t>vay</w:t>
      </w:r>
      <w:r>
        <w:rPr>
          <w:spacing w:val="-3"/>
        </w:rPr>
        <w:t> </w:t>
      </w:r>
      <w:r>
        <w:rPr/>
        <w:t>số</w:t>
      </w:r>
      <w:r>
        <w:rPr>
          <w:spacing w:val="-5"/>
        </w:rPr>
        <w:t> </w:t>
      </w:r>
      <w:r>
        <w:rPr/>
        <w:t>tiền</w:t>
      </w:r>
      <w:r>
        <w:rPr>
          <w:spacing w:val="-1"/>
        </w:rPr>
        <w:t> </w:t>
      </w:r>
      <w:r>
        <w:rPr>
          <w:spacing w:val="-2"/>
        </w:rPr>
        <w:t>100.000.000đ;</w:t>
      </w:r>
    </w:p>
    <w:p>
      <w:pPr>
        <w:pStyle w:val="BodyText"/>
        <w:spacing w:before="60"/>
        <w:jc w:val="left"/>
      </w:pPr>
      <w:r>
        <w:rPr/>
        <w:t>-</w:t>
      </w:r>
      <w:r>
        <w:rPr>
          <w:spacing w:val="-4"/>
        </w:rPr>
        <w:t> </w:t>
      </w:r>
      <w:r>
        <w:rPr/>
        <w:t>Ngày</w:t>
      </w:r>
      <w:r>
        <w:rPr>
          <w:spacing w:val="-7"/>
        </w:rPr>
        <w:t> </w:t>
      </w:r>
      <w:r>
        <w:rPr/>
        <w:t>12/5/2020</w:t>
      </w:r>
      <w:r>
        <w:rPr>
          <w:spacing w:val="-1"/>
        </w:rPr>
        <w:t> </w:t>
      </w:r>
      <w:r>
        <w:rPr/>
        <w:t>vay</w:t>
      </w:r>
      <w:r>
        <w:rPr>
          <w:spacing w:val="-4"/>
        </w:rPr>
        <w:t> </w:t>
      </w:r>
      <w:r>
        <w:rPr/>
        <w:t>số</w:t>
      </w:r>
      <w:r>
        <w:rPr>
          <w:spacing w:val="-5"/>
        </w:rPr>
        <w:t> </w:t>
      </w:r>
      <w:r>
        <w:rPr/>
        <w:t>tiền</w:t>
      </w:r>
      <w:r>
        <w:rPr>
          <w:spacing w:val="-1"/>
        </w:rPr>
        <w:t> </w:t>
      </w:r>
      <w:r>
        <w:rPr>
          <w:spacing w:val="-2"/>
        </w:rPr>
        <w:t>100.000.000đ.</w:t>
      </w:r>
    </w:p>
    <w:p>
      <w:pPr>
        <w:pStyle w:val="BodyText"/>
        <w:spacing w:before="59"/>
        <w:jc w:val="left"/>
      </w:pPr>
      <w:r>
        <w:rPr/>
        <w:t>Các</w:t>
      </w:r>
      <w:r>
        <w:rPr>
          <w:spacing w:val="38"/>
        </w:rPr>
        <w:t> </w:t>
      </w:r>
      <w:r>
        <w:rPr/>
        <w:t>lần</w:t>
      </w:r>
      <w:r>
        <w:rPr>
          <w:spacing w:val="41"/>
        </w:rPr>
        <w:t> </w:t>
      </w:r>
      <w:r>
        <w:rPr/>
        <w:t>vay</w:t>
      </w:r>
      <w:r>
        <w:rPr>
          <w:spacing w:val="39"/>
        </w:rPr>
        <w:t> </w:t>
      </w:r>
      <w:r>
        <w:rPr/>
        <w:t>sau,</w:t>
      </w:r>
      <w:r>
        <w:rPr>
          <w:spacing w:val="39"/>
        </w:rPr>
        <w:t> </w:t>
      </w:r>
      <w:r>
        <w:rPr/>
        <w:t>khi</w:t>
      </w:r>
      <w:r>
        <w:rPr>
          <w:spacing w:val="41"/>
        </w:rPr>
        <w:t> </w:t>
      </w:r>
      <w:r>
        <w:rPr/>
        <w:t>vay</w:t>
      </w:r>
      <w:r>
        <w:rPr>
          <w:spacing w:val="39"/>
        </w:rPr>
        <w:t> </w:t>
      </w:r>
      <w:r>
        <w:rPr/>
        <w:t>bà</w:t>
      </w:r>
      <w:r>
        <w:rPr>
          <w:spacing w:val="40"/>
        </w:rPr>
        <w:t> </w:t>
      </w:r>
      <w:r>
        <w:rPr/>
        <w:t>D</w:t>
      </w:r>
      <w:r>
        <w:rPr>
          <w:spacing w:val="46"/>
        </w:rPr>
        <w:t> </w:t>
      </w:r>
      <w:r>
        <w:rPr/>
        <w:t>có</w:t>
      </w:r>
      <w:r>
        <w:rPr>
          <w:spacing w:val="41"/>
        </w:rPr>
        <w:t> </w:t>
      </w:r>
      <w:r>
        <w:rPr/>
        <w:t>nhắn</w:t>
      </w:r>
      <w:r>
        <w:rPr>
          <w:spacing w:val="41"/>
        </w:rPr>
        <w:t> </w:t>
      </w:r>
      <w:r>
        <w:rPr/>
        <w:t>tin</w:t>
      </w:r>
      <w:r>
        <w:rPr>
          <w:spacing w:val="41"/>
        </w:rPr>
        <w:t> </w:t>
      </w:r>
      <w:r>
        <w:rPr/>
        <w:t>cho</w:t>
      </w:r>
      <w:r>
        <w:rPr>
          <w:spacing w:val="41"/>
        </w:rPr>
        <w:t> </w:t>
      </w:r>
      <w:r>
        <w:rPr/>
        <w:t>ông</w:t>
      </w:r>
      <w:r>
        <w:rPr>
          <w:spacing w:val="41"/>
        </w:rPr>
        <w:t> </w:t>
      </w:r>
      <w:r>
        <w:rPr/>
        <w:t>bà.</w:t>
      </w:r>
      <w:r>
        <w:rPr>
          <w:spacing w:val="42"/>
        </w:rPr>
        <w:t> </w:t>
      </w:r>
      <w:r>
        <w:rPr/>
        <w:t>Hai</w:t>
      </w:r>
      <w:r>
        <w:rPr>
          <w:spacing w:val="41"/>
        </w:rPr>
        <w:t> </w:t>
      </w:r>
      <w:r>
        <w:rPr/>
        <w:t>bên</w:t>
      </w:r>
      <w:r>
        <w:rPr>
          <w:spacing w:val="41"/>
        </w:rPr>
        <w:t> </w:t>
      </w:r>
      <w:r>
        <w:rPr/>
        <w:t>thỏa</w:t>
      </w:r>
      <w:r>
        <w:rPr>
          <w:spacing w:val="41"/>
        </w:rPr>
        <w:t> </w:t>
      </w:r>
      <w:r>
        <w:rPr>
          <w:spacing w:val="-2"/>
        </w:rPr>
        <w:t>thuận</w:t>
      </w:r>
    </w:p>
    <w:p>
      <w:pPr>
        <w:spacing w:after="0"/>
        <w:jc w:val="left"/>
        <w:sectPr>
          <w:type w:val="continuous"/>
          <w:pgSz w:w="12240" w:h="15840"/>
          <w:pgMar w:header="0" w:footer="1338" w:top="1060" w:bottom="280" w:left="1600" w:right="740"/>
          <w:cols w:num="2" w:equalWidth="0">
            <w:col w:w="508" w:space="212"/>
            <w:col w:w="9180"/>
          </w:cols>
        </w:sectPr>
      </w:pPr>
    </w:p>
    <w:p>
      <w:pPr>
        <w:pStyle w:val="BodyText"/>
        <w:ind w:right="110"/>
      </w:pPr>
      <w:r>
        <w:rPr/>
        <w:t>miệng lãi suất 4,5%/tháng. Thời hạn vay: Bà D, ông K có thể trả sớm vào bất kỳ thời điểm nào hoặc khi nào ông bà cần thì báo trước bà D, ông K ít nhất 03 ngày. Tuy nhiên, đến nay bà D, ông K vẫn chưa trả gốc, lãi cho ông bà.</w:t>
      </w:r>
    </w:p>
    <w:p>
      <w:pPr>
        <w:pStyle w:val="BodyText"/>
        <w:spacing w:before="62"/>
        <w:ind w:right="104" w:firstLine="719"/>
      </w:pPr>
      <w:r>
        <w:rPr/>
        <w:t>Ngoài ra,</w:t>
      </w:r>
      <w:r>
        <w:rPr>
          <w:spacing w:val="-3"/>
        </w:rPr>
        <w:t> </w:t>
      </w:r>
      <w:r>
        <w:rPr/>
        <w:t>bà</w:t>
      </w:r>
      <w:r>
        <w:rPr>
          <w:spacing w:val="-2"/>
        </w:rPr>
        <w:t> </w:t>
      </w:r>
      <w:r>
        <w:rPr/>
        <w:t>D còn nợ tiền huê</w:t>
      </w:r>
      <w:r>
        <w:rPr>
          <w:spacing w:val="-2"/>
        </w:rPr>
        <w:t> </w:t>
      </w:r>
      <w:r>
        <w:rPr/>
        <w:t>từ</w:t>
      </w:r>
      <w:r>
        <w:rPr>
          <w:spacing w:val="-2"/>
        </w:rPr>
        <w:t> </w:t>
      </w:r>
      <w:r>
        <w:rPr/>
        <w:t>ngày</w:t>
      </w:r>
      <w:r>
        <w:rPr>
          <w:spacing w:val="-3"/>
        </w:rPr>
        <w:t> </w:t>
      </w:r>
      <w:r>
        <w:rPr/>
        <w:t>15/6/2020</w:t>
      </w:r>
      <w:r>
        <w:rPr>
          <w:spacing w:val="-1"/>
        </w:rPr>
        <w:t> </w:t>
      </w:r>
      <w:r>
        <w:rPr/>
        <w:t>đến ngày</w:t>
      </w:r>
      <w:r>
        <w:rPr>
          <w:spacing w:val="-3"/>
        </w:rPr>
        <w:t> </w:t>
      </w:r>
      <w:r>
        <w:rPr/>
        <w:t>15/5/2021 (âm</w:t>
      </w:r>
      <w:r>
        <w:rPr>
          <w:spacing w:val="-5"/>
        </w:rPr>
        <w:t> </w:t>
      </w:r>
      <w:r>
        <w:rPr/>
        <w:t>lịch) với số tiền 310.000.000đ. Hai bên thống nhất chuyển số tiền huê là 310.000.000đ</w:t>
      </w:r>
      <w:r>
        <w:rPr>
          <w:spacing w:val="80"/>
        </w:rPr>
        <w:t> </w:t>
      </w:r>
      <w:r>
        <w:rPr/>
        <w:t>sang tiền vay và có thỏa thuận lãi suất nhưng bà D, ông K vẫn chưa trả gốc, lãi cho ông bà.</w:t>
      </w:r>
    </w:p>
    <w:p>
      <w:pPr>
        <w:pStyle w:val="BodyText"/>
        <w:spacing w:before="58"/>
        <w:ind w:right="114" w:firstLine="719"/>
      </w:pPr>
      <w:r>
        <w:rPr/>
        <w:t>Ngày 22/12/2021, hai bên thống nhất viết lại giấy vay với số tiền </w:t>
      </w:r>
      <w:r>
        <w:rPr>
          <w:spacing w:val="-2"/>
        </w:rPr>
        <w:t>2.000.000.000đ.</w:t>
      </w:r>
    </w:p>
    <w:p>
      <w:pPr>
        <w:pStyle w:val="BodyText"/>
        <w:spacing w:before="62"/>
        <w:ind w:right="105" w:firstLine="719"/>
      </w:pPr>
      <w:r>
        <w:rPr/>
        <w:t>Tại phiên tòa, ông bà yêu cầu Tòa án giải quyết buộc vợ chồng bà Đặng Thị</w:t>
      </w:r>
      <w:r>
        <w:rPr>
          <w:spacing w:val="40"/>
        </w:rPr>
        <w:t> </w:t>
      </w:r>
      <w:r>
        <w:rPr/>
        <w:t>Mỹ D, ông Nguyễn Ngọc K phải trả cho ông bà số tiền gốc 2.000.000.000đ và yêu</w:t>
      </w:r>
      <w:r>
        <w:rPr>
          <w:spacing w:val="40"/>
        </w:rPr>
        <w:t> </w:t>
      </w:r>
      <w:r>
        <w:rPr/>
        <w:t>cầu trả lãi từ ngày 22/5/2022 cho đến ngày xét xử xong vụ án.</w:t>
      </w:r>
    </w:p>
    <w:p>
      <w:pPr>
        <w:spacing w:before="59"/>
        <w:ind w:left="821" w:right="0" w:firstLine="0"/>
        <w:jc w:val="both"/>
        <w:rPr>
          <w:i/>
          <w:sz w:val="28"/>
        </w:rPr>
      </w:pPr>
      <w:r>
        <w:rPr>
          <w:i/>
          <w:sz w:val="28"/>
        </w:rPr>
        <w:t>Bị</w:t>
      </w:r>
      <w:r>
        <w:rPr>
          <w:i/>
          <w:spacing w:val="-4"/>
          <w:sz w:val="28"/>
        </w:rPr>
        <w:t> </w:t>
      </w:r>
      <w:r>
        <w:rPr>
          <w:i/>
          <w:sz w:val="28"/>
        </w:rPr>
        <w:t>đơn</w:t>
      </w:r>
      <w:r>
        <w:rPr>
          <w:i/>
          <w:spacing w:val="-5"/>
          <w:sz w:val="28"/>
        </w:rPr>
        <w:t> </w:t>
      </w:r>
      <w:r>
        <w:rPr>
          <w:i/>
          <w:sz w:val="28"/>
        </w:rPr>
        <w:t>trình</w:t>
      </w:r>
      <w:r>
        <w:rPr>
          <w:i/>
          <w:spacing w:val="-4"/>
          <w:sz w:val="28"/>
        </w:rPr>
        <w:t> bày:</w:t>
      </w:r>
    </w:p>
    <w:p>
      <w:pPr>
        <w:pStyle w:val="BodyText"/>
        <w:spacing w:before="60"/>
        <w:ind w:right="108" w:firstLine="719"/>
      </w:pPr>
      <w:r>
        <w:rPr/>
        <w:t>- </w:t>
      </w:r>
      <w:r>
        <w:rPr>
          <w:i/>
        </w:rPr>
        <w:t>Bà Đặng Thị Mỹ D</w:t>
      </w:r>
      <w:r>
        <w:rPr/>
        <w:t>: Bà thống nhất lời khai của nguyên đơn về các đợt vay tiền, số tiền vay, thời hạn vay và lãi suất thỏa thuận. Tuy nhiên, tại thời điểm vay, hai bên thỏa thuận lãi suất là 6%/tháng nhưng sau đó bà T hạ lãi suất là 4,5%/tháng, mục đích vay</w:t>
      </w:r>
      <w:r>
        <w:rPr>
          <w:spacing w:val="-1"/>
        </w:rPr>
        <w:t> </w:t>
      </w:r>
      <w:r>
        <w:rPr/>
        <w:t>lúc đầu là để làm</w:t>
      </w:r>
      <w:r>
        <w:rPr>
          <w:spacing w:val="-2"/>
        </w:rPr>
        <w:t> </w:t>
      </w:r>
      <w:r>
        <w:rPr/>
        <w:t>ăn mua bán nhưng sau đó thua lỗ, vay</w:t>
      </w:r>
      <w:r>
        <w:rPr>
          <w:spacing w:val="-1"/>
        </w:rPr>
        <w:t> </w:t>
      </w:r>
      <w:r>
        <w:rPr/>
        <w:t>tiền để trả nợ lãi. Bà đã trả lãi đầy đủ hàng tháng, mỗi tháng trả 76.050.000đ tương ứng với số tiền vay là 1.690.000.000đ. Tiền huê 310.000.000đ là riêng, không tính vào khoản lãi này. Các lần trả</w:t>
      </w:r>
      <w:r>
        <w:rPr>
          <w:spacing w:val="-1"/>
        </w:rPr>
        <w:t> </w:t>
      </w:r>
      <w:r>
        <w:rPr/>
        <w:t>lãi, hai bên không viết giấy</w:t>
      </w:r>
      <w:r>
        <w:rPr>
          <w:spacing w:val="-3"/>
        </w:rPr>
        <w:t> </w:t>
      </w:r>
      <w:r>
        <w:rPr/>
        <w:t>giao nhận tiền lãi,</w:t>
      </w:r>
      <w:r>
        <w:rPr>
          <w:spacing w:val="-2"/>
        </w:rPr>
        <w:t> </w:t>
      </w:r>
      <w:r>
        <w:rPr/>
        <w:t>không có ai làm</w:t>
      </w:r>
      <w:r>
        <w:rPr>
          <w:spacing w:val="-5"/>
        </w:rPr>
        <w:t> </w:t>
      </w:r>
      <w:r>
        <w:rPr/>
        <w:t>chứng nhưng có</w:t>
      </w:r>
    </w:p>
    <w:p>
      <w:pPr>
        <w:spacing w:after="0"/>
        <w:sectPr>
          <w:type w:val="continuous"/>
          <w:pgSz w:w="12240" w:h="15840"/>
          <w:pgMar w:header="0" w:footer="1338" w:top="1060" w:bottom="280" w:left="1600" w:right="740"/>
        </w:sectPr>
      </w:pPr>
    </w:p>
    <w:p>
      <w:pPr>
        <w:pStyle w:val="BodyText"/>
        <w:spacing w:before="65"/>
        <w:ind w:right="106"/>
      </w:pPr>
      <w:r>
        <w:rPr/>
        <w:t>01</w:t>
      </w:r>
      <w:r>
        <w:rPr>
          <w:spacing w:val="-4"/>
        </w:rPr>
        <w:t> </w:t>
      </w:r>
      <w:r>
        <w:rPr/>
        <w:t>tờ</w:t>
      </w:r>
      <w:r>
        <w:rPr>
          <w:spacing w:val="-2"/>
        </w:rPr>
        <w:t> </w:t>
      </w:r>
      <w:r>
        <w:rPr/>
        <w:t>giấy</w:t>
      </w:r>
      <w:r>
        <w:rPr>
          <w:spacing w:val="-6"/>
        </w:rPr>
        <w:t> </w:t>
      </w:r>
      <w:r>
        <w:rPr/>
        <w:t>ghi</w:t>
      </w:r>
      <w:r>
        <w:rPr>
          <w:spacing w:val="-2"/>
        </w:rPr>
        <w:t> </w:t>
      </w:r>
      <w:r>
        <w:rPr/>
        <w:t>các</w:t>
      </w:r>
      <w:r>
        <w:rPr>
          <w:spacing w:val="-2"/>
        </w:rPr>
        <w:t> </w:t>
      </w:r>
      <w:r>
        <w:rPr/>
        <w:t>con</w:t>
      </w:r>
      <w:r>
        <w:rPr>
          <w:spacing w:val="-1"/>
        </w:rPr>
        <w:t> </w:t>
      </w:r>
      <w:r>
        <w:rPr/>
        <w:t>số</w:t>
      </w:r>
      <w:r>
        <w:rPr>
          <w:spacing w:val="-1"/>
        </w:rPr>
        <w:t> </w:t>
      </w:r>
      <w:r>
        <w:rPr/>
        <w:t>tính</w:t>
      </w:r>
      <w:r>
        <w:rPr>
          <w:spacing w:val="-1"/>
        </w:rPr>
        <w:t> </w:t>
      </w:r>
      <w:r>
        <w:rPr/>
        <w:t>lãi</w:t>
      </w:r>
      <w:r>
        <w:rPr>
          <w:spacing w:val="-1"/>
        </w:rPr>
        <w:t> </w:t>
      </w:r>
      <w:r>
        <w:rPr/>
        <w:t>của</w:t>
      </w:r>
      <w:r>
        <w:rPr>
          <w:spacing w:val="-2"/>
        </w:rPr>
        <w:t> </w:t>
      </w:r>
      <w:r>
        <w:rPr/>
        <w:t>bà</w:t>
      </w:r>
      <w:r>
        <w:rPr>
          <w:spacing w:val="-2"/>
        </w:rPr>
        <w:t> </w:t>
      </w:r>
      <w:r>
        <w:rPr/>
        <w:t>T</w:t>
      </w:r>
      <w:r>
        <w:rPr>
          <w:spacing w:val="-2"/>
        </w:rPr>
        <w:t> </w:t>
      </w:r>
      <w:r>
        <w:rPr/>
        <w:t>và</w:t>
      </w:r>
      <w:r>
        <w:rPr>
          <w:spacing w:val="-2"/>
        </w:rPr>
        <w:t> </w:t>
      </w:r>
      <w:r>
        <w:rPr/>
        <w:t>01</w:t>
      </w:r>
      <w:r>
        <w:rPr>
          <w:spacing w:val="-1"/>
        </w:rPr>
        <w:t> </w:t>
      </w:r>
      <w:r>
        <w:rPr/>
        <w:t>tờ</w:t>
      </w:r>
      <w:r>
        <w:rPr>
          <w:spacing w:val="-2"/>
        </w:rPr>
        <w:t> </w:t>
      </w:r>
      <w:r>
        <w:rPr/>
        <w:t>giấy</w:t>
      </w:r>
      <w:r>
        <w:rPr>
          <w:spacing w:val="-6"/>
        </w:rPr>
        <w:t> </w:t>
      </w:r>
      <w:r>
        <w:rPr/>
        <w:t>bà</w:t>
      </w:r>
      <w:r>
        <w:rPr>
          <w:spacing w:val="-2"/>
        </w:rPr>
        <w:t> </w:t>
      </w:r>
      <w:r>
        <w:rPr/>
        <w:t>tự</w:t>
      </w:r>
      <w:r>
        <w:rPr>
          <w:spacing w:val="-3"/>
        </w:rPr>
        <w:t> </w:t>
      </w:r>
      <w:r>
        <w:rPr/>
        <w:t>theo</w:t>
      </w:r>
      <w:r>
        <w:rPr>
          <w:spacing w:val="-2"/>
        </w:rPr>
        <w:t> </w:t>
      </w:r>
      <w:r>
        <w:rPr/>
        <w:t>dõi.</w:t>
      </w:r>
      <w:r>
        <w:rPr>
          <w:spacing w:val="-3"/>
        </w:rPr>
        <w:t> </w:t>
      </w:r>
      <w:r>
        <w:rPr/>
        <w:t>Bà</w:t>
      </w:r>
      <w:r>
        <w:rPr>
          <w:spacing w:val="-2"/>
        </w:rPr>
        <w:t> </w:t>
      </w:r>
      <w:r>
        <w:rPr/>
        <w:t>đề</w:t>
      </w:r>
      <w:r>
        <w:rPr>
          <w:spacing w:val="-5"/>
        </w:rPr>
        <w:t> </w:t>
      </w:r>
      <w:r>
        <w:rPr/>
        <w:t>nghị</w:t>
      </w:r>
      <w:r>
        <w:rPr>
          <w:spacing w:val="-1"/>
        </w:rPr>
        <w:t> </w:t>
      </w:r>
      <w:r>
        <w:rPr/>
        <w:t>Tòa án xem xét việc bà đã trả lãi cao cho bà T. Bà thống nhất ngày 22/12/2021 hai bên chốt nợ và bà có viết giấy nợ là 2.000.000.000đ. Bà hứa là khi nào vợ chồng bà bán được nhà sẽ trả đủ nhưng vợ chồng ông H, bà T không đồng ý. Nay ông Hiệp, bà T khởi kiện vợ chồng bà xin trả dần tiền gốc 2.000.000.000đ và xin không trả</w:t>
      </w:r>
      <w:r>
        <w:rPr>
          <w:spacing w:val="-1"/>
        </w:rPr>
        <w:t> </w:t>
      </w:r>
      <w:r>
        <w:rPr/>
        <w:t>tiền lãi từ ngày 22/5/2022 cho đến ngày xét xử xong vụ án vì hiện nay gia đình bà làm ăn thua lỗ, kinh tế gặp khó khăn.</w:t>
      </w:r>
    </w:p>
    <w:p>
      <w:pPr>
        <w:pStyle w:val="BodyText"/>
        <w:spacing w:before="63"/>
        <w:ind w:right="104" w:firstLine="719"/>
      </w:pPr>
      <w:r>
        <w:rPr/>
        <w:t>- </w:t>
      </w:r>
      <w:r>
        <w:rPr>
          <w:i/>
        </w:rPr>
        <w:t>Ông Nguyễn Ngọc K</w:t>
      </w:r>
      <w:r>
        <w:rPr/>
        <w:t>: Ông hoàn toàn không biết việc bà D vay các khoản nợ trên của vợ chồng ông H, bà T. Đến ngày 22/12/2021 vợ chồng ông H, bà T đến nhà yêu cầu vợ ông viết giấy nhận nợ số tiền 2.000.000.000đ thì ông mới biết. Tuy nhiên, ông thống nhất cùng với bà D trả số nợ trên cho vợ chồng ông H, bà T.</w:t>
      </w:r>
    </w:p>
    <w:p>
      <w:pPr>
        <w:pStyle w:val="BodyText"/>
        <w:spacing w:before="59"/>
        <w:ind w:right="104" w:firstLine="719"/>
      </w:pPr>
      <w:r>
        <w:rPr/>
        <w:t>Bản án dân sự sơ thẩm số 235/2022/DS-ST ngày 25 tháng 8 năm 2022 của Tòa án nhân dân Tp.Q, tỉnh B quyết định:</w:t>
      </w:r>
    </w:p>
    <w:p>
      <w:pPr>
        <w:pStyle w:val="BodyText"/>
        <w:spacing w:before="62"/>
        <w:ind w:left="821"/>
      </w:pPr>
      <w:r>
        <w:rPr/>
        <w:t>1.</w:t>
      </w:r>
      <w:r>
        <w:rPr>
          <w:spacing w:val="3"/>
        </w:rPr>
        <w:t> </w:t>
      </w:r>
      <w:r>
        <w:rPr/>
        <w:t>Chấp</w:t>
      </w:r>
      <w:r>
        <w:rPr>
          <w:spacing w:val="2"/>
        </w:rPr>
        <w:t> </w:t>
      </w:r>
      <w:r>
        <w:rPr/>
        <w:t>nhận</w:t>
      </w:r>
      <w:r>
        <w:rPr>
          <w:spacing w:val="4"/>
        </w:rPr>
        <w:t> </w:t>
      </w:r>
      <w:r>
        <w:rPr/>
        <w:t>yêu</w:t>
      </w:r>
      <w:r>
        <w:rPr>
          <w:spacing w:val="3"/>
        </w:rPr>
        <w:t> </w:t>
      </w:r>
      <w:r>
        <w:rPr/>
        <w:t>cầu</w:t>
      </w:r>
      <w:r>
        <w:rPr>
          <w:spacing w:val="2"/>
        </w:rPr>
        <w:t> </w:t>
      </w:r>
      <w:r>
        <w:rPr/>
        <w:t>khởi</w:t>
      </w:r>
      <w:r>
        <w:rPr>
          <w:spacing w:val="3"/>
        </w:rPr>
        <w:t> </w:t>
      </w:r>
      <w:r>
        <w:rPr/>
        <w:t>kiện</w:t>
      </w:r>
      <w:r>
        <w:rPr>
          <w:spacing w:val="1"/>
        </w:rPr>
        <w:t> </w:t>
      </w:r>
      <w:r>
        <w:rPr/>
        <w:t>của</w:t>
      </w:r>
      <w:r>
        <w:rPr>
          <w:spacing w:val="-1"/>
        </w:rPr>
        <w:t> </w:t>
      </w:r>
      <w:r>
        <w:rPr/>
        <w:t>nguyên</w:t>
      </w:r>
      <w:r>
        <w:rPr>
          <w:spacing w:val="3"/>
        </w:rPr>
        <w:t> </w:t>
      </w:r>
      <w:r>
        <w:rPr/>
        <w:t>đơn</w:t>
      </w:r>
      <w:r>
        <w:rPr>
          <w:spacing w:val="1"/>
        </w:rPr>
        <w:t> </w:t>
      </w:r>
      <w:r>
        <w:rPr/>
        <w:t>ông</w:t>
      </w:r>
      <w:r>
        <w:rPr>
          <w:spacing w:val="5"/>
        </w:rPr>
        <w:t> </w:t>
      </w:r>
      <w:r>
        <w:rPr/>
        <w:t>Phan</w:t>
      </w:r>
      <w:r>
        <w:rPr>
          <w:spacing w:val="4"/>
        </w:rPr>
        <w:t> </w:t>
      </w:r>
      <w:r>
        <w:rPr/>
        <w:t>H</w:t>
      </w:r>
      <w:r>
        <w:rPr>
          <w:spacing w:val="7"/>
        </w:rPr>
        <w:t> </w:t>
      </w:r>
      <w:r>
        <w:rPr/>
        <w:t>và</w:t>
      </w:r>
      <w:r>
        <w:rPr>
          <w:spacing w:val="1"/>
        </w:rPr>
        <w:t> </w:t>
      </w:r>
      <w:r>
        <w:rPr/>
        <w:t>bà</w:t>
      </w:r>
      <w:r>
        <w:rPr>
          <w:spacing w:val="2"/>
        </w:rPr>
        <w:t> </w:t>
      </w:r>
      <w:r>
        <w:rPr/>
        <w:t>Nguyễn</w:t>
      </w:r>
      <w:r>
        <w:rPr>
          <w:spacing w:val="5"/>
        </w:rPr>
        <w:t> </w:t>
      </w:r>
      <w:r>
        <w:rPr>
          <w:spacing w:val="-5"/>
        </w:rPr>
        <w:t>Thị</w:t>
      </w:r>
    </w:p>
    <w:p>
      <w:pPr>
        <w:pStyle w:val="BodyText"/>
        <w:spacing w:line="322" w:lineRule="exact"/>
        <w:jc w:val="left"/>
      </w:pPr>
      <w:r>
        <w:rPr>
          <w:spacing w:val="-5"/>
        </w:rPr>
        <w:t>T.</w:t>
      </w:r>
    </w:p>
    <w:p>
      <w:pPr>
        <w:pStyle w:val="BodyText"/>
        <w:spacing w:before="59"/>
        <w:ind w:left="821"/>
        <w:jc w:val="left"/>
      </w:pPr>
      <w:r>
        <w:rPr/>
        <w:t>Buộc</w:t>
      </w:r>
      <w:r>
        <w:rPr>
          <w:spacing w:val="14"/>
        </w:rPr>
        <w:t> </w:t>
      </w:r>
      <w:r>
        <w:rPr/>
        <w:t>vợ</w:t>
      </w:r>
      <w:r>
        <w:rPr>
          <w:spacing w:val="16"/>
        </w:rPr>
        <w:t> </w:t>
      </w:r>
      <w:r>
        <w:rPr/>
        <w:t>chồng</w:t>
      </w:r>
      <w:r>
        <w:rPr>
          <w:spacing w:val="16"/>
        </w:rPr>
        <w:t> </w:t>
      </w:r>
      <w:r>
        <w:rPr/>
        <w:t>bà</w:t>
      </w:r>
      <w:r>
        <w:rPr>
          <w:spacing w:val="16"/>
        </w:rPr>
        <w:t> </w:t>
      </w:r>
      <w:r>
        <w:rPr/>
        <w:t>Đặng</w:t>
      </w:r>
      <w:r>
        <w:rPr>
          <w:spacing w:val="16"/>
        </w:rPr>
        <w:t> </w:t>
      </w:r>
      <w:r>
        <w:rPr/>
        <w:t>Thị</w:t>
      </w:r>
      <w:r>
        <w:rPr>
          <w:spacing w:val="16"/>
        </w:rPr>
        <w:t> </w:t>
      </w:r>
      <w:r>
        <w:rPr/>
        <w:t>Mỹ</w:t>
      </w:r>
      <w:r>
        <w:rPr>
          <w:spacing w:val="12"/>
        </w:rPr>
        <w:t> </w:t>
      </w:r>
      <w:r>
        <w:rPr/>
        <w:t>D,</w:t>
      </w:r>
      <w:r>
        <w:rPr>
          <w:spacing w:val="15"/>
        </w:rPr>
        <w:t> </w:t>
      </w:r>
      <w:r>
        <w:rPr/>
        <w:t>ông</w:t>
      </w:r>
      <w:r>
        <w:rPr>
          <w:spacing w:val="17"/>
        </w:rPr>
        <w:t> </w:t>
      </w:r>
      <w:r>
        <w:rPr/>
        <w:t>Nguyễn</w:t>
      </w:r>
      <w:r>
        <w:rPr>
          <w:spacing w:val="17"/>
        </w:rPr>
        <w:t> </w:t>
      </w:r>
      <w:r>
        <w:rPr/>
        <w:t>Ngọc</w:t>
      </w:r>
      <w:r>
        <w:rPr>
          <w:spacing w:val="16"/>
        </w:rPr>
        <w:t> </w:t>
      </w:r>
      <w:r>
        <w:rPr/>
        <w:t>K</w:t>
      </w:r>
      <w:r>
        <w:rPr>
          <w:spacing w:val="18"/>
        </w:rPr>
        <w:t> </w:t>
      </w:r>
      <w:r>
        <w:rPr/>
        <w:t>phải</w:t>
      </w:r>
      <w:r>
        <w:rPr>
          <w:spacing w:val="16"/>
        </w:rPr>
        <w:t> </w:t>
      </w:r>
      <w:r>
        <w:rPr/>
        <w:t>có</w:t>
      </w:r>
      <w:r>
        <w:rPr>
          <w:spacing w:val="16"/>
        </w:rPr>
        <w:t> </w:t>
      </w:r>
      <w:r>
        <w:rPr/>
        <w:t>nghĩa</w:t>
      </w:r>
      <w:r>
        <w:rPr>
          <w:spacing w:val="15"/>
        </w:rPr>
        <w:t> </w:t>
      </w:r>
      <w:r>
        <w:rPr/>
        <w:t>vụ</w:t>
      </w:r>
      <w:r>
        <w:rPr>
          <w:spacing w:val="17"/>
        </w:rPr>
        <w:t> </w:t>
      </w:r>
      <w:r>
        <w:rPr>
          <w:spacing w:val="-5"/>
        </w:rPr>
        <w:t>trả</w:t>
      </w:r>
    </w:p>
    <w:p>
      <w:pPr>
        <w:pStyle w:val="BodyText"/>
        <w:ind w:right="111"/>
      </w:pPr>
      <w:r>
        <w:rPr/>
        <w:t>cho ông Phan H và bà Nguyễn Thị T số tiền 2.051.646.000đồng, trong đó tiền gốc 2.000.000.000 đồng, tiền lãi 51.646.000 đồng.</w:t>
      </w:r>
    </w:p>
    <w:p>
      <w:pPr>
        <w:pStyle w:val="BodyText"/>
        <w:spacing w:before="59"/>
        <w:ind w:right="108" w:firstLine="719"/>
      </w:pPr>
      <w:r>
        <w:rPr/>
        <w:t>Ngoài ra, bản án sơ thẩm còn quyết định về án phí dân sự sơ thẩm và quyền kháng cáo của các bên đương sự.</w:t>
      </w:r>
    </w:p>
    <w:p>
      <w:pPr>
        <w:pStyle w:val="BodyText"/>
        <w:spacing w:before="62"/>
        <w:ind w:right="105" w:firstLine="719"/>
      </w:pPr>
      <w:r>
        <w:rPr/>
        <w:t>Ngày 24 tháng 8 năm 2022, bị đơn bà Đặng Thị Mỹ D, ông Nguyễn Ngọc K kháng cáo yêu cầu trừ số tiền lãi đã trả vào số tiền nợ gốc, không chấp nhận tính lãi suất từ ngày khởi kiện và xin trả dần.</w:t>
      </w:r>
    </w:p>
    <w:p>
      <w:pPr>
        <w:pStyle w:val="BodyText"/>
        <w:spacing w:before="119"/>
        <w:ind w:right="103" w:firstLine="719"/>
      </w:pPr>
      <w:r>
        <w:rPr/>
        <w:t>Đại diện Viện Kiểm sát nhân dân tỉnh B phát biểu: Trong quá trình tố tụng, người tiến hành tố tụng và người tham gia tố tụng thực hiện đúng quy định của pháp luật tố tụng; Đề nghị: Căn cứ khoản 1 Điều 308 của Bộ luật Tố tụng dân sự, không chấp nhận kháng cáo của bị đơn bà Đặng Thị Mỹ D, ông Nguyễn Ngọc K và giữ nguyên bản án sơ thẩm.</w:t>
      </w:r>
    </w:p>
    <w:p>
      <w:pPr>
        <w:pStyle w:val="Heading1"/>
        <w:spacing w:before="125"/>
        <w:ind w:left="345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226" w:val="left" w:leader="none"/>
        </w:tabs>
        <w:spacing w:line="240" w:lineRule="auto" w:before="115" w:after="0"/>
        <w:ind w:left="102" w:right="107" w:firstLine="719"/>
        <w:jc w:val="both"/>
        <w:rPr>
          <w:sz w:val="28"/>
        </w:rPr>
      </w:pPr>
      <w:r>
        <w:rPr>
          <w:sz w:val="28"/>
        </w:rPr>
        <w:t>Xét kháng cáo của bị đơn bà Đặng Thị Mỹ</w:t>
      </w:r>
      <w:r>
        <w:rPr>
          <w:spacing w:val="-1"/>
          <w:sz w:val="28"/>
        </w:rPr>
        <w:t> </w:t>
      </w:r>
      <w:r>
        <w:rPr>
          <w:sz w:val="28"/>
        </w:rPr>
        <w:t>D, ông Nguyễn Ngọc K yêu cầu trừ số tiền lãi đã trả vào số tiền nợ gốc, không chấp nhận tính lãi suất từ ngày khởi kiện và xin trả dần, Hội đồng xét xử thấy rằng:</w:t>
      </w:r>
    </w:p>
    <w:p>
      <w:pPr>
        <w:pStyle w:val="BodyText"/>
        <w:spacing w:before="120"/>
        <w:ind w:right="103" w:firstLine="719"/>
      </w:pPr>
      <w:r>
        <w:rPr/>
        <w:t>[1.1]</w:t>
      </w:r>
      <w:r>
        <w:rPr>
          <w:spacing w:val="-3"/>
        </w:rPr>
        <w:t> </w:t>
      </w:r>
      <w:r>
        <w:rPr/>
        <w:t>Xét</w:t>
      </w:r>
      <w:r>
        <w:rPr>
          <w:spacing w:val="-2"/>
        </w:rPr>
        <w:t> </w:t>
      </w:r>
      <w:r>
        <w:rPr/>
        <w:t>kháng cáo</w:t>
      </w:r>
      <w:r>
        <w:rPr>
          <w:spacing w:val="-2"/>
        </w:rPr>
        <w:t> </w:t>
      </w:r>
      <w:r>
        <w:rPr/>
        <w:t>yêu cầu</w:t>
      </w:r>
      <w:r>
        <w:rPr>
          <w:spacing w:val="-1"/>
        </w:rPr>
        <w:t> </w:t>
      </w:r>
      <w:r>
        <w:rPr/>
        <w:t>trừ</w:t>
      </w:r>
      <w:r>
        <w:rPr>
          <w:spacing w:val="-1"/>
        </w:rPr>
        <w:t> </w:t>
      </w:r>
      <w:r>
        <w:rPr/>
        <w:t>số</w:t>
      </w:r>
      <w:r>
        <w:rPr>
          <w:spacing w:val="-1"/>
        </w:rPr>
        <w:t> </w:t>
      </w:r>
      <w:r>
        <w:rPr/>
        <w:t>tiền</w:t>
      </w:r>
      <w:r>
        <w:rPr>
          <w:spacing w:val="-2"/>
        </w:rPr>
        <w:t> </w:t>
      </w:r>
      <w:r>
        <w:rPr/>
        <w:t>lãi</w:t>
      </w:r>
      <w:r>
        <w:rPr>
          <w:spacing w:val="-1"/>
        </w:rPr>
        <w:t> </w:t>
      </w:r>
      <w:r>
        <w:rPr/>
        <w:t>đã</w:t>
      </w:r>
      <w:r>
        <w:rPr>
          <w:spacing w:val="-2"/>
        </w:rPr>
        <w:t> </w:t>
      </w:r>
      <w:r>
        <w:rPr/>
        <w:t>trả</w:t>
      </w:r>
      <w:r>
        <w:rPr>
          <w:spacing w:val="-2"/>
        </w:rPr>
        <w:t> </w:t>
      </w:r>
      <w:r>
        <w:rPr/>
        <w:t>vào số</w:t>
      </w:r>
      <w:r>
        <w:rPr>
          <w:spacing w:val="-1"/>
        </w:rPr>
        <w:t> </w:t>
      </w:r>
      <w:r>
        <w:rPr/>
        <w:t>tiền</w:t>
      </w:r>
      <w:r>
        <w:rPr>
          <w:spacing w:val="-2"/>
        </w:rPr>
        <w:t> </w:t>
      </w:r>
      <w:r>
        <w:rPr/>
        <w:t>nợ</w:t>
      </w:r>
      <w:r>
        <w:rPr>
          <w:spacing w:val="-2"/>
        </w:rPr>
        <w:t> </w:t>
      </w:r>
      <w:r>
        <w:rPr/>
        <w:t>gốc: Bà</w:t>
      </w:r>
      <w:r>
        <w:rPr>
          <w:spacing w:val="-1"/>
        </w:rPr>
        <w:t> </w:t>
      </w:r>
      <w:r>
        <w:rPr/>
        <w:t>Nguyễn Thị T, ông Phan H và bà Đặng Thị Mỹ D, ông Nguyễn Ngọc K thống nhất: Từ ngày 21/9/2019 đến ngày 12/5/2020, bà D vay bà T, ông H nhiều lần tổng cộng 1.690.000.000đ. Và bà D nợ tiền huê từ</w:t>
      </w:r>
      <w:r>
        <w:rPr>
          <w:spacing w:val="-1"/>
        </w:rPr>
        <w:t> </w:t>
      </w:r>
      <w:r>
        <w:rPr/>
        <w:t>ngày</w:t>
      </w:r>
      <w:r>
        <w:rPr>
          <w:spacing w:val="-1"/>
        </w:rPr>
        <w:t> </w:t>
      </w:r>
      <w:r>
        <w:rPr/>
        <w:t>15/6/2020 đến ngày</w:t>
      </w:r>
      <w:r>
        <w:rPr>
          <w:spacing w:val="-1"/>
        </w:rPr>
        <w:t> </w:t>
      </w:r>
      <w:r>
        <w:rPr/>
        <w:t>15/5/2021 (âm</w:t>
      </w:r>
      <w:r>
        <w:rPr>
          <w:spacing w:val="-5"/>
        </w:rPr>
        <w:t> </w:t>
      </w:r>
      <w:r>
        <w:rPr/>
        <w:t>lịch) số tiền 310.000.000đ. Ngày 22/12/2021 hai bên chốt nợ, bà D có viết giấy nhận nợ bà</w:t>
      </w:r>
    </w:p>
    <w:p>
      <w:pPr>
        <w:spacing w:after="0"/>
        <w:sectPr>
          <w:pgSz w:w="12240" w:h="15840"/>
          <w:pgMar w:header="0" w:footer="1338" w:top="1060" w:bottom="1520" w:left="1600" w:right="740"/>
        </w:sectPr>
      </w:pPr>
    </w:p>
    <w:p>
      <w:pPr>
        <w:pStyle w:val="BodyText"/>
        <w:spacing w:before="65"/>
        <w:ind w:right="105"/>
      </w:pPr>
      <w:r>
        <w:rPr/>
        <w:t>T, ông H tổng số tiền 2.000.000.000đ. Hai bên thống nhất vay lãi suất</w:t>
      </w:r>
      <w:r>
        <w:rPr>
          <w:spacing w:val="80"/>
        </w:rPr>
        <w:t> </w:t>
      </w:r>
      <w:r>
        <w:rPr/>
        <w:t>4,5%/tháng.</w:t>
      </w:r>
      <w:r>
        <w:rPr>
          <w:spacing w:val="40"/>
        </w:rPr>
        <w:t> </w:t>
      </w:r>
      <w:r>
        <w:rPr/>
        <w:t>Bà D nại hàng tháng đã trả tiền lãi cho bà T, ông H số tiền 76.050.000đ nên bà yêu cầu trừ tiền lãi đã trả hàng tháng vào tiền gốc. Nhưng ông H, bà T không thừa nhận việc nhận tiền lãi của bà D. Theo quy định Điều 91 Bộ luật Tố tụng dân sự, bà Dung có nghĩa vụ đưa ra chứng cứ để chứng minh việc trả lãi nhưng bà D xác định các lần trả</w:t>
      </w:r>
      <w:r>
        <w:rPr>
          <w:spacing w:val="-1"/>
        </w:rPr>
        <w:t> </w:t>
      </w:r>
      <w:r>
        <w:rPr/>
        <w:t>lãi</w:t>
      </w:r>
      <w:r>
        <w:rPr>
          <w:spacing w:val="-1"/>
        </w:rPr>
        <w:t> </w:t>
      </w:r>
      <w:r>
        <w:rPr/>
        <w:t>không</w:t>
      </w:r>
      <w:r>
        <w:rPr>
          <w:spacing w:val="-1"/>
        </w:rPr>
        <w:t> </w:t>
      </w:r>
      <w:r>
        <w:rPr/>
        <w:t>có</w:t>
      </w:r>
      <w:r>
        <w:rPr>
          <w:spacing w:val="-3"/>
        </w:rPr>
        <w:t> </w:t>
      </w:r>
      <w:r>
        <w:rPr/>
        <w:t>giấy</w:t>
      </w:r>
      <w:r>
        <w:rPr>
          <w:spacing w:val="-4"/>
        </w:rPr>
        <w:t> </w:t>
      </w:r>
      <w:r>
        <w:rPr/>
        <w:t>biên nhận,</w:t>
      </w:r>
      <w:r>
        <w:rPr>
          <w:spacing w:val="-2"/>
        </w:rPr>
        <w:t> </w:t>
      </w:r>
      <w:r>
        <w:rPr/>
        <w:t>không có</w:t>
      </w:r>
      <w:r>
        <w:rPr>
          <w:spacing w:val="-3"/>
        </w:rPr>
        <w:t> </w:t>
      </w:r>
      <w:r>
        <w:rPr/>
        <w:t>ai làm</w:t>
      </w:r>
      <w:r>
        <w:rPr>
          <w:spacing w:val="-5"/>
        </w:rPr>
        <w:t> </w:t>
      </w:r>
      <w:r>
        <w:rPr/>
        <w:t>chứng.</w:t>
      </w:r>
      <w:r>
        <w:rPr>
          <w:spacing w:val="-2"/>
        </w:rPr>
        <w:t> </w:t>
      </w:r>
      <w:r>
        <w:rPr/>
        <w:t>Ngoài ra,</w:t>
      </w:r>
      <w:r>
        <w:rPr>
          <w:spacing w:val="-2"/>
        </w:rPr>
        <w:t> </w:t>
      </w:r>
      <w:r>
        <w:rPr/>
        <w:t>bà</w:t>
      </w:r>
      <w:r>
        <w:rPr>
          <w:spacing w:val="-1"/>
        </w:rPr>
        <w:t> </w:t>
      </w:r>
      <w:r>
        <w:rPr/>
        <w:t>D</w:t>
      </w:r>
      <w:r>
        <w:rPr>
          <w:spacing w:val="-3"/>
        </w:rPr>
        <w:t> </w:t>
      </w:r>
      <w:r>
        <w:rPr/>
        <w:t>cung cấp</w:t>
      </w:r>
      <w:r>
        <w:rPr>
          <w:spacing w:val="-3"/>
        </w:rPr>
        <w:t> </w:t>
      </w:r>
      <w:r>
        <w:rPr/>
        <w:t>02</w:t>
      </w:r>
      <w:r>
        <w:rPr>
          <w:spacing w:val="-1"/>
        </w:rPr>
        <w:t> </w:t>
      </w:r>
      <w:r>
        <w:rPr/>
        <w:t>tờ giấy viết tay, 01 tờ bà D cho rằng do bà T ghi số tiền lãi đã trả và 01 tờ bà tự theo dõi thời gian, số tiền trả lãi. Tuy nhiên, tài liệu bà D cung cấp không được phía nguyên đơn thừa</w:t>
      </w:r>
      <w:r>
        <w:rPr>
          <w:spacing w:val="-2"/>
        </w:rPr>
        <w:t> </w:t>
      </w:r>
      <w:r>
        <w:rPr/>
        <w:t>nhận và</w:t>
      </w:r>
      <w:r>
        <w:rPr>
          <w:spacing w:val="-2"/>
        </w:rPr>
        <w:t> </w:t>
      </w:r>
      <w:r>
        <w:rPr/>
        <w:t>bị</w:t>
      </w:r>
      <w:r>
        <w:rPr>
          <w:spacing w:val="-1"/>
        </w:rPr>
        <w:t> </w:t>
      </w:r>
      <w:r>
        <w:rPr/>
        <w:t>đơn cũng</w:t>
      </w:r>
      <w:r>
        <w:rPr>
          <w:spacing w:val="-2"/>
        </w:rPr>
        <w:t> </w:t>
      </w:r>
      <w:r>
        <w:rPr/>
        <w:t>không yêu cầu</w:t>
      </w:r>
      <w:r>
        <w:rPr>
          <w:spacing w:val="-1"/>
        </w:rPr>
        <w:t> </w:t>
      </w:r>
      <w:r>
        <w:rPr/>
        <w:t>giám</w:t>
      </w:r>
      <w:r>
        <w:rPr>
          <w:spacing w:val="-6"/>
        </w:rPr>
        <w:t> </w:t>
      </w:r>
      <w:r>
        <w:rPr/>
        <w:t>định</w:t>
      </w:r>
      <w:r>
        <w:rPr>
          <w:spacing w:val="-1"/>
        </w:rPr>
        <w:t> </w:t>
      </w:r>
      <w:r>
        <w:rPr/>
        <w:t>để chứng minh</w:t>
      </w:r>
      <w:r>
        <w:rPr>
          <w:spacing w:val="-1"/>
        </w:rPr>
        <w:t> </w:t>
      </w:r>
      <w:r>
        <w:rPr/>
        <w:t>chữ</w:t>
      </w:r>
      <w:r>
        <w:rPr>
          <w:spacing w:val="-3"/>
        </w:rPr>
        <w:t> </w:t>
      </w:r>
      <w:r>
        <w:rPr/>
        <w:t>viết</w:t>
      </w:r>
      <w:r>
        <w:rPr>
          <w:spacing w:val="-1"/>
        </w:rPr>
        <w:t> </w:t>
      </w:r>
      <w:r>
        <w:rPr/>
        <w:t>tại</w:t>
      </w:r>
      <w:r>
        <w:rPr>
          <w:spacing w:val="-1"/>
        </w:rPr>
        <w:t> </w:t>
      </w:r>
      <w:r>
        <w:rPr/>
        <w:t>tài liệu do bị đơn cung cấp là do nguyên đơn viết. Do đó, không có cơ sở xác định bà D đã trả tiền lãi hàng tháng cho bà T, ông H.</w:t>
      </w:r>
    </w:p>
    <w:p>
      <w:pPr>
        <w:pStyle w:val="BodyText"/>
        <w:spacing w:before="62"/>
        <w:ind w:right="102" w:firstLine="719"/>
      </w:pPr>
      <w:r>
        <w:rPr/>
        <w:t>[1.2] Xét kháng cáo không trả lãi và xin trả dần tiền gốc: Các đương sự thống nhất vay có lãi nên bên cho vay được trả lãi từ lúc cho vay đến thời điểm nhận lại tài sản theo quy định tại khoản 2 Điều 469 Bộ luật Dân sự. Tuy nhiên, bà T, ông H chỉ yêu cầu tính lãi suất theo quy định từ ngày khởi kiện. Đây là sự tự nguyện của ông H, bà T nên cấp sơ thẩm buộc bị đơn phải chịu tiền lãi 2.000.000.000đ x 0,833%/tháng (10%/năm) x 3 tháng 03 ngày = 51.646.000đ là phù hợp quy định pháp luật. Bà D, ông K phải trả cho bà Thu, ông Hiệp tổng cộng 2.051.646.000đ (trong đó: 2.000.000.000đ tiền gốc và 51.646.000đ tiền lãi).</w:t>
      </w:r>
    </w:p>
    <w:p>
      <w:pPr>
        <w:pStyle w:val="BodyText"/>
        <w:spacing w:before="60"/>
        <w:ind w:right="104" w:firstLine="719"/>
      </w:pPr>
      <w:r>
        <w:rPr/>
        <w:t>Ông K, bà D cho rằng hiện nay hoàn cảnh kinh tế gia đình ông bà gặp nhiều</w:t>
      </w:r>
      <w:r>
        <w:rPr>
          <w:spacing w:val="40"/>
        </w:rPr>
        <w:t> </w:t>
      </w:r>
      <w:r>
        <w:rPr/>
        <w:t>khó khăn vì vậy</w:t>
      </w:r>
      <w:r>
        <w:rPr>
          <w:spacing w:val="-1"/>
        </w:rPr>
        <w:t> </w:t>
      </w:r>
      <w:r>
        <w:rPr/>
        <w:t>xin trả dần tiền gốc. Yêu cầu này</w:t>
      </w:r>
      <w:r>
        <w:rPr>
          <w:spacing w:val="-1"/>
        </w:rPr>
        <w:t> </w:t>
      </w:r>
      <w:r>
        <w:rPr/>
        <w:t>của bị đơn không được nguyên đơn chấp nhận và không phù hợp với quy định của pháp luật nên không được</w:t>
      </w:r>
      <w:r>
        <w:rPr>
          <w:spacing w:val="80"/>
        </w:rPr>
        <w:t> </w:t>
      </w:r>
      <w:r>
        <w:rPr/>
        <w:t>Hội đồng xét xử chấp nhận.</w:t>
      </w:r>
    </w:p>
    <w:p>
      <w:pPr>
        <w:pStyle w:val="BodyText"/>
        <w:spacing w:before="61"/>
        <w:ind w:right="105" w:firstLine="719"/>
      </w:pPr>
      <w:r>
        <w:rPr/>
        <w:t>Do đó, Hội đồng xét xử không chấp nhận toàn bộ kháng cáo của bà Đặng Thị Mỹ D, ông Nguyễn Ngọc K.</w:t>
      </w:r>
    </w:p>
    <w:p>
      <w:pPr>
        <w:pStyle w:val="ListParagraph"/>
        <w:numPr>
          <w:ilvl w:val="0"/>
          <w:numId w:val="3"/>
        </w:numPr>
        <w:tabs>
          <w:tab w:pos="1221" w:val="left" w:leader="none"/>
        </w:tabs>
        <w:spacing w:line="240" w:lineRule="auto" w:before="59" w:after="0"/>
        <w:ind w:left="102" w:right="107" w:firstLine="719"/>
        <w:jc w:val="both"/>
        <w:rPr>
          <w:sz w:val="28"/>
        </w:rPr>
      </w:pPr>
      <w:r>
        <w:rPr>
          <w:sz w:val="28"/>
        </w:rPr>
        <w:t>Về án phí dân sự phúc thẩm: Theo quy</w:t>
      </w:r>
      <w:r>
        <w:rPr>
          <w:spacing w:val="-1"/>
          <w:sz w:val="28"/>
        </w:rPr>
        <w:t> </w:t>
      </w:r>
      <w:r>
        <w:rPr>
          <w:sz w:val="28"/>
        </w:rPr>
        <w:t>định tại khoản 1 Điều 29 Nghị quyết số 326/2016/UBTVQH14 ngày 30 tháng 12 năm 2016 của Ủy ban thường vụ Quốc hội khóa 14 quy định về mức thu, miễn, giảm, thu, nộp, quản lý và sử dụng án phí, lệ phí bà Đặng Thị Mỹ D, ông Nguyễn Ngọc K phải chịu 300.000đ.</w:t>
      </w:r>
    </w:p>
    <w:p>
      <w:pPr>
        <w:pStyle w:val="ListParagraph"/>
        <w:numPr>
          <w:ilvl w:val="0"/>
          <w:numId w:val="3"/>
        </w:numPr>
        <w:tabs>
          <w:tab w:pos="1221" w:val="left" w:leader="none"/>
        </w:tabs>
        <w:spacing w:line="240" w:lineRule="auto" w:before="61" w:after="0"/>
        <w:ind w:left="102" w:right="104" w:firstLine="719"/>
        <w:jc w:val="both"/>
        <w:rPr>
          <w:sz w:val="28"/>
        </w:rPr>
      </w:pPr>
      <w:r>
        <w:rPr>
          <w:sz w:val="28"/>
        </w:rPr>
        <w:t>Đại diện Viện kiểm</w:t>
      </w:r>
      <w:r>
        <w:rPr>
          <w:spacing w:val="-3"/>
          <w:sz w:val="28"/>
        </w:rPr>
        <w:t> </w:t>
      </w:r>
      <w:r>
        <w:rPr>
          <w:sz w:val="28"/>
        </w:rPr>
        <w:t>sát nhân</w:t>
      </w:r>
      <w:r>
        <w:rPr>
          <w:spacing w:val="-1"/>
          <w:sz w:val="28"/>
        </w:rPr>
        <w:t> </w:t>
      </w:r>
      <w:r>
        <w:rPr>
          <w:sz w:val="28"/>
        </w:rPr>
        <w:t>dân tỉnh</w:t>
      </w:r>
      <w:r>
        <w:rPr>
          <w:spacing w:val="-1"/>
          <w:sz w:val="28"/>
        </w:rPr>
        <w:t> </w:t>
      </w:r>
      <w:r>
        <w:rPr>
          <w:sz w:val="28"/>
        </w:rPr>
        <w:t>B đề</w:t>
      </w:r>
      <w:r>
        <w:rPr>
          <w:spacing w:val="-1"/>
          <w:sz w:val="28"/>
        </w:rPr>
        <w:t> </w:t>
      </w:r>
      <w:r>
        <w:rPr>
          <w:sz w:val="28"/>
        </w:rPr>
        <w:t>nghị</w:t>
      </w:r>
      <w:r>
        <w:rPr>
          <w:spacing w:val="-1"/>
          <w:sz w:val="28"/>
        </w:rPr>
        <w:t> </w:t>
      </w:r>
      <w:r>
        <w:rPr>
          <w:sz w:val="28"/>
        </w:rPr>
        <w:t>không chấp nhận kháng cáo của bà Đặng Thị Mỹ D, ông Nguyễn Ngọc K, giữ nguyên bản án sơ thẩm là phù hợp với nhận định của Hội đồng xét xử.</w:t>
      </w:r>
    </w:p>
    <w:p>
      <w:pPr>
        <w:pStyle w:val="BodyText"/>
        <w:spacing w:before="120"/>
        <w:ind w:left="821"/>
      </w:pPr>
      <w:r>
        <w:rPr/>
        <w:t>Vì các</w:t>
      </w:r>
      <w:r>
        <w:rPr>
          <w:spacing w:val="-1"/>
        </w:rPr>
        <w:t> </w:t>
      </w:r>
      <w:r>
        <w:rPr/>
        <w:t>lẽ</w:t>
      </w:r>
      <w:r>
        <w:rPr>
          <w:spacing w:val="-3"/>
        </w:rPr>
        <w:t> </w:t>
      </w:r>
      <w:r>
        <w:rPr>
          <w:spacing w:val="-2"/>
        </w:rPr>
        <w:t>trên;</w:t>
      </w:r>
    </w:p>
    <w:p>
      <w:pPr>
        <w:pStyle w:val="Heading1"/>
        <w:spacing w:before="126"/>
        <w:ind w:left="3449"/>
      </w:pPr>
      <w:r>
        <w:rPr/>
        <w:t>QUYẾT</w:t>
      </w:r>
      <w:r>
        <w:rPr>
          <w:spacing w:val="-4"/>
        </w:rPr>
        <w:t> </w:t>
      </w:r>
      <w:r>
        <w:rPr>
          <w:spacing w:val="-2"/>
        </w:rPr>
        <w:t>ĐỊNH:</w:t>
      </w:r>
    </w:p>
    <w:p>
      <w:pPr>
        <w:spacing w:before="115"/>
        <w:ind w:left="821" w:right="0" w:firstLine="0"/>
        <w:jc w:val="left"/>
        <w:rPr>
          <w:i/>
          <w:sz w:val="28"/>
        </w:rPr>
      </w:pPr>
      <w:r>
        <w:rPr>
          <w:i/>
          <w:sz w:val="28"/>
        </w:rPr>
        <w:t>Căn</w:t>
      </w:r>
      <w:r>
        <w:rPr>
          <w:i/>
          <w:spacing w:val="-2"/>
          <w:sz w:val="28"/>
        </w:rPr>
        <w:t> </w:t>
      </w:r>
      <w:r>
        <w:rPr>
          <w:i/>
          <w:sz w:val="28"/>
        </w:rPr>
        <w:t>cứ</w:t>
      </w:r>
      <w:r>
        <w:rPr>
          <w:i/>
          <w:spacing w:val="-3"/>
          <w:sz w:val="28"/>
        </w:rPr>
        <w:t> </w:t>
      </w:r>
      <w:r>
        <w:rPr>
          <w:i/>
          <w:sz w:val="28"/>
        </w:rPr>
        <w:t>khoản</w:t>
      </w:r>
      <w:r>
        <w:rPr>
          <w:i/>
          <w:spacing w:val="-2"/>
          <w:sz w:val="28"/>
        </w:rPr>
        <w:t> </w:t>
      </w:r>
      <w:r>
        <w:rPr>
          <w:i/>
          <w:sz w:val="28"/>
        </w:rPr>
        <w:t>1</w:t>
      </w:r>
      <w:r>
        <w:rPr>
          <w:i/>
          <w:spacing w:val="-2"/>
          <w:sz w:val="28"/>
        </w:rPr>
        <w:t> </w:t>
      </w:r>
      <w:r>
        <w:rPr>
          <w:i/>
          <w:sz w:val="28"/>
        </w:rPr>
        <w:t>Điều</w:t>
      </w:r>
      <w:r>
        <w:rPr>
          <w:i/>
          <w:spacing w:val="-4"/>
          <w:sz w:val="28"/>
        </w:rPr>
        <w:t> </w:t>
      </w:r>
      <w:r>
        <w:rPr>
          <w:i/>
          <w:sz w:val="28"/>
        </w:rPr>
        <w:t>308</w:t>
      </w:r>
      <w:r>
        <w:rPr>
          <w:i/>
          <w:spacing w:val="-3"/>
          <w:sz w:val="28"/>
        </w:rPr>
        <w:t> </w:t>
      </w:r>
      <w:r>
        <w:rPr>
          <w:i/>
          <w:sz w:val="28"/>
        </w:rPr>
        <w:t>Bộ</w:t>
      </w:r>
      <w:r>
        <w:rPr>
          <w:i/>
          <w:spacing w:val="-2"/>
          <w:sz w:val="28"/>
        </w:rPr>
        <w:t> </w:t>
      </w:r>
      <w:r>
        <w:rPr>
          <w:i/>
          <w:sz w:val="28"/>
        </w:rPr>
        <w:t>luật</w:t>
      </w:r>
      <w:r>
        <w:rPr>
          <w:i/>
          <w:spacing w:val="-1"/>
          <w:sz w:val="28"/>
        </w:rPr>
        <w:t> </w:t>
      </w:r>
      <w:r>
        <w:rPr>
          <w:i/>
          <w:sz w:val="28"/>
        </w:rPr>
        <w:t>Tố</w:t>
      </w:r>
      <w:r>
        <w:rPr>
          <w:i/>
          <w:spacing w:val="-2"/>
          <w:sz w:val="28"/>
        </w:rPr>
        <w:t> </w:t>
      </w:r>
      <w:r>
        <w:rPr>
          <w:i/>
          <w:sz w:val="28"/>
        </w:rPr>
        <w:t>tụng</w:t>
      </w:r>
      <w:r>
        <w:rPr>
          <w:i/>
          <w:spacing w:val="-6"/>
          <w:sz w:val="28"/>
        </w:rPr>
        <w:t> </w:t>
      </w:r>
      <w:r>
        <w:rPr>
          <w:i/>
          <w:sz w:val="28"/>
        </w:rPr>
        <w:t>dân</w:t>
      </w:r>
      <w:r>
        <w:rPr>
          <w:i/>
          <w:spacing w:val="-1"/>
          <w:sz w:val="28"/>
        </w:rPr>
        <w:t> </w:t>
      </w:r>
      <w:r>
        <w:rPr>
          <w:i/>
          <w:spacing w:val="-5"/>
          <w:sz w:val="28"/>
        </w:rPr>
        <w:t>sự;</w:t>
      </w:r>
    </w:p>
    <w:p>
      <w:pPr>
        <w:spacing w:before="120"/>
        <w:ind w:left="102" w:right="0" w:firstLine="719"/>
        <w:jc w:val="left"/>
        <w:rPr>
          <w:i/>
          <w:sz w:val="28"/>
        </w:rPr>
      </w:pPr>
      <w:r>
        <w:rPr>
          <w:i/>
          <w:sz w:val="28"/>
        </w:rPr>
        <w:t>Căn cứ Điều 357, Điều 463, Điều 466, Điều 468 và khoản 2 Điều 469 Bộ luật</w:t>
      </w:r>
      <w:r>
        <w:rPr>
          <w:i/>
          <w:sz w:val="28"/>
        </w:rPr>
        <w:t> Dân sự;</w:t>
      </w:r>
    </w:p>
    <w:p>
      <w:pPr>
        <w:spacing w:after="0"/>
        <w:jc w:val="left"/>
        <w:rPr>
          <w:sz w:val="28"/>
        </w:rPr>
        <w:sectPr>
          <w:pgSz w:w="12240" w:h="15840"/>
          <w:pgMar w:header="0" w:footer="1338" w:top="1060" w:bottom="1520" w:left="1600" w:right="740"/>
        </w:sectPr>
      </w:pPr>
    </w:p>
    <w:p>
      <w:pPr>
        <w:spacing w:line="240" w:lineRule="auto" w:before="65"/>
        <w:ind w:left="102" w:right="107" w:firstLine="719"/>
        <w:jc w:val="both"/>
        <w:rPr>
          <w:i/>
          <w:sz w:val="28"/>
        </w:rPr>
      </w:pPr>
      <w:r>
        <w:rPr>
          <w:i/>
          <w:sz w:val="28"/>
        </w:rPr>
        <w:t>Căn</w:t>
      </w:r>
      <w:r>
        <w:rPr>
          <w:i/>
          <w:spacing w:val="-4"/>
          <w:sz w:val="28"/>
        </w:rPr>
        <w:t> </w:t>
      </w:r>
      <w:r>
        <w:rPr>
          <w:i/>
          <w:sz w:val="28"/>
        </w:rPr>
        <w:t>cứ</w:t>
      </w:r>
      <w:r>
        <w:rPr>
          <w:i/>
          <w:spacing w:val="-4"/>
          <w:sz w:val="28"/>
        </w:rPr>
        <w:t> </w:t>
      </w:r>
      <w:r>
        <w:rPr>
          <w:i/>
          <w:sz w:val="28"/>
        </w:rPr>
        <w:t>khoản</w:t>
      </w:r>
      <w:r>
        <w:rPr>
          <w:i/>
          <w:spacing w:val="-7"/>
          <w:sz w:val="28"/>
        </w:rPr>
        <w:t> </w:t>
      </w:r>
      <w:r>
        <w:rPr>
          <w:i/>
          <w:sz w:val="28"/>
        </w:rPr>
        <w:t>1</w:t>
      </w:r>
      <w:r>
        <w:rPr>
          <w:i/>
          <w:spacing w:val="-3"/>
          <w:sz w:val="28"/>
        </w:rPr>
        <w:t> </w:t>
      </w:r>
      <w:r>
        <w:rPr>
          <w:i/>
          <w:sz w:val="28"/>
        </w:rPr>
        <w:t>Điều</w:t>
      </w:r>
      <w:r>
        <w:rPr>
          <w:i/>
          <w:spacing w:val="-5"/>
          <w:sz w:val="28"/>
        </w:rPr>
        <w:t> </w:t>
      </w:r>
      <w:r>
        <w:rPr>
          <w:i/>
          <w:sz w:val="28"/>
        </w:rPr>
        <w:t>29</w:t>
      </w:r>
      <w:r>
        <w:rPr>
          <w:i/>
          <w:spacing w:val="-3"/>
          <w:sz w:val="28"/>
        </w:rPr>
        <w:t> </w:t>
      </w:r>
      <w:r>
        <w:rPr>
          <w:i/>
          <w:sz w:val="28"/>
        </w:rPr>
        <w:t>Nghị</w:t>
      </w:r>
      <w:r>
        <w:rPr>
          <w:i/>
          <w:spacing w:val="-3"/>
          <w:sz w:val="28"/>
        </w:rPr>
        <w:t> </w:t>
      </w:r>
      <w:r>
        <w:rPr>
          <w:i/>
          <w:sz w:val="28"/>
        </w:rPr>
        <w:t>quyết</w:t>
      </w:r>
      <w:r>
        <w:rPr>
          <w:i/>
          <w:spacing w:val="-3"/>
          <w:sz w:val="28"/>
        </w:rPr>
        <w:t> </w:t>
      </w:r>
      <w:r>
        <w:rPr>
          <w:i/>
          <w:sz w:val="28"/>
        </w:rPr>
        <w:t>số</w:t>
      </w:r>
      <w:r>
        <w:rPr>
          <w:i/>
          <w:spacing w:val="-3"/>
          <w:sz w:val="28"/>
        </w:rPr>
        <w:t> </w:t>
      </w:r>
      <w:r>
        <w:rPr>
          <w:i/>
          <w:sz w:val="28"/>
        </w:rPr>
        <w:t>326/2016/UBTVQH14</w:t>
      </w:r>
      <w:r>
        <w:rPr>
          <w:i/>
          <w:spacing w:val="-3"/>
          <w:sz w:val="28"/>
        </w:rPr>
        <w:t> </w:t>
      </w:r>
      <w:r>
        <w:rPr>
          <w:i/>
          <w:sz w:val="28"/>
        </w:rPr>
        <w:t>ngày</w:t>
      </w:r>
      <w:r>
        <w:rPr>
          <w:i/>
          <w:spacing w:val="-4"/>
          <w:sz w:val="28"/>
        </w:rPr>
        <w:t> </w:t>
      </w:r>
      <w:r>
        <w:rPr>
          <w:i/>
          <w:sz w:val="28"/>
        </w:rPr>
        <w:t>30 tháng</w:t>
      </w:r>
      <w:r>
        <w:rPr>
          <w:i/>
          <w:spacing w:val="-3"/>
          <w:sz w:val="28"/>
        </w:rPr>
        <w:t> </w:t>
      </w:r>
      <w:r>
        <w:rPr>
          <w:i/>
          <w:sz w:val="28"/>
        </w:rPr>
        <w:t>12</w:t>
      </w:r>
      <w:r>
        <w:rPr>
          <w:i/>
          <w:sz w:val="28"/>
        </w:rPr>
        <w:t> năm 2016 của Ủy ban thường vụ Quốc hội khóa XIV quy định về mức thu, miễn,</w:t>
      </w:r>
      <w:r>
        <w:rPr>
          <w:i/>
          <w:spacing w:val="40"/>
          <w:sz w:val="28"/>
        </w:rPr>
        <w:t> </w:t>
      </w:r>
      <w:r>
        <w:rPr>
          <w:i/>
          <w:sz w:val="28"/>
        </w:rPr>
        <w:t>giảm, thu, nộp, quản lý và sử dụng án phí, lệ phí Tòa án.</w:t>
      </w:r>
    </w:p>
    <w:p>
      <w:pPr>
        <w:pStyle w:val="BodyText"/>
        <w:spacing w:before="62"/>
        <w:ind w:left="821"/>
      </w:pPr>
      <w:r>
        <w:rPr/>
        <w:t>Tuyên</w:t>
      </w:r>
      <w:r>
        <w:rPr>
          <w:spacing w:val="-5"/>
        </w:rPr>
        <w:t> xử:</w:t>
      </w:r>
    </w:p>
    <w:p>
      <w:pPr>
        <w:pStyle w:val="BodyText"/>
        <w:spacing w:before="60"/>
        <w:ind w:right="104" w:firstLine="719"/>
      </w:pPr>
      <w:r>
        <w:rPr/>
        <w:t>Không chấp nhận kháng cáo của bà Đặng Thị Mỹ</w:t>
      </w:r>
      <w:r>
        <w:rPr>
          <w:spacing w:val="-1"/>
        </w:rPr>
        <w:t> </w:t>
      </w:r>
      <w:r>
        <w:rPr/>
        <w:t>D, ông Nguyễn Ngọc K. Giữ nguyên bản án sơ thẩm số: 235/2022/DS-ST ngày 25 tháng 8 năm 2022 của Tòa án nhân dân Tp.Q, tỉnh B.</w:t>
      </w:r>
    </w:p>
    <w:p>
      <w:pPr>
        <w:pStyle w:val="ListParagraph"/>
        <w:numPr>
          <w:ilvl w:val="0"/>
          <w:numId w:val="4"/>
        </w:numPr>
        <w:tabs>
          <w:tab w:pos="1230" w:val="left" w:leader="none"/>
        </w:tabs>
        <w:spacing w:line="240" w:lineRule="auto" w:before="61" w:after="0"/>
        <w:ind w:left="102" w:right="105" w:firstLine="719"/>
        <w:jc w:val="both"/>
        <w:rPr>
          <w:sz w:val="28"/>
        </w:rPr>
      </w:pPr>
      <w:r>
        <w:rPr>
          <w:sz w:val="28"/>
        </w:rPr>
        <w:t>Buộc vợ chồng bà Đặng Thị Mỹ D, ông Nguyễn Ngọc K phải thanh toán cho ông Phan H và bà Nguyễn Thị T số tiền 2.051.646.000 (hai tỷ không trăm năm mươi mốt triệu sáu trăm bốn mươi sáu nghìn) đồng, trong đó: tiền gốc 2.000.000.000 (hai tỷ) đồng, tiền lãi 51.646.000 (năm mươi mốt triệu sáu trăm bốn mươi sáu nghìn) </w:t>
      </w:r>
      <w:r>
        <w:rPr>
          <w:spacing w:val="-4"/>
          <w:sz w:val="28"/>
        </w:rPr>
        <w:t>đồng.</w:t>
      </w:r>
    </w:p>
    <w:p>
      <w:pPr>
        <w:pStyle w:val="BodyText"/>
        <w:spacing w:before="59"/>
        <w:ind w:right="105" w:firstLine="719"/>
      </w:pPr>
      <w:r>
        <w:rPr/>
        <w:t>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Điều 357, Điều 468 Bộ luật Dân sự năm 2015.</w:t>
      </w:r>
    </w:p>
    <w:p>
      <w:pPr>
        <w:pStyle w:val="ListParagraph"/>
        <w:numPr>
          <w:ilvl w:val="0"/>
          <w:numId w:val="4"/>
        </w:numPr>
        <w:tabs>
          <w:tab w:pos="1161" w:val="left" w:leader="none"/>
        </w:tabs>
        <w:spacing w:line="322" w:lineRule="exact" w:before="60" w:after="0"/>
        <w:ind w:left="1160" w:right="0" w:hanging="340"/>
        <w:jc w:val="both"/>
        <w:rPr>
          <w:sz w:val="28"/>
        </w:rPr>
      </w:pPr>
      <w:r>
        <w:rPr>
          <w:sz w:val="28"/>
        </w:rPr>
        <w:t>Về</w:t>
      </w:r>
      <w:r>
        <w:rPr>
          <w:spacing w:val="54"/>
          <w:sz w:val="28"/>
        </w:rPr>
        <w:t> </w:t>
      </w:r>
      <w:r>
        <w:rPr>
          <w:sz w:val="28"/>
        </w:rPr>
        <w:t>án</w:t>
      </w:r>
      <w:r>
        <w:rPr>
          <w:spacing w:val="52"/>
          <w:sz w:val="28"/>
        </w:rPr>
        <w:t> </w:t>
      </w:r>
      <w:r>
        <w:rPr>
          <w:sz w:val="28"/>
        </w:rPr>
        <w:t>phí</w:t>
      </w:r>
      <w:r>
        <w:rPr>
          <w:spacing w:val="58"/>
          <w:sz w:val="28"/>
        </w:rPr>
        <w:t> </w:t>
      </w:r>
      <w:r>
        <w:rPr>
          <w:sz w:val="28"/>
        </w:rPr>
        <w:t>DS-PT:</w:t>
      </w:r>
      <w:r>
        <w:rPr>
          <w:spacing w:val="55"/>
          <w:sz w:val="28"/>
        </w:rPr>
        <w:t> </w:t>
      </w:r>
      <w:r>
        <w:rPr>
          <w:sz w:val="28"/>
        </w:rPr>
        <w:t>Bà</w:t>
      </w:r>
      <w:r>
        <w:rPr>
          <w:spacing w:val="54"/>
          <w:sz w:val="28"/>
        </w:rPr>
        <w:t> </w:t>
      </w:r>
      <w:r>
        <w:rPr>
          <w:sz w:val="28"/>
        </w:rPr>
        <w:t>Đặng</w:t>
      </w:r>
      <w:r>
        <w:rPr>
          <w:spacing w:val="54"/>
          <w:sz w:val="28"/>
        </w:rPr>
        <w:t> </w:t>
      </w:r>
      <w:r>
        <w:rPr>
          <w:sz w:val="28"/>
        </w:rPr>
        <w:t>Thị</w:t>
      </w:r>
      <w:r>
        <w:rPr>
          <w:spacing w:val="53"/>
          <w:sz w:val="28"/>
        </w:rPr>
        <w:t> </w:t>
      </w:r>
      <w:r>
        <w:rPr>
          <w:sz w:val="28"/>
        </w:rPr>
        <w:t>Mỹ</w:t>
      </w:r>
      <w:r>
        <w:rPr>
          <w:spacing w:val="52"/>
          <w:sz w:val="28"/>
        </w:rPr>
        <w:t> </w:t>
      </w:r>
      <w:r>
        <w:rPr>
          <w:sz w:val="28"/>
        </w:rPr>
        <w:t>D,</w:t>
      </w:r>
      <w:r>
        <w:rPr>
          <w:spacing w:val="53"/>
          <w:sz w:val="28"/>
        </w:rPr>
        <w:t> </w:t>
      </w:r>
      <w:r>
        <w:rPr>
          <w:sz w:val="28"/>
        </w:rPr>
        <w:t>ông</w:t>
      </w:r>
      <w:r>
        <w:rPr>
          <w:spacing w:val="55"/>
          <w:sz w:val="28"/>
        </w:rPr>
        <w:t> </w:t>
      </w:r>
      <w:r>
        <w:rPr>
          <w:sz w:val="28"/>
        </w:rPr>
        <w:t>Nguyễn</w:t>
      </w:r>
      <w:r>
        <w:rPr>
          <w:spacing w:val="55"/>
          <w:sz w:val="28"/>
        </w:rPr>
        <w:t> </w:t>
      </w:r>
      <w:r>
        <w:rPr>
          <w:sz w:val="28"/>
        </w:rPr>
        <w:t>Ngọc</w:t>
      </w:r>
      <w:r>
        <w:rPr>
          <w:spacing w:val="55"/>
          <w:sz w:val="28"/>
        </w:rPr>
        <w:t> </w:t>
      </w:r>
      <w:r>
        <w:rPr>
          <w:sz w:val="28"/>
        </w:rPr>
        <w:t>K</w:t>
      </w:r>
      <w:r>
        <w:rPr>
          <w:spacing w:val="56"/>
          <w:sz w:val="28"/>
        </w:rPr>
        <w:t> </w:t>
      </w:r>
      <w:r>
        <w:rPr>
          <w:sz w:val="28"/>
        </w:rPr>
        <w:t>phải</w:t>
      </w:r>
      <w:r>
        <w:rPr>
          <w:spacing w:val="55"/>
          <w:sz w:val="28"/>
        </w:rPr>
        <w:t> </w:t>
      </w:r>
      <w:r>
        <w:rPr>
          <w:spacing w:val="-4"/>
          <w:sz w:val="28"/>
        </w:rPr>
        <w:t>chịu</w:t>
      </w:r>
    </w:p>
    <w:p>
      <w:pPr>
        <w:pStyle w:val="BodyText"/>
        <w:ind w:right="101"/>
      </w:pPr>
      <w:r>
        <w:rPr/>
        <w:t>300.000 (ba trăm nghìn) đồng án phí dân sự phúc thẩm được trừ 300.000 (Ba trăm nghìn)</w:t>
      </w:r>
      <w:r>
        <w:rPr>
          <w:spacing w:val="-2"/>
        </w:rPr>
        <w:t> </w:t>
      </w:r>
      <w:r>
        <w:rPr/>
        <w:t>đồng tạm</w:t>
      </w:r>
      <w:r>
        <w:rPr>
          <w:spacing w:val="-4"/>
        </w:rPr>
        <w:t> </w:t>
      </w:r>
      <w:r>
        <w:rPr/>
        <w:t>ứng án phí</w:t>
      </w:r>
      <w:r>
        <w:rPr>
          <w:spacing w:val="-1"/>
        </w:rPr>
        <w:t> </w:t>
      </w:r>
      <w:r>
        <w:rPr/>
        <w:t>đã</w:t>
      </w:r>
      <w:r>
        <w:rPr>
          <w:spacing w:val="-1"/>
        </w:rPr>
        <w:t> </w:t>
      </w:r>
      <w:r>
        <w:rPr/>
        <w:t>nộp theo Biên lai thu số 0004516</w:t>
      </w:r>
      <w:r>
        <w:rPr>
          <w:spacing w:val="-1"/>
        </w:rPr>
        <w:t> </w:t>
      </w:r>
      <w:r>
        <w:rPr/>
        <w:t>ngày</w:t>
      </w:r>
      <w:r>
        <w:rPr>
          <w:spacing w:val="-2"/>
        </w:rPr>
        <w:t> </w:t>
      </w:r>
      <w:r>
        <w:rPr/>
        <w:t>27 tháng 9</w:t>
      </w:r>
      <w:r>
        <w:rPr>
          <w:spacing w:val="-1"/>
        </w:rPr>
        <w:t> </w:t>
      </w:r>
      <w:r>
        <w:rPr/>
        <w:t>năm 2022 của Chi cục thi hành án dân sự Tp.Q.</w:t>
      </w:r>
    </w:p>
    <w:p>
      <w:pPr>
        <w:pStyle w:val="ListParagraph"/>
        <w:numPr>
          <w:ilvl w:val="0"/>
          <w:numId w:val="4"/>
        </w:numPr>
        <w:tabs>
          <w:tab w:pos="1117" w:val="left" w:leader="none"/>
        </w:tabs>
        <w:spacing w:line="240" w:lineRule="auto" w:before="61" w:after="0"/>
        <w:ind w:left="102" w:right="113"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5"/>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1"/>
          <w:sz w:val="28"/>
        </w:rPr>
        <w:t> </w:t>
      </w:r>
      <w:r>
        <w:rPr>
          <w:sz w:val="28"/>
        </w:rPr>
        <w:t>6,</w:t>
      </w:r>
      <w:r>
        <w:rPr>
          <w:spacing w:val="-2"/>
          <w:sz w:val="28"/>
        </w:rPr>
        <w:t> </w:t>
      </w:r>
      <w:r>
        <w:rPr>
          <w:sz w:val="28"/>
        </w:rPr>
        <w:t>7,</w:t>
      </w:r>
      <w:r>
        <w:rPr>
          <w:spacing w:val="-2"/>
          <w:sz w:val="28"/>
        </w:rPr>
        <w:t> </w:t>
      </w:r>
      <w:r>
        <w:rPr>
          <w:sz w:val="28"/>
        </w:rPr>
        <w:t>9</w:t>
      </w:r>
      <w:r>
        <w:rPr>
          <w:spacing w:val="-5"/>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 sự; thời hiệu thi hành án được thực hiện theo quy định tại Điều 30 Luật Thi hành án Dân sự.</w:t>
      </w:r>
    </w:p>
    <w:p>
      <w:pPr>
        <w:pStyle w:val="ListParagraph"/>
        <w:numPr>
          <w:ilvl w:val="0"/>
          <w:numId w:val="4"/>
        </w:numPr>
        <w:tabs>
          <w:tab w:pos="1103" w:val="left" w:leader="none"/>
        </w:tabs>
        <w:spacing w:line="240" w:lineRule="auto" w:before="61" w:after="0"/>
        <w:ind w:left="1102"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11"/>
        <w:ind w:left="0"/>
        <w:jc w:val="left"/>
      </w:pPr>
    </w:p>
    <w:p>
      <w:pPr>
        <w:tabs>
          <w:tab w:pos="4621" w:val="left" w:leader="none"/>
        </w:tabs>
        <w:spacing w:before="0"/>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TM.HỘI</w:t>
      </w:r>
      <w:r>
        <w:rPr>
          <w:b/>
          <w:spacing w:val="-8"/>
          <w:sz w:val="26"/>
        </w:rPr>
        <w:t> </w:t>
      </w:r>
      <w:r>
        <w:rPr>
          <w:b/>
          <w:sz w:val="26"/>
        </w:rPr>
        <w:t>ĐỒNG</w:t>
      </w:r>
      <w:r>
        <w:rPr>
          <w:b/>
          <w:spacing w:val="-7"/>
          <w:sz w:val="26"/>
        </w:rPr>
        <w:t> </w:t>
      </w:r>
      <w:r>
        <w:rPr>
          <w:b/>
          <w:sz w:val="26"/>
        </w:rPr>
        <w:t>XÉT</w:t>
      </w:r>
      <w:r>
        <w:rPr>
          <w:b/>
          <w:spacing w:val="-6"/>
          <w:sz w:val="26"/>
        </w:rPr>
        <w:t> </w:t>
      </w:r>
      <w:r>
        <w:rPr>
          <w:b/>
          <w:sz w:val="26"/>
        </w:rPr>
        <w:t>XỬ</w:t>
      </w:r>
      <w:r>
        <w:rPr>
          <w:b/>
          <w:spacing w:val="-8"/>
          <w:sz w:val="26"/>
        </w:rPr>
        <w:t> </w:t>
      </w:r>
      <w:r>
        <w:rPr>
          <w:b/>
          <w:sz w:val="26"/>
        </w:rPr>
        <w:t>PHÚC</w:t>
      </w:r>
      <w:r>
        <w:rPr>
          <w:b/>
          <w:spacing w:val="-5"/>
          <w:sz w:val="26"/>
        </w:rPr>
        <w:t> </w:t>
      </w:r>
      <w:r>
        <w:rPr>
          <w:b/>
          <w:spacing w:val="-4"/>
          <w:sz w:val="26"/>
        </w:rPr>
        <w:t>THẨM</w:t>
      </w:r>
    </w:p>
    <w:p>
      <w:pPr>
        <w:pStyle w:val="ListParagraph"/>
        <w:numPr>
          <w:ilvl w:val="0"/>
          <w:numId w:val="2"/>
        </w:numPr>
        <w:tabs>
          <w:tab w:pos="227" w:val="left" w:leader="none"/>
          <w:tab w:pos="4465" w:val="left" w:leader="none"/>
        </w:tabs>
        <w:spacing w:line="295" w:lineRule="exact" w:before="1" w:after="0"/>
        <w:ind w:left="226" w:right="0" w:hanging="125"/>
        <w:jc w:val="left"/>
        <w:rPr>
          <w:sz w:val="22"/>
        </w:rPr>
      </w:pPr>
      <w:r>
        <w:rPr>
          <w:sz w:val="22"/>
        </w:rPr>
        <w:t>VKSND</w:t>
      </w:r>
      <w:r>
        <w:rPr>
          <w:spacing w:val="-2"/>
          <w:sz w:val="22"/>
        </w:rPr>
        <w:t> </w:t>
      </w:r>
      <w:r>
        <w:rPr>
          <w:sz w:val="22"/>
        </w:rPr>
        <w:t>tỉnh </w:t>
      </w:r>
      <w:r>
        <w:rPr>
          <w:spacing w:val="-5"/>
          <w:sz w:val="22"/>
        </w:rPr>
        <w:t>B;</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2"/>
        </w:numPr>
        <w:tabs>
          <w:tab w:pos="227" w:val="left" w:leader="none"/>
        </w:tabs>
        <w:spacing w:line="249" w:lineRule="exact" w:before="0" w:after="0"/>
        <w:ind w:left="226" w:right="0" w:hanging="125"/>
        <w:jc w:val="left"/>
        <w:rPr>
          <w:sz w:val="22"/>
        </w:rPr>
      </w:pPr>
      <w:r>
        <w:rPr>
          <w:sz w:val="22"/>
        </w:rPr>
        <w:t>TAND</w:t>
      </w:r>
      <w:r>
        <w:rPr>
          <w:spacing w:val="-4"/>
          <w:sz w:val="22"/>
        </w:rPr>
        <w:t> </w:t>
      </w:r>
      <w:r>
        <w:rPr>
          <w:spacing w:val="-2"/>
          <w:sz w:val="22"/>
        </w:rPr>
        <w:t>Tp.Q;</w:t>
      </w:r>
    </w:p>
    <w:p>
      <w:pPr>
        <w:pStyle w:val="ListParagraph"/>
        <w:numPr>
          <w:ilvl w:val="0"/>
          <w:numId w:val="2"/>
        </w:numPr>
        <w:tabs>
          <w:tab w:pos="230" w:val="left" w:leader="none"/>
        </w:tabs>
        <w:spacing w:line="253" w:lineRule="exact" w:before="1" w:after="0"/>
        <w:ind w:left="229" w:right="0" w:hanging="128"/>
        <w:jc w:val="left"/>
        <w:rPr>
          <w:sz w:val="22"/>
        </w:rPr>
      </w:pPr>
      <w:r>
        <w:rPr>
          <w:sz w:val="22"/>
        </w:rPr>
        <w:t>CCTHADS</w:t>
      </w:r>
      <w:r>
        <w:rPr>
          <w:spacing w:val="-7"/>
          <w:sz w:val="22"/>
        </w:rPr>
        <w:t> </w:t>
      </w:r>
      <w:r>
        <w:rPr>
          <w:spacing w:val="-2"/>
          <w:sz w:val="22"/>
        </w:rPr>
        <w:t>Tp.Q;</w:t>
      </w:r>
    </w:p>
    <w:p>
      <w:pPr>
        <w:pStyle w:val="ListParagraph"/>
        <w:numPr>
          <w:ilvl w:val="0"/>
          <w:numId w:val="2"/>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3"/>
          <w:sz w:val="22"/>
        </w:rPr>
        <w:t> </w:t>
      </w:r>
      <w:r>
        <w:rPr>
          <w:sz w:val="22"/>
        </w:rPr>
        <w:t>Hồ sơ,</w:t>
      </w:r>
      <w:r>
        <w:rPr>
          <w:spacing w:val="-3"/>
          <w:sz w:val="22"/>
        </w:rPr>
        <w:t> </w:t>
      </w:r>
      <w:r>
        <w:rPr>
          <w:sz w:val="22"/>
        </w:rPr>
        <w:t>Tòa </w:t>
      </w:r>
      <w:r>
        <w:rPr>
          <w:spacing w:val="-5"/>
          <w:sz w:val="22"/>
        </w:rPr>
        <w:t>DS.</w:t>
      </w:r>
    </w:p>
    <w:p>
      <w:pPr>
        <w:pStyle w:val="BodyText"/>
        <w:ind w:left="0"/>
        <w:jc w:val="left"/>
        <w:rPr>
          <w:sz w:val="24"/>
        </w:rPr>
      </w:pPr>
    </w:p>
    <w:p>
      <w:pPr>
        <w:pStyle w:val="BodyText"/>
        <w:spacing w:before="6"/>
        <w:ind w:left="0"/>
        <w:jc w:val="left"/>
        <w:rPr>
          <w:sz w:val="34"/>
        </w:rPr>
      </w:pPr>
    </w:p>
    <w:p>
      <w:pPr>
        <w:spacing w:before="0"/>
        <w:ind w:left="6050" w:right="0" w:firstLine="0"/>
        <w:jc w:val="left"/>
        <w:rPr>
          <w:b/>
          <w:sz w:val="28"/>
        </w:rPr>
      </w:pPr>
      <w:r>
        <w:rPr>
          <w:b/>
          <w:sz w:val="28"/>
        </w:rPr>
        <w:t>Võ</w:t>
      </w:r>
      <w:r>
        <w:rPr>
          <w:b/>
          <w:spacing w:val="-1"/>
          <w:sz w:val="28"/>
        </w:rPr>
        <w:t> </w:t>
      </w:r>
      <w:r>
        <w:rPr>
          <w:b/>
          <w:sz w:val="28"/>
        </w:rPr>
        <w:t>Thị</w:t>
      </w:r>
      <w:r>
        <w:rPr>
          <w:b/>
          <w:spacing w:val="-2"/>
          <w:sz w:val="28"/>
        </w:rPr>
        <w:t> </w:t>
      </w:r>
      <w:r>
        <w:rPr>
          <w:b/>
          <w:sz w:val="28"/>
        </w:rPr>
        <w:t>Hồng </w:t>
      </w:r>
      <w:r>
        <w:rPr>
          <w:b/>
          <w:spacing w:val="-5"/>
          <w:sz w:val="28"/>
        </w:rPr>
        <w:t>Thu</w:t>
      </w:r>
    </w:p>
    <w:p>
      <w:pPr>
        <w:spacing w:after="0"/>
        <w:jc w:val="left"/>
        <w:rPr>
          <w:sz w:val="28"/>
        </w:rPr>
        <w:sectPr>
          <w:pgSz w:w="12240" w:h="15840"/>
          <w:pgMar w:header="0" w:footer="1338" w:top="1060" w:bottom="1520" w:left="1600" w:right="740"/>
        </w:sectPr>
      </w:pPr>
    </w:p>
    <w:p>
      <w:pPr>
        <w:pStyle w:val="BodyText"/>
        <w:spacing w:before="4"/>
        <w:ind w:left="0"/>
        <w:jc w:val="left"/>
        <w:rPr>
          <w:b/>
          <w:sz w:val="17"/>
        </w:rPr>
      </w:pPr>
    </w:p>
    <w:sectPr>
      <w:pgSz w:w="12240" w:h="15840"/>
      <w:pgMar w:header="0" w:footer="1338" w:top="1820" w:bottom="15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34.989990pt;margin-top:714.076599pt;width:14.05pt;height:16.05pt;mso-position-horizontal-relative:page;mso-position-vertical-relative:page;z-index:-15802368"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8"/>
      </w:pPr>
      <w:rPr>
        <w:rFonts w:hint="default"/>
        <w:lang w:val="vi" w:eastAsia="en-US" w:bidi="ar-SA"/>
      </w:rPr>
    </w:lvl>
    <w:lvl w:ilvl="2">
      <w:start w:val="0"/>
      <w:numFmt w:val="bullet"/>
      <w:lvlText w:val="•"/>
      <w:lvlJc w:val="left"/>
      <w:pPr>
        <w:ind w:left="2060" w:hanging="408"/>
      </w:pPr>
      <w:rPr>
        <w:rFonts w:hint="default"/>
        <w:lang w:val="vi" w:eastAsia="en-US" w:bidi="ar-SA"/>
      </w:rPr>
    </w:lvl>
    <w:lvl w:ilvl="3">
      <w:start w:val="0"/>
      <w:numFmt w:val="bullet"/>
      <w:lvlText w:val="•"/>
      <w:lvlJc w:val="left"/>
      <w:pPr>
        <w:ind w:left="3040" w:hanging="408"/>
      </w:pPr>
      <w:rPr>
        <w:rFonts w:hint="default"/>
        <w:lang w:val="vi" w:eastAsia="en-US" w:bidi="ar-SA"/>
      </w:rPr>
    </w:lvl>
    <w:lvl w:ilvl="4">
      <w:start w:val="0"/>
      <w:numFmt w:val="bullet"/>
      <w:lvlText w:val="•"/>
      <w:lvlJc w:val="left"/>
      <w:pPr>
        <w:ind w:left="4020" w:hanging="408"/>
      </w:pPr>
      <w:rPr>
        <w:rFonts w:hint="default"/>
        <w:lang w:val="vi" w:eastAsia="en-US" w:bidi="ar-SA"/>
      </w:rPr>
    </w:lvl>
    <w:lvl w:ilvl="5">
      <w:start w:val="0"/>
      <w:numFmt w:val="bullet"/>
      <w:lvlText w:val="•"/>
      <w:lvlJc w:val="left"/>
      <w:pPr>
        <w:ind w:left="5000" w:hanging="408"/>
      </w:pPr>
      <w:rPr>
        <w:rFonts w:hint="default"/>
        <w:lang w:val="vi" w:eastAsia="en-US" w:bidi="ar-SA"/>
      </w:rPr>
    </w:lvl>
    <w:lvl w:ilvl="6">
      <w:start w:val="0"/>
      <w:numFmt w:val="bullet"/>
      <w:lvlText w:val="•"/>
      <w:lvlJc w:val="left"/>
      <w:pPr>
        <w:ind w:left="5980" w:hanging="408"/>
      </w:pPr>
      <w:rPr>
        <w:rFonts w:hint="default"/>
        <w:lang w:val="vi" w:eastAsia="en-US" w:bidi="ar-SA"/>
      </w:rPr>
    </w:lvl>
    <w:lvl w:ilvl="7">
      <w:start w:val="0"/>
      <w:numFmt w:val="bullet"/>
      <w:lvlText w:val="•"/>
      <w:lvlJc w:val="left"/>
      <w:pPr>
        <w:ind w:left="6960" w:hanging="408"/>
      </w:pPr>
      <w:rPr>
        <w:rFonts w:hint="default"/>
        <w:lang w:val="vi" w:eastAsia="en-US" w:bidi="ar-SA"/>
      </w:rPr>
    </w:lvl>
    <w:lvl w:ilvl="8">
      <w:start w:val="0"/>
      <w:numFmt w:val="bullet"/>
      <w:lvlText w:val="•"/>
      <w:lvlJc w:val="left"/>
      <w:pPr>
        <w:ind w:left="7940" w:hanging="408"/>
      </w:pPr>
      <w:rPr>
        <w:rFonts w:hint="default"/>
        <w:lang w:val="vi" w:eastAsia="en-US" w:bidi="ar-SA"/>
      </w:rPr>
    </w:lvl>
  </w:abstractNum>
  <w:abstractNum w:abstractNumId="2">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4"/>
      </w:pPr>
      <w:rPr>
        <w:rFonts w:hint="default"/>
        <w:lang w:val="vi" w:eastAsia="en-US" w:bidi="ar-SA"/>
      </w:rPr>
    </w:lvl>
    <w:lvl w:ilvl="2">
      <w:start w:val="0"/>
      <w:numFmt w:val="bullet"/>
      <w:lvlText w:val="•"/>
      <w:lvlJc w:val="left"/>
      <w:pPr>
        <w:ind w:left="2060" w:hanging="404"/>
      </w:pPr>
      <w:rPr>
        <w:rFonts w:hint="default"/>
        <w:lang w:val="vi" w:eastAsia="en-US" w:bidi="ar-SA"/>
      </w:rPr>
    </w:lvl>
    <w:lvl w:ilvl="3">
      <w:start w:val="0"/>
      <w:numFmt w:val="bullet"/>
      <w:lvlText w:val="•"/>
      <w:lvlJc w:val="left"/>
      <w:pPr>
        <w:ind w:left="3040" w:hanging="404"/>
      </w:pPr>
      <w:rPr>
        <w:rFonts w:hint="default"/>
        <w:lang w:val="vi" w:eastAsia="en-US" w:bidi="ar-SA"/>
      </w:rPr>
    </w:lvl>
    <w:lvl w:ilvl="4">
      <w:start w:val="0"/>
      <w:numFmt w:val="bullet"/>
      <w:lvlText w:val="•"/>
      <w:lvlJc w:val="left"/>
      <w:pPr>
        <w:ind w:left="4020" w:hanging="404"/>
      </w:pPr>
      <w:rPr>
        <w:rFonts w:hint="default"/>
        <w:lang w:val="vi" w:eastAsia="en-US" w:bidi="ar-SA"/>
      </w:rPr>
    </w:lvl>
    <w:lvl w:ilvl="5">
      <w:start w:val="0"/>
      <w:numFmt w:val="bullet"/>
      <w:lvlText w:val="•"/>
      <w:lvlJc w:val="left"/>
      <w:pPr>
        <w:ind w:left="5000" w:hanging="404"/>
      </w:pPr>
      <w:rPr>
        <w:rFonts w:hint="default"/>
        <w:lang w:val="vi" w:eastAsia="en-US" w:bidi="ar-SA"/>
      </w:rPr>
    </w:lvl>
    <w:lvl w:ilvl="6">
      <w:start w:val="0"/>
      <w:numFmt w:val="bullet"/>
      <w:lvlText w:val="•"/>
      <w:lvlJc w:val="left"/>
      <w:pPr>
        <w:ind w:left="5980" w:hanging="404"/>
      </w:pPr>
      <w:rPr>
        <w:rFonts w:hint="default"/>
        <w:lang w:val="vi" w:eastAsia="en-US" w:bidi="ar-SA"/>
      </w:rPr>
    </w:lvl>
    <w:lvl w:ilvl="7">
      <w:start w:val="0"/>
      <w:numFmt w:val="bullet"/>
      <w:lvlText w:val="•"/>
      <w:lvlJc w:val="left"/>
      <w:pPr>
        <w:ind w:left="6960" w:hanging="404"/>
      </w:pPr>
      <w:rPr>
        <w:rFonts w:hint="default"/>
        <w:lang w:val="vi" w:eastAsia="en-US" w:bidi="ar-SA"/>
      </w:rPr>
    </w:lvl>
    <w:lvl w:ilvl="8">
      <w:start w:val="0"/>
      <w:numFmt w:val="bullet"/>
      <w:lvlText w:val="•"/>
      <w:lvlJc w:val="left"/>
      <w:pPr>
        <w:ind w:left="7940" w:hanging="404"/>
      </w:pPr>
      <w:rPr>
        <w:rFonts w:hint="default"/>
        <w:lang w:val="vi" w:eastAsia="en-US" w:bidi="ar-SA"/>
      </w:rPr>
    </w:lvl>
  </w:abstractNum>
  <w:abstractNum w:abstractNumId="1">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2" w:hanging="164"/>
      </w:pPr>
      <w:rPr>
        <w:rFonts w:hint="default"/>
        <w:lang w:val="vi" w:eastAsia="en-US" w:bidi="ar-SA"/>
      </w:rPr>
    </w:lvl>
    <w:lvl w:ilvl="2">
      <w:start w:val="0"/>
      <w:numFmt w:val="bullet"/>
      <w:lvlText w:val="•"/>
      <w:lvlJc w:val="left"/>
      <w:pPr>
        <w:ind w:left="2044"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828" w:hanging="164"/>
      </w:pPr>
      <w:rPr>
        <w:rFonts w:hint="default"/>
        <w:lang w:val="vi" w:eastAsia="en-US" w:bidi="ar-SA"/>
      </w:rPr>
    </w:lvl>
    <w:lvl w:ilvl="5">
      <w:start w:val="0"/>
      <w:numFmt w:val="bullet"/>
      <w:lvlText w:val="•"/>
      <w:lvlJc w:val="left"/>
      <w:pPr>
        <w:ind w:left="4720" w:hanging="164"/>
      </w:pPr>
      <w:rPr>
        <w:rFonts w:hint="default"/>
        <w:lang w:val="vi" w:eastAsia="en-US" w:bidi="ar-SA"/>
      </w:rPr>
    </w:lvl>
    <w:lvl w:ilvl="6">
      <w:start w:val="0"/>
      <w:numFmt w:val="bullet"/>
      <w:lvlText w:val="•"/>
      <w:lvlJc w:val="left"/>
      <w:pPr>
        <w:ind w:left="5612" w:hanging="164"/>
      </w:pPr>
      <w:rPr>
        <w:rFonts w:hint="default"/>
        <w:lang w:val="vi" w:eastAsia="en-US" w:bidi="ar-SA"/>
      </w:rPr>
    </w:lvl>
    <w:lvl w:ilvl="7">
      <w:start w:val="0"/>
      <w:numFmt w:val="bullet"/>
      <w:lvlText w:val="•"/>
      <w:lvlJc w:val="left"/>
      <w:pPr>
        <w:ind w:left="6504" w:hanging="164"/>
      </w:pPr>
      <w:rPr>
        <w:rFonts w:hint="default"/>
        <w:lang w:val="vi" w:eastAsia="en-US" w:bidi="ar-SA"/>
      </w:rPr>
    </w:lvl>
    <w:lvl w:ilvl="8">
      <w:start w:val="0"/>
      <w:numFmt w:val="bullet"/>
      <w:lvlText w:val="•"/>
      <w:lvlJc w:val="left"/>
      <w:pPr>
        <w:ind w:left="7396" w:hanging="16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13" w:right="28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êrererer</dc:title>
  <dcterms:created xsi:type="dcterms:W3CDTF">2023-04-24T14:22:29Z</dcterms:created>
  <dcterms:modified xsi:type="dcterms:W3CDTF">2023-04-24T14:22:29Z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