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74"/>
        <w:gridCol w:w="5725"/>
      </w:tblGrid>
      <w:tr>
        <w:trPr>
          <w:trHeight w:val="1775" w:hRule="atLeast"/>
        </w:trPr>
        <w:tc>
          <w:tcPr>
            <w:tcW w:w="3774" w:type="dxa"/>
          </w:tcPr>
          <w:p>
            <w:pPr>
              <w:pStyle w:val="TableParagraph"/>
              <w:ind w:left="316" w:right="514"/>
              <w:jc w:val="center"/>
              <w:rPr>
                <w:b/>
                <w:sz w:val="26"/>
              </w:rPr>
            </w:pPr>
            <w:r>
              <w:rPr>
                <w:b/>
                <w:sz w:val="26"/>
              </w:rPr>
              <w:t>TÒA</w:t>
            </w:r>
            <w:r>
              <w:rPr>
                <w:b/>
                <w:spacing w:val="-14"/>
                <w:sz w:val="26"/>
              </w:rPr>
              <w:t> </w:t>
            </w:r>
            <w:r>
              <w:rPr>
                <w:b/>
                <w:sz w:val="26"/>
              </w:rPr>
              <w:t>ÁN</w:t>
            </w:r>
            <w:r>
              <w:rPr>
                <w:b/>
                <w:spacing w:val="-15"/>
                <w:sz w:val="26"/>
              </w:rPr>
              <w:t> </w:t>
            </w:r>
            <w:r>
              <w:rPr>
                <w:b/>
                <w:sz w:val="26"/>
              </w:rPr>
              <w:t>NHÂN</w:t>
            </w:r>
            <w:r>
              <w:rPr>
                <w:b/>
                <w:spacing w:val="-11"/>
                <w:sz w:val="26"/>
              </w:rPr>
              <w:t> </w:t>
            </w:r>
            <w:r>
              <w:rPr>
                <w:b/>
                <w:sz w:val="26"/>
              </w:rPr>
              <w:t>DÂN TỈ</w:t>
            </w:r>
            <w:r>
              <w:rPr>
                <w:b/>
                <w:sz w:val="26"/>
                <w:u w:val="single"/>
              </w:rPr>
              <w:t>NH</w:t>
            </w:r>
            <w:r>
              <w:rPr>
                <w:b/>
                <w:spacing w:val="-9"/>
                <w:sz w:val="26"/>
                <w:u w:val="single"/>
              </w:rPr>
              <w:t> </w:t>
            </w:r>
            <w:r>
              <w:rPr>
                <w:b/>
                <w:sz w:val="26"/>
                <w:u w:val="single"/>
              </w:rPr>
              <w:t>BÌNH</w:t>
            </w:r>
            <w:r>
              <w:rPr>
                <w:b/>
                <w:spacing w:val="-9"/>
                <w:sz w:val="26"/>
                <w:u w:val="single"/>
              </w:rPr>
              <w:t> </w:t>
            </w:r>
            <w:r>
              <w:rPr>
                <w:b/>
                <w:spacing w:val="-4"/>
                <w:sz w:val="26"/>
                <w:u w:val="single"/>
              </w:rPr>
              <w:t>DƯ</w:t>
            </w:r>
            <w:r>
              <w:rPr>
                <w:b/>
                <w:spacing w:val="-4"/>
                <w:sz w:val="26"/>
              </w:rPr>
              <w:t>ƠNG</w:t>
            </w:r>
          </w:p>
          <w:p>
            <w:pPr>
              <w:pStyle w:val="TableParagraph"/>
              <w:spacing w:before="5"/>
              <w:rPr>
                <w:sz w:val="24"/>
              </w:rPr>
            </w:pPr>
          </w:p>
          <w:p>
            <w:pPr>
              <w:pStyle w:val="TableParagraph"/>
              <w:ind w:left="316" w:right="517"/>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266/2022/DS-PT Ngày 25-11-2022</w:t>
            </w:r>
          </w:p>
          <w:p>
            <w:pPr>
              <w:pStyle w:val="TableParagraph"/>
              <w:spacing w:line="278" w:lineRule="exact"/>
              <w:ind w:left="52" w:right="253"/>
              <w:jc w:val="center"/>
              <w:rPr>
                <w:sz w:val="26"/>
              </w:rPr>
            </w:pPr>
            <w:r>
              <w:rPr>
                <w:sz w:val="26"/>
              </w:rPr>
              <w:t>V/v</w:t>
            </w:r>
            <w:r>
              <w:rPr>
                <w:spacing w:val="-25"/>
                <w:sz w:val="26"/>
              </w:rPr>
              <w:t> </w:t>
            </w:r>
            <w:r>
              <w:rPr>
                <w:sz w:val="26"/>
              </w:rPr>
              <w:t>tranh</w:t>
            </w:r>
            <w:r>
              <w:rPr>
                <w:spacing w:val="-15"/>
                <w:sz w:val="26"/>
              </w:rPr>
              <w:t> </w:t>
            </w:r>
            <w:r>
              <w:rPr>
                <w:sz w:val="26"/>
              </w:rPr>
              <w:t>chấp</w:t>
            </w:r>
            <w:r>
              <w:rPr>
                <w:spacing w:val="-9"/>
                <w:sz w:val="26"/>
              </w:rPr>
              <w:t> </w:t>
            </w:r>
            <w:r>
              <w:rPr>
                <w:sz w:val="26"/>
              </w:rPr>
              <w:t>quyền</w:t>
            </w:r>
            <w:r>
              <w:rPr>
                <w:spacing w:val="-10"/>
                <w:sz w:val="26"/>
              </w:rPr>
              <w:t> </w:t>
            </w:r>
            <w:r>
              <w:rPr>
                <w:sz w:val="26"/>
              </w:rPr>
              <w:t>sử</w:t>
            </w:r>
            <w:r>
              <w:rPr>
                <w:spacing w:val="-8"/>
                <w:sz w:val="26"/>
              </w:rPr>
              <w:t> </w:t>
            </w:r>
            <w:r>
              <w:rPr>
                <w:sz w:val="26"/>
              </w:rPr>
              <w:t>dụng</w:t>
            </w:r>
            <w:r>
              <w:rPr>
                <w:spacing w:val="-10"/>
                <w:sz w:val="26"/>
              </w:rPr>
              <w:t> </w:t>
            </w:r>
            <w:r>
              <w:rPr>
                <w:spacing w:val="-5"/>
                <w:sz w:val="26"/>
              </w:rPr>
              <w:t>đất</w:t>
            </w:r>
          </w:p>
        </w:tc>
        <w:tc>
          <w:tcPr>
            <w:tcW w:w="5725" w:type="dxa"/>
          </w:tcPr>
          <w:p>
            <w:pPr>
              <w:pStyle w:val="TableParagraph"/>
              <w:spacing w:line="287" w:lineRule="exact"/>
              <w:ind w:left="261" w:right="57"/>
              <w:jc w:val="center"/>
              <w:rPr>
                <w:b/>
                <w:sz w:val="26"/>
              </w:rPr>
            </w:pPr>
            <w:r>
              <w:rPr>
                <w:b/>
                <w:sz w:val="26"/>
              </w:rPr>
              <w:t>CỘNG</w:t>
            </w:r>
            <w:r>
              <w:rPr>
                <w:b/>
                <w:spacing w:val="-8"/>
                <w:sz w:val="26"/>
              </w:rPr>
              <w:t> </w:t>
            </w:r>
            <w:r>
              <w:rPr>
                <w:b/>
                <w:sz w:val="26"/>
              </w:rPr>
              <w:t>HÒA</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8"/>
                <w:sz w:val="26"/>
              </w:rPr>
              <w:t> </w:t>
            </w:r>
            <w:r>
              <w:rPr>
                <w:b/>
                <w:sz w:val="26"/>
              </w:rPr>
              <w:t>NGHĨA</w:t>
            </w:r>
            <w:r>
              <w:rPr>
                <w:b/>
                <w:spacing w:val="-7"/>
                <w:sz w:val="26"/>
              </w:rPr>
              <w:t> </w:t>
            </w:r>
            <w:r>
              <w:rPr>
                <w:b/>
                <w:sz w:val="26"/>
              </w:rPr>
              <w:t>VIỆT</w:t>
            </w:r>
            <w:r>
              <w:rPr>
                <w:b/>
                <w:spacing w:val="-5"/>
                <w:sz w:val="26"/>
              </w:rPr>
              <w:t> NAM</w:t>
            </w:r>
          </w:p>
          <w:p>
            <w:pPr>
              <w:pStyle w:val="TableParagraph"/>
              <w:spacing w:line="322" w:lineRule="exact"/>
              <w:ind w:left="261" w:right="52"/>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0"/>
        <w:ind w:left="0" w:firstLine="0"/>
        <w:jc w:val="left"/>
        <w:rPr>
          <w:sz w:val="20"/>
        </w:rPr>
      </w:pPr>
    </w:p>
    <w:p>
      <w:pPr>
        <w:pStyle w:val="Heading1"/>
        <w:spacing w:line="322" w:lineRule="exact" w:before="267"/>
        <w:ind w:left="1493"/>
      </w:pPr>
      <w:r>
        <w:rPr/>
        <w:pict>
          <v:line style="position:absolute;mso-position-horizontal-relative:page;mso-position-vertical-relative:paragraph;z-index:-15815168" from="329.399994pt,-67.799698pt" to="491.949994pt,-67.799698pt" stroked="true" strokeweight=".72pt" strokecolor="#000000">
            <v:stroke dashstyle="solid"/>
            <w10:wrap type="none"/>
          </v:line>
        </w:pict>
      </w:r>
      <w:r>
        <w:rPr/>
        <w:t>NHÂN</w:t>
      </w:r>
      <w:r>
        <w:rPr>
          <w:spacing w:val="-5"/>
        </w:rPr>
        <w:t> </w:t>
      </w:r>
      <w:r>
        <w:rPr>
          <w:spacing w:val="-4"/>
        </w:rPr>
        <w:t>DANH</w:t>
      </w:r>
    </w:p>
    <w:p>
      <w:pPr>
        <w:spacing w:line="480" w:lineRule="auto" w:before="0"/>
        <w:ind w:left="1504" w:right="1467" w:firstLine="0"/>
        <w:jc w:val="center"/>
        <w:rPr>
          <w:b/>
          <w:sz w:val="28"/>
        </w:rPr>
      </w:pPr>
      <w:r>
        <w:rPr>
          <w:b/>
          <w:sz w:val="28"/>
        </w:rPr>
        <w:t>NƯỚC</w:t>
      </w:r>
      <w:r>
        <w:rPr>
          <w:b/>
          <w:spacing w:val="-5"/>
          <w:sz w:val="28"/>
        </w:rPr>
        <w:t> </w:t>
      </w:r>
      <w:r>
        <w:rPr>
          <w:b/>
          <w:sz w:val="28"/>
        </w:rPr>
        <w:t>CỘNG</w:t>
      </w:r>
      <w:r>
        <w:rPr>
          <w:b/>
          <w:spacing w:val="-4"/>
          <w:sz w:val="28"/>
        </w:rPr>
        <w:t> </w:t>
      </w:r>
      <w:r>
        <w:rPr>
          <w:b/>
          <w:sz w:val="28"/>
        </w:rPr>
        <w:t>HÒA</w:t>
      </w:r>
      <w:r>
        <w:rPr>
          <w:b/>
          <w:spacing w:val="-6"/>
          <w:sz w:val="28"/>
        </w:rPr>
        <w:t> </w:t>
      </w:r>
      <w:r>
        <w:rPr>
          <w:b/>
          <w:sz w:val="28"/>
        </w:rPr>
        <w:t>XÃ</w:t>
      </w:r>
      <w:r>
        <w:rPr>
          <w:b/>
          <w:spacing w:val="-5"/>
          <w:sz w:val="28"/>
        </w:rPr>
        <w:t> </w:t>
      </w:r>
      <w:r>
        <w:rPr>
          <w:b/>
          <w:sz w:val="28"/>
        </w:rPr>
        <w:t>HỘI</w:t>
      </w:r>
      <w:r>
        <w:rPr>
          <w:b/>
          <w:spacing w:val="-3"/>
          <w:sz w:val="28"/>
        </w:rPr>
        <w:t> </w:t>
      </w:r>
      <w:r>
        <w:rPr>
          <w:b/>
          <w:sz w:val="28"/>
        </w:rPr>
        <w:t>CHỦ</w:t>
      </w:r>
      <w:r>
        <w:rPr>
          <w:b/>
          <w:spacing w:val="-6"/>
          <w:sz w:val="28"/>
        </w:rPr>
        <w:t> </w:t>
      </w:r>
      <w:r>
        <w:rPr>
          <w:b/>
          <w:sz w:val="28"/>
        </w:rPr>
        <w:t>NGHĨA</w:t>
      </w:r>
      <w:r>
        <w:rPr>
          <w:b/>
          <w:spacing w:val="-5"/>
          <w:sz w:val="28"/>
        </w:rPr>
        <w:t> </w:t>
      </w:r>
      <w:r>
        <w:rPr>
          <w:b/>
          <w:sz w:val="28"/>
        </w:rPr>
        <w:t>VIỆT</w:t>
      </w:r>
      <w:r>
        <w:rPr>
          <w:b/>
          <w:spacing w:val="-4"/>
          <w:sz w:val="28"/>
        </w:rPr>
        <w:t> </w:t>
      </w:r>
      <w:r>
        <w:rPr>
          <w:b/>
          <w:sz w:val="28"/>
        </w:rPr>
        <w:t>NAM TÒA ÁN NHÂN DÂN TỈNH BÌNH DƯƠNG</w:t>
      </w:r>
    </w:p>
    <w:p>
      <w:pPr>
        <w:pStyle w:val="Heading2"/>
        <w:numPr>
          <w:ilvl w:val="0"/>
          <w:numId w:val="1"/>
        </w:numPr>
        <w:tabs>
          <w:tab w:pos="1226" w:val="left" w:leader="none"/>
        </w:tabs>
        <w:spacing w:line="240" w:lineRule="auto" w:before="4" w:after="0"/>
        <w:ind w:left="1225" w:right="0" w:hanging="165"/>
        <w:jc w:val="left"/>
      </w:pPr>
      <w:r>
        <w:rPr>
          <w:i/>
        </w:rPr>
        <w:t>Thành</w:t>
      </w:r>
      <w:r>
        <w:rPr>
          <w:i/>
          <w:spacing w:val="-3"/>
        </w:rPr>
        <w:t> </w:t>
      </w:r>
      <w:r>
        <w:rPr>
          <w:i/>
        </w:rPr>
        <w:t>phần</w:t>
      </w:r>
      <w:r>
        <w:rPr>
          <w:i/>
          <w:spacing w:val="-1"/>
        </w:rPr>
        <w:t> </w:t>
      </w:r>
      <w:r>
        <w:rPr>
          <w:i/>
        </w:rPr>
        <w:t>Hội</w:t>
      </w:r>
      <w:r>
        <w:rPr>
          <w:i/>
          <w:spacing w:val="-4"/>
        </w:rPr>
        <w:t> </w:t>
      </w:r>
      <w:r>
        <w:rPr>
          <w:i/>
        </w:rPr>
        <w:t>đồng</w:t>
      </w:r>
      <w:r>
        <w:rPr>
          <w:i/>
          <w:spacing w:val="-4"/>
        </w:rPr>
        <w:t> </w:t>
      </w:r>
      <w:r>
        <w:rPr>
          <w:i/>
        </w:rPr>
        <w:t>xét</w:t>
      </w:r>
      <w:r>
        <w:rPr>
          <w:i/>
          <w:spacing w:val="-1"/>
        </w:rPr>
        <w:t> </w:t>
      </w:r>
      <w:r>
        <w:rPr>
          <w:i/>
        </w:rPr>
        <w:t>xử</w:t>
      </w:r>
      <w:r>
        <w:rPr>
          <w:i/>
          <w:spacing w:val="-5"/>
        </w:rPr>
        <w:t> </w:t>
      </w:r>
      <w:r>
        <w:rPr>
          <w:i/>
        </w:rPr>
        <w:t>phúc</w:t>
      </w:r>
      <w:r>
        <w:rPr>
          <w:i/>
          <w:spacing w:val="-5"/>
        </w:rPr>
        <w:t> </w:t>
      </w:r>
      <w:r>
        <w:rPr>
          <w:i/>
        </w:rPr>
        <w:t>thẩm gồm </w:t>
      </w:r>
      <w:r>
        <w:rPr>
          <w:i/>
          <w:spacing w:val="-5"/>
        </w:rPr>
        <w:t>có:</w:t>
      </w:r>
    </w:p>
    <w:p>
      <w:pPr>
        <w:pStyle w:val="BodyText"/>
        <w:spacing w:before="6"/>
        <w:ind w:left="0" w:firstLine="0"/>
        <w:jc w:val="left"/>
        <w:rPr>
          <w:b/>
          <w:i/>
          <w:sz w:val="9"/>
        </w:rPr>
      </w:pPr>
    </w:p>
    <w:tbl>
      <w:tblPr>
        <w:tblW w:w="0" w:type="auto"/>
        <w:jc w:val="left"/>
        <w:tblInd w:w="1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67"/>
        <w:gridCol w:w="3410"/>
      </w:tblGrid>
      <w:tr>
        <w:trPr>
          <w:trHeight w:val="1150" w:hRule="atLeast"/>
        </w:trPr>
        <w:tc>
          <w:tcPr>
            <w:tcW w:w="3967" w:type="dxa"/>
          </w:tcPr>
          <w:p>
            <w:pPr>
              <w:pStyle w:val="TableParagraph"/>
              <w:spacing w:line="312" w:lineRule="auto"/>
              <w:ind w:left="50" w:firstLine="69"/>
              <w:rPr>
                <w:sz w:val="28"/>
              </w:rPr>
            </w:pPr>
            <w:r>
              <w:rPr>
                <w:i/>
                <w:sz w:val="28"/>
              </w:rPr>
              <w:t>Thẩm</w:t>
            </w:r>
            <w:r>
              <w:rPr>
                <w:i/>
                <w:spacing w:val="-6"/>
                <w:sz w:val="28"/>
              </w:rPr>
              <w:t> </w:t>
            </w:r>
            <w:r>
              <w:rPr>
                <w:i/>
                <w:sz w:val="28"/>
              </w:rPr>
              <w:t>phán</w:t>
            </w:r>
            <w:r>
              <w:rPr>
                <w:i/>
                <w:spacing w:val="-6"/>
                <w:sz w:val="28"/>
              </w:rPr>
              <w:t> </w:t>
            </w:r>
            <w:r>
              <w:rPr>
                <w:i/>
                <w:sz w:val="28"/>
              </w:rPr>
              <w:t>–</w:t>
            </w:r>
            <w:r>
              <w:rPr>
                <w:i/>
                <w:spacing w:val="-5"/>
                <w:sz w:val="28"/>
              </w:rPr>
              <w:t> </w:t>
            </w:r>
            <w:r>
              <w:rPr>
                <w:i/>
                <w:sz w:val="28"/>
              </w:rPr>
              <w:t>Chủ</w:t>
            </w:r>
            <w:r>
              <w:rPr>
                <w:i/>
                <w:spacing w:val="-7"/>
                <w:sz w:val="28"/>
              </w:rPr>
              <w:t> </w:t>
            </w:r>
            <w:r>
              <w:rPr>
                <w:i/>
                <w:sz w:val="28"/>
              </w:rPr>
              <w:t>tọa</w:t>
            </w:r>
            <w:r>
              <w:rPr>
                <w:i/>
                <w:spacing w:val="-4"/>
                <w:sz w:val="28"/>
              </w:rPr>
              <w:t> </w:t>
            </w:r>
            <w:r>
              <w:rPr>
                <w:i/>
                <w:sz w:val="28"/>
              </w:rPr>
              <w:t>phiên</w:t>
            </w:r>
            <w:r>
              <w:rPr>
                <w:i/>
                <w:spacing w:val="-7"/>
                <w:sz w:val="28"/>
              </w:rPr>
              <w:t> </w:t>
            </w:r>
            <w:r>
              <w:rPr>
                <w:i/>
                <w:sz w:val="28"/>
              </w:rPr>
              <w:t>toà:</w:t>
            </w:r>
            <w:r>
              <w:rPr>
                <w:i/>
                <w:sz w:val="28"/>
              </w:rPr>
              <w:t> Các Thẩm phán</w:t>
            </w:r>
            <w:r>
              <w:rPr>
                <w:sz w:val="28"/>
              </w:rPr>
              <w:t>:</w:t>
            </w:r>
          </w:p>
        </w:tc>
        <w:tc>
          <w:tcPr>
            <w:tcW w:w="3410" w:type="dxa"/>
          </w:tcPr>
          <w:p>
            <w:pPr>
              <w:pStyle w:val="TableParagraph"/>
              <w:spacing w:line="312" w:lineRule="auto"/>
              <w:ind w:left="187" w:right="46"/>
              <w:rPr>
                <w:sz w:val="28"/>
              </w:rPr>
            </w:pPr>
            <w:r>
              <w:rPr>
                <w:sz w:val="28"/>
              </w:rPr>
              <w:t>Ông Nguyễn Trung Dũng Bà</w:t>
            </w:r>
            <w:r>
              <w:rPr>
                <w:spacing w:val="-10"/>
                <w:sz w:val="28"/>
              </w:rPr>
              <w:t> </w:t>
            </w:r>
            <w:r>
              <w:rPr>
                <w:sz w:val="28"/>
              </w:rPr>
              <w:t>Huỳnh</w:t>
            </w:r>
            <w:r>
              <w:rPr>
                <w:spacing w:val="-9"/>
                <w:sz w:val="28"/>
              </w:rPr>
              <w:t> </w:t>
            </w:r>
            <w:r>
              <w:rPr>
                <w:sz w:val="28"/>
              </w:rPr>
              <w:t>Thị</w:t>
            </w:r>
            <w:r>
              <w:rPr>
                <w:spacing w:val="-9"/>
                <w:sz w:val="28"/>
              </w:rPr>
              <w:t> </w:t>
            </w:r>
            <w:r>
              <w:rPr>
                <w:sz w:val="28"/>
              </w:rPr>
              <w:t>Thanh</w:t>
            </w:r>
            <w:r>
              <w:rPr>
                <w:spacing w:val="-10"/>
                <w:sz w:val="28"/>
              </w:rPr>
              <w:t> </w:t>
            </w:r>
            <w:r>
              <w:rPr>
                <w:sz w:val="28"/>
              </w:rPr>
              <w:t>Tuyền</w:t>
            </w:r>
          </w:p>
          <w:p>
            <w:pPr>
              <w:pStyle w:val="TableParagraph"/>
              <w:spacing w:line="302" w:lineRule="exact"/>
              <w:ind w:left="187"/>
              <w:rPr>
                <w:sz w:val="28"/>
              </w:rPr>
            </w:pPr>
            <w:r>
              <w:rPr>
                <w:sz w:val="28"/>
              </w:rPr>
              <w:t>Bà</w:t>
            </w:r>
            <w:r>
              <w:rPr>
                <w:spacing w:val="-6"/>
                <w:sz w:val="28"/>
              </w:rPr>
              <w:t> </w:t>
            </w:r>
            <w:r>
              <w:rPr>
                <w:sz w:val="28"/>
              </w:rPr>
              <w:t>Ngô</w:t>
            </w:r>
            <w:r>
              <w:rPr>
                <w:spacing w:val="-2"/>
                <w:sz w:val="28"/>
              </w:rPr>
              <w:t> </w:t>
            </w:r>
            <w:r>
              <w:rPr>
                <w:sz w:val="28"/>
              </w:rPr>
              <w:t>Thị</w:t>
            </w:r>
            <w:r>
              <w:rPr>
                <w:spacing w:val="-3"/>
                <w:sz w:val="28"/>
              </w:rPr>
              <w:t> </w:t>
            </w:r>
            <w:r>
              <w:rPr>
                <w:sz w:val="28"/>
              </w:rPr>
              <w:t>Bích</w:t>
            </w:r>
            <w:r>
              <w:rPr>
                <w:spacing w:val="-1"/>
                <w:sz w:val="28"/>
              </w:rPr>
              <w:t> </w:t>
            </w:r>
            <w:r>
              <w:rPr>
                <w:spacing w:val="-4"/>
                <w:sz w:val="28"/>
              </w:rPr>
              <w:t>Diệp</w:t>
            </w:r>
          </w:p>
        </w:tc>
      </w:tr>
    </w:tbl>
    <w:p>
      <w:pPr>
        <w:pStyle w:val="ListParagraph"/>
        <w:numPr>
          <w:ilvl w:val="0"/>
          <w:numId w:val="1"/>
        </w:numPr>
        <w:tabs>
          <w:tab w:pos="1226" w:val="left" w:leader="none"/>
        </w:tabs>
        <w:spacing w:line="240" w:lineRule="auto" w:before="233" w:after="0"/>
        <w:ind w:left="342" w:right="311" w:firstLine="707"/>
        <w:jc w:val="both"/>
        <w:rPr>
          <w:b/>
          <w:i/>
          <w:sz w:val="28"/>
        </w:rPr>
      </w:pPr>
      <w:r>
        <w:rPr>
          <w:b/>
          <w:i/>
          <w:sz w:val="28"/>
        </w:rPr>
        <w:t>Thư ký phiên tòa</w:t>
      </w:r>
      <w:r>
        <w:rPr>
          <w:sz w:val="28"/>
        </w:rPr>
        <w:t>: Ông Nguyễn Minh Hoàng - Thư ký Tòa án nhân dân tỉnh Bình Dương.</w:t>
      </w:r>
    </w:p>
    <w:p>
      <w:pPr>
        <w:pStyle w:val="Heading2"/>
        <w:numPr>
          <w:ilvl w:val="0"/>
          <w:numId w:val="1"/>
        </w:numPr>
        <w:tabs>
          <w:tab w:pos="1209" w:val="left" w:leader="none"/>
        </w:tabs>
        <w:spacing w:line="318" w:lineRule="exact" w:before="126" w:after="0"/>
        <w:ind w:left="1208" w:right="0" w:hanging="159"/>
        <w:jc w:val="both"/>
      </w:pPr>
      <w:r>
        <w:rPr>
          <w:i/>
        </w:rPr>
        <w:t>Đại</w:t>
      </w:r>
      <w:r>
        <w:rPr>
          <w:i/>
          <w:spacing w:val="-10"/>
        </w:rPr>
        <w:t> </w:t>
      </w:r>
      <w:r>
        <w:rPr>
          <w:i/>
        </w:rPr>
        <w:t>diện</w:t>
      </w:r>
      <w:r>
        <w:rPr>
          <w:i/>
          <w:spacing w:val="-9"/>
        </w:rPr>
        <w:t> </w:t>
      </w:r>
      <w:r>
        <w:rPr>
          <w:i/>
        </w:rPr>
        <w:t>Viện</w:t>
      </w:r>
      <w:r>
        <w:rPr>
          <w:i/>
          <w:spacing w:val="-8"/>
        </w:rPr>
        <w:t> </w:t>
      </w:r>
      <w:r>
        <w:rPr>
          <w:i/>
        </w:rPr>
        <w:t>Kiểm</w:t>
      </w:r>
      <w:r>
        <w:rPr>
          <w:i/>
          <w:spacing w:val="-7"/>
        </w:rPr>
        <w:t> </w:t>
      </w:r>
      <w:r>
        <w:rPr>
          <w:i/>
        </w:rPr>
        <w:t>sát</w:t>
      </w:r>
      <w:r>
        <w:rPr>
          <w:i/>
          <w:spacing w:val="-8"/>
        </w:rPr>
        <w:t> </w:t>
      </w:r>
      <w:r>
        <w:rPr>
          <w:i/>
        </w:rPr>
        <w:t>nhân</w:t>
      </w:r>
      <w:r>
        <w:rPr>
          <w:i/>
          <w:spacing w:val="-8"/>
        </w:rPr>
        <w:t> </w:t>
      </w:r>
      <w:r>
        <w:rPr>
          <w:i/>
        </w:rPr>
        <w:t>dân</w:t>
      </w:r>
      <w:r>
        <w:rPr>
          <w:i/>
          <w:spacing w:val="-9"/>
        </w:rPr>
        <w:t> </w:t>
      </w:r>
      <w:r>
        <w:rPr>
          <w:i/>
        </w:rPr>
        <w:t>tỉnh</w:t>
      </w:r>
      <w:r>
        <w:rPr>
          <w:i/>
          <w:spacing w:val="-8"/>
        </w:rPr>
        <w:t> </w:t>
      </w:r>
      <w:r>
        <w:rPr>
          <w:i/>
        </w:rPr>
        <w:t>Bình</w:t>
      </w:r>
      <w:r>
        <w:rPr>
          <w:i/>
          <w:spacing w:val="-9"/>
        </w:rPr>
        <w:t> </w:t>
      </w:r>
      <w:r>
        <w:rPr>
          <w:i/>
        </w:rPr>
        <w:t>Dương</w:t>
      </w:r>
      <w:r>
        <w:rPr>
          <w:i/>
          <w:spacing w:val="-8"/>
        </w:rPr>
        <w:t> </w:t>
      </w:r>
      <w:r>
        <w:rPr>
          <w:i/>
        </w:rPr>
        <w:t>tham</w:t>
      </w:r>
      <w:r>
        <w:rPr>
          <w:i/>
          <w:spacing w:val="-3"/>
        </w:rPr>
        <w:t> </w:t>
      </w:r>
      <w:r>
        <w:rPr>
          <w:i/>
        </w:rPr>
        <w:t>gia</w:t>
      </w:r>
      <w:r>
        <w:rPr>
          <w:i/>
          <w:spacing w:val="-8"/>
        </w:rPr>
        <w:t> </w:t>
      </w:r>
      <w:r>
        <w:rPr>
          <w:i/>
        </w:rPr>
        <w:t>phiên</w:t>
      </w:r>
      <w:r>
        <w:rPr>
          <w:i/>
          <w:spacing w:val="-8"/>
        </w:rPr>
        <w:t> </w:t>
      </w:r>
      <w:r>
        <w:rPr>
          <w:i/>
          <w:spacing w:val="-4"/>
        </w:rPr>
        <w:t>tòa:</w:t>
      </w:r>
    </w:p>
    <w:p>
      <w:pPr>
        <w:pStyle w:val="BodyText"/>
        <w:spacing w:line="318" w:lineRule="exact" w:before="0"/>
        <w:ind w:firstLine="0"/>
      </w:pPr>
      <w:r>
        <w:rPr/>
        <w:t>Ông</w:t>
      </w:r>
      <w:r>
        <w:rPr>
          <w:spacing w:val="-1"/>
        </w:rPr>
        <w:t> </w:t>
      </w:r>
      <w:r>
        <w:rPr/>
        <w:t>Phan</w:t>
      </w:r>
      <w:r>
        <w:rPr>
          <w:spacing w:val="-1"/>
        </w:rPr>
        <w:t> </w:t>
      </w:r>
      <w:r>
        <w:rPr/>
        <w:t>Văn</w:t>
      </w:r>
      <w:r>
        <w:rPr>
          <w:spacing w:val="-1"/>
        </w:rPr>
        <w:t> </w:t>
      </w:r>
      <w:r>
        <w:rPr/>
        <w:t>Lợi</w:t>
      </w:r>
      <w:r>
        <w:rPr>
          <w:spacing w:val="-1"/>
        </w:rPr>
        <w:t> </w:t>
      </w:r>
      <w:r>
        <w:rPr/>
        <w:t>-</w:t>
      </w:r>
      <w:r>
        <w:rPr>
          <w:spacing w:val="-5"/>
        </w:rPr>
        <w:t> </w:t>
      </w:r>
      <w:r>
        <w:rPr/>
        <w:t>Kiểm</w:t>
      </w:r>
      <w:r>
        <w:rPr>
          <w:spacing w:val="-7"/>
        </w:rPr>
        <w:t> </w:t>
      </w:r>
      <w:r>
        <w:rPr/>
        <w:t>sát </w:t>
      </w:r>
      <w:r>
        <w:rPr>
          <w:spacing w:val="-4"/>
        </w:rPr>
        <w:t>viên.</w:t>
      </w:r>
    </w:p>
    <w:p>
      <w:pPr>
        <w:pStyle w:val="BodyText"/>
        <w:spacing w:before="120"/>
        <w:ind w:right="305" w:firstLine="719"/>
      </w:pPr>
      <w:r>
        <w:rPr/>
        <w:t>Trong 25 tháng 11 năm 2022, tại trụ sở Tòa án nhân dân tỉnh Bình Dương xét xử phúc thẩm công khai vụ án dân sự thụ lý số: 233/2022/TLPT-DS ngày 13/10/2022 về việc “tranh chấp quyền sử dụng đất”.</w:t>
      </w:r>
    </w:p>
    <w:p>
      <w:pPr>
        <w:pStyle w:val="BodyText"/>
        <w:spacing w:before="122"/>
        <w:ind w:right="181" w:firstLine="719"/>
        <w:jc w:val="left"/>
      </w:pPr>
      <w:r>
        <w:rPr/>
        <w:t>Do Bản án dân sự sơ thẩm số 10/2022/DS-ST ngày 09/6/2022 của Tòa án nhân dân huyện P, tỉnh Bình Dương bị kháng cáo.</w:t>
      </w:r>
    </w:p>
    <w:p>
      <w:pPr>
        <w:pStyle w:val="BodyText"/>
        <w:ind w:right="181"/>
        <w:jc w:val="left"/>
      </w:pPr>
      <w:r>
        <w:rPr/>
        <w:t>Theo Quyết định đưa vụ án ra xét xử phúc thẩm số 230/2022/QĐPT-DS</w:t>
      </w:r>
      <w:r>
        <w:rPr>
          <w:spacing w:val="40"/>
        </w:rPr>
        <w:t> </w:t>
      </w:r>
      <w:r>
        <w:rPr/>
        <w:t>ngày 03 tháng 11 năm 2022, giữa các đương sự:</w:t>
      </w:r>
    </w:p>
    <w:p>
      <w:pPr>
        <w:pStyle w:val="ListParagraph"/>
        <w:numPr>
          <w:ilvl w:val="0"/>
          <w:numId w:val="1"/>
        </w:numPr>
        <w:tabs>
          <w:tab w:pos="1214" w:val="left" w:leader="none"/>
        </w:tabs>
        <w:spacing w:line="240" w:lineRule="auto" w:before="122" w:after="0"/>
        <w:ind w:left="342" w:right="309" w:firstLine="707"/>
        <w:jc w:val="left"/>
        <w:rPr>
          <w:i/>
          <w:sz w:val="28"/>
        </w:rPr>
      </w:pPr>
      <w:r>
        <w:rPr>
          <w:i/>
          <w:sz w:val="28"/>
        </w:rPr>
        <w:t>Nguyên</w:t>
      </w:r>
      <w:r>
        <w:rPr>
          <w:i/>
          <w:spacing w:val="-2"/>
          <w:sz w:val="28"/>
        </w:rPr>
        <w:t> </w:t>
      </w:r>
      <w:r>
        <w:rPr>
          <w:i/>
          <w:sz w:val="28"/>
        </w:rPr>
        <w:t>đơn:</w:t>
      </w:r>
      <w:r>
        <w:rPr>
          <w:i/>
          <w:spacing w:val="-2"/>
          <w:sz w:val="28"/>
        </w:rPr>
        <w:t> </w:t>
      </w:r>
      <w:r>
        <w:rPr>
          <w:sz w:val="28"/>
        </w:rPr>
        <w:t>ông</w:t>
      </w:r>
      <w:r>
        <w:rPr>
          <w:spacing w:val="-3"/>
          <w:sz w:val="28"/>
        </w:rPr>
        <w:t> </w:t>
      </w:r>
      <w:r>
        <w:rPr>
          <w:sz w:val="28"/>
        </w:rPr>
        <w:t>Trần</w:t>
      </w:r>
      <w:r>
        <w:rPr>
          <w:spacing w:val="-2"/>
          <w:sz w:val="28"/>
        </w:rPr>
        <w:t> </w:t>
      </w:r>
      <w:r>
        <w:rPr>
          <w:sz w:val="28"/>
        </w:rPr>
        <w:t>Văn</w:t>
      </w:r>
      <w:r>
        <w:rPr>
          <w:spacing w:val="-2"/>
          <w:sz w:val="28"/>
        </w:rPr>
        <w:t> </w:t>
      </w:r>
      <w:r>
        <w:rPr>
          <w:sz w:val="28"/>
        </w:rPr>
        <w:t>Đ,</w:t>
      </w:r>
      <w:r>
        <w:rPr>
          <w:spacing w:val="-4"/>
          <w:sz w:val="28"/>
        </w:rPr>
        <w:t> </w:t>
      </w:r>
      <w:r>
        <w:rPr>
          <w:sz w:val="28"/>
        </w:rPr>
        <w:t>sinh</w:t>
      </w:r>
      <w:r>
        <w:rPr>
          <w:spacing w:val="-5"/>
          <w:sz w:val="28"/>
        </w:rPr>
        <w:t> </w:t>
      </w:r>
      <w:r>
        <w:rPr>
          <w:sz w:val="28"/>
        </w:rPr>
        <w:t>năm</w:t>
      </w:r>
      <w:r>
        <w:rPr>
          <w:spacing w:val="-7"/>
          <w:sz w:val="28"/>
        </w:rPr>
        <w:t> </w:t>
      </w:r>
      <w:r>
        <w:rPr>
          <w:sz w:val="28"/>
        </w:rPr>
        <w:t>1959;</w:t>
      </w:r>
      <w:r>
        <w:rPr>
          <w:spacing w:val="-2"/>
          <w:sz w:val="28"/>
        </w:rPr>
        <w:t> </w:t>
      </w:r>
      <w:r>
        <w:rPr>
          <w:sz w:val="28"/>
        </w:rPr>
        <w:t>địa</w:t>
      </w:r>
      <w:r>
        <w:rPr>
          <w:spacing w:val="-3"/>
          <w:sz w:val="28"/>
        </w:rPr>
        <w:t> </w:t>
      </w:r>
      <w:r>
        <w:rPr>
          <w:sz w:val="28"/>
        </w:rPr>
        <w:t>chỉ:</w:t>
      </w:r>
      <w:r>
        <w:rPr>
          <w:spacing w:val="-3"/>
          <w:sz w:val="28"/>
        </w:rPr>
        <w:t> </w:t>
      </w:r>
      <w:r>
        <w:rPr>
          <w:sz w:val="28"/>
        </w:rPr>
        <w:t>ấp</w:t>
      </w:r>
      <w:r>
        <w:rPr>
          <w:spacing w:val="-3"/>
          <w:sz w:val="28"/>
        </w:rPr>
        <w:t> </w:t>
      </w:r>
      <w:r>
        <w:rPr>
          <w:sz w:val="28"/>
        </w:rPr>
        <w:t>B,</w:t>
      </w:r>
      <w:r>
        <w:rPr>
          <w:spacing w:val="-4"/>
          <w:sz w:val="28"/>
        </w:rPr>
        <w:t> </w:t>
      </w:r>
      <w:r>
        <w:rPr>
          <w:sz w:val="28"/>
        </w:rPr>
        <w:t>xã</w:t>
      </w:r>
      <w:r>
        <w:rPr>
          <w:spacing w:val="-4"/>
          <w:sz w:val="28"/>
        </w:rPr>
        <w:t> </w:t>
      </w:r>
      <w:r>
        <w:rPr>
          <w:sz w:val="28"/>
        </w:rPr>
        <w:t>A,</w:t>
      </w:r>
      <w:r>
        <w:rPr>
          <w:spacing w:val="-4"/>
          <w:sz w:val="28"/>
        </w:rPr>
        <w:t> </w:t>
      </w:r>
      <w:r>
        <w:rPr>
          <w:sz w:val="28"/>
        </w:rPr>
        <w:t>huyện P, tỉnh Bình Dương.</w:t>
      </w:r>
    </w:p>
    <w:p>
      <w:pPr>
        <w:pStyle w:val="ListParagraph"/>
        <w:numPr>
          <w:ilvl w:val="0"/>
          <w:numId w:val="1"/>
        </w:numPr>
        <w:tabs>
          <w:tab w:pos="1204" w:val="left" w:leader="none"/>
        </w:tabs>
        <w:spacing w:line="240" w:lineRule="auto" w:before="119" w:after="0"/>
        <w:ind w:left="342" w:right="309" w:firstLine="707"/>
        <w:jc w:val="left"/>
        <w:rPr>
          <w:i/>
          <w:sz w:val="28"/>
        </w:rPr>
      </w:pPr>
      <w:r>
        <w:rPr>
          <w:i/>
          <w:sz w:val="28"/>
        </w:rPr>
        <w:t>Bị</w:t>
      </w:r>
      <w:r>
        <w:rPr>
          <w:i/>
          <w:spacing w:val="-10"/>
          <w:sz w:val="28"/>
        </w:rPr>
        <w:t> </w:t>
      </w:r>
      <w:r>
        <w:rPr>
          <w:i/>
          <w:sz w:val="28"/>
        </w:rPr>
        <w:t>đơn:</w:t>
      </w:r>
      <w:r>
        <w:rPr>
          <w:i/>
          <w:spacing w:val="-10"/>
          <w:sz w:val="28"/>
        </w:rPr>
        <w:t> </w:t>
      </w:r>
      <w:r>
        <w:rPr>
          <w:sz w:val="28"/>
        </w:rPr>
        <w:t>ông</w:t>
      </w:r>
      <w:r>
        <w:rPr>
          <w:spacing w:val="-10"/>
          <w:sz w:val="28"/>
        </w:rPr>
        <w:t> </w:t>
      </w:r>
      <w:r>
        <w:rPr>
          <w:sz w:val="28"/>
        </w:rPr>
        <w:t>Vũ</w:t>
      </w:r>
      <w:r>
        <w:rPr>
          <w:spacing w:val="-11"/>
          <w:sz w:val="28"/>
        </w:rPr>
        <w:t> </w:t>
      </w:r>
      <w:r>
        <w:rPr>
          <w:sz w:val="28"/>
        </w:rPr>
        <w:t>Xuân</w:t>
      </w:r>
      <w:r>
        <w:rPr>
          <w:spacing w:val="-10"/>
          <w:sz w:val="28"/>
        </w:rPr>
        <w:t> </w:t>
      </w:r>
      <w:r>
        <w:rPr>
          <w:sz w:val="28"/>
        </w:rPr>
        <w:t>N,</w:t>
      </w:r>
      <w:r>
        <w:rPr>
          <w:spacing w:val="-12"/>
          <w:sz w:val="28"/>
        </w:rPr>
        <w:t> </w:t>
      </w:r>
      <w:r>
        <w:rPr>
          <w:sz w:val="28"/>
        </w:rPr>
        <w:t>sinh</w:t>
      </w:r>
      <w:r>
        <w:rPr>
          <w:spacing w:val="-11"/>
          <w:sz w:val="28"/>
        </w:rPr>
        <w:t> </w:t>
      </w:r>
      <w:r>
        <w:rPr>
          <w:sz w:val="28"/>
        </w:rPr>
        <w:t>năm</w:t>
      </w:r>
      <w:r>
        <w:rPr>
          <w:spacing w:val="-14"/>
          <w:sz w:val="28"/>
        </w:rPr>
        <w:t> </w:t>
      </w:r>
      <w:r>
        <w:rPr>
          <w:sz w:val="28"/>
        </w:rPr>
        <w:t>1960;</w:t>
      </w:r>
      <w:r>
        <w:rPr>
          <w:spacing w:val="-8"/>
          <w:sz w:val="28"/>
        </w:rPr>
        <w:t> </w:t>
      </w:r>
      <w:r>
        <w:rPr>
          <w:sz w:val="28"/>
        </w:rPr>
        <w:t>địa</w:t>
      </w:r>
      <w:r>
        <w:rPr>
          <w:spacing w:val="-11"/>
          <w:sz w:val="28"/>
        </w:rPr>
        <w:t> </w:t>
      </w:r>
      <w:r>
        <w:rPr>
          <w:sz w:val="28"/>
        </w:rPr>
        <w:t>chỉ:</w:t>
      </w:r>
      <w:r>
        <w:rPr>
          <w:spacing w:val="-10"/>
          <w:sz w:val="28"/>
        </w:rPr>
        <w:t> </w:t>
      </w:r>
      <w:r>
        <w:rPr>
          <w:sz w:val="28"/>
        </w:rPr>
        <w:t>ấp</w:t>
      </w:r>
      <w:r>
        <w:rPr>
          <w:spacing w:val="-10"/>
          <w:sz w:val="28"/>
        </w:rPr>
        <w:t> </w:t>
      </w:r>
      <w:r>
        <w:rPr>
          <w:sz w:val="28"/>
        </w:rPr>
        <w:t>B,</w:t>
      </w:r>
      <w:r>
        <w:rPr>
          <w:spacing w:val="-12"/>
          <w:sz w:val="28"/>
        </w:rPr>
        <w:t> </w:t>
      </w:r>
      <w:r>
        <w:rPr>
          <w:sz w:val="28"/>
        </w:rPr>
        <w:t>xã</w:t>
      </w:r>
      <w:r>
        <w:rPr>
          <w:spacing w:val="-11"/>
          <w:sz w:val="28"/>
        </w:rPr>
        <w:t> </w:t>
      </w:r>
      <w:r>
        <w:rPr>
          <w:sz w:val="28"/>
        </w:rPr>
        <w:t>A,</w:t>
      </w:r>
      <w:r>
        <w:rPr>
          <w:spacing w:val="-12"/>
          <w:sz w:val="28"/>
        </w:rPr>
        <w:t> </w:t>
      </w:r>
      <w:r>
        <w:rPr>
          <w:sz w:val="28"/>
        </w:rPr>
        <w:t>huyện</w:t>
      </w:r>
      <w:r>
        <w:rPr>
          <w:spacing w:val="-10"/>
          <w:sz w:val="28"/>
        </w:rPr>
        <w:t> </w:t>
      </w:r>
      <w:r>
        <w:rPr>
          <w:sz w:val="28"/>
        </w:rPr>
        <w:t>P,</w:t>
      </w:r>
      <w:r>
        <w:rPr>
          <w:spacing w:val="-10"/>
          <w:sz w:val="28"/>
        </w:rPr>
        <w:t> </w:t>
      </w:r>
      <w:r>
        <w:rPr>
          <w:sz w:val="28"/>
        </w:rPr>
        <w:t>tỉnh Bình Dương.</w:t>
      </w:r>
    </w:p>
    <w:p>
      <w:pPr>
        <w:pStyle w:val="ListParagraph"/>
        <w:numPr>
          <w:ilvl w:val="0"/>
          <w:numId w:val="1"/>
        </w:numPr>
        <w:tabs>
          <w:tab w:pos="1214" w:val="left" w:leader="none"/>
        </w:tabs>
        <w:spacing w:line="240" w:lineRule="auto" w:before="120" w:after="0"/>
        <w:ind w:left="1213" w:right="0" w:hanging="164"/>
        <w:jc w:val="left"/>
        <w:rPr>
          <w:i/>
          <w:sz w:val="28"/>
        </w:rPr>
      </w:pPr>
      <w:r>
        <w:rPr>
          <w:i/>
          <w:sz w:val="28"/>
        </w:rPr>
        <w:t>Người</w:t>
      </w:r>
      <w:r>
        <w:rPr>
          <w:i/>
          <w:spacing w:val="-5"/>
          <w:sz w:val="28"/>
        </w:rPr>
        <w:t> </w:t>
      </w:r>
      <w:r>
        <w:rPr>
          <w:i/>
          <w:sz w:val="28"/>
        </w:rPr>
        <w:t>có</w:t>
      </w:r>
      <w:r>
        <w:rPr>
          <w:i/>
          <w:spacing w:val="-3"/>
          <w:sz w:val="28"/>
        </w:rPr>
        <w:t> </w:t>
      </w:r>
      <w:r>
        <w:rPr>
          <w:i/>
          <w:sz w:val="28"/>
        </w:rPr>
        <w:t>quyền</w:t>
      </w:r>
      <w:r>
        <w:rPr>
          <w:i/>
          <w:spacing w:val="-5"/>
          <w:sz w:val="28"/>
        </w:rPr>
        <w:t> </w:t>
      </w:r>
      <w:r>
        <w:rPr>
          <w:i/>
          <w:sz w:val="28"/>
        </w:rPr>
        <w:t>lợi,</w:t>
      </w:r>
      <w:r>
        <w:rPr>
          <w:i/>
          <w:spacing w:val="-4"/>
          <w:sz w:val="28"/>
        </w:rPr>
        <w:t> </w:t>
      </w:r>
      <w:r>
        <w:rPr>
          <w:i/>
          <w:sz w:val="28"/>
        </w:rPr>
        <w:t>nghĩa</w:t>
      </w:r>
      <w:r>
        <w:rPr>
          <w:i/>
          <w:spacing w:val="-2"/>
          <w:sz w:val="28"/>
        </w:rPr>
        <w:t> </w:t>
      </w:r>
      <w:r>
        <w:rPr>
          <w:i/>
          <w:sz w:val="28"/>
        </w:rPr>
        <w:t>vụ</w:t>
      </w:r>
      <w:r>
        <w:rPr>
          <w:i/>
          <w:spacing w:val="-1"/>
          <w:sz w:val="28"/>
        </w:rPr>
        <w:t> </w:t>
      </w:r>
      <w:r>
        <w:rPr>
          <w:i/>
          <w:sz w:val="28"/>
        </w:rPr>
        <w:t>liên </w:t>
      </w:r>
      <w:r>
        <w:rPr>
          <w:i/>
          <w:spacing w:val="-4"/>
          <w:sz w:val="28"/>
        </w:rPr>
        <w:t>quan:</w:t>
      </w:r>
    </w:p>
    <w:p>
      <w:pPr>
        <w:pStyle w:val="ListParagraph"/>
        <w:numPr>
          <w:ilvl w:val="0"/>
          <w:numId w:val="2"/>
        </w:numPr>
        <w:tabs>
          <w:tab w:pos="1326" w:val="left" w:leader="none"/>
        </w:tabs>
        <w:spacing w:line="242" w:lineRule="auto" w:before="119" w:after="0"/>
        <w:ind w:left="342" w:right="308" w:firstLine="707"/>
        <w:jc w:val="left"/>
        <w:rPr>
          <w:sz w:val="28"/>
        </w:rPr>
      </w:pPr>
      <w:r>
        <w:rPr>
          <w:sz w:val="28"/>
        </w:rPr>
        <w:t>Bà</w:t>
      </w:r>
      <w:r>
        <w:rPr>
          <w:spacing w:val="-7"/>
          <w:sz w:val="28"/>
        </w:rPr>
        <w:t> </w:t>
      </w:r>
      <w:r>
        <w:rPr>
          <w:sz w:val="28"/>
        </w:rPr>
        <w:t>Lê</w:t>
      </w:r>
      <w:r>
        <w:rPr>
          <w:spacing w:val="-7"/>
          <w:sz w:val="28"/>
        </w:rPr>
        <w:t> </w:t>
      </w:r>
      <w:r>
        <w:rPr>
          <w:sz w:val="28"/>
        </w:rPr>
        <w:t>Thị</w:t>
      </w:r>
      <w:r>
        <w:rPr>
          <w:spacing w:val="-6"/>
          <w:sz w:val="28"/>
        </w:rPr>
        <w:t> </w:t>
      </w:r>
      <w:r>
        <w:rPr>
          <w:sz w:val="28"/>
        </w:rPr>
        <w:t>C,</w:t>
      </w:r>
      <w:r>
        <w:rPr>
          <w:spacing w:val="-7"/>
          <w:sz w:val="28"/>
        </w:rPr>
        <w:t> </w:t>
      </w:r>
      <w:r>
        <w:rPr>
          <w:sz w:val="28"/>
        </w:rPr>
        <w:t>sinh</w:t>
      </w:r>
      <w:r>
        <w:rPr>
          <w:spacing w:val="-6"/>
          <w:sz w:val="28"/>
        </w:rPr>
        <w:t> </w:t>
      </w:r>
      <w:r>
        <w:rPr>
          <w:sz w:val="28"/>
        </w:rPr>
        <w:t>năm</w:t>
      </w:r>
      <w:r>
        <w:rPr>
          <w:spacing w:val="-9"/>
          <w:sz w:val="28"/>
        </w:rPr>
        <w:t> </w:t>
      </w:r>
      <w:r>
        <w:rPr>
          <w:sz w:val="28"/>
        </w:rPr>
        <w:t>1963;</w:t>
      </w:r>
      <w:r>
        <w:rPr>
          <w:spacing w:val="-3"/>
          <w:sz w:val="28"/>
        </w:rPr>
        <w:t> </w:t>
      </w:r>
      <w:r>
        <w:rPr>
          <w:sz w:val="28"/>
        </w:rPr>
        <w:t>địa</w:t>
      </w:r>
      <w:r>
        <w:rPr>
          <w:spacing w:val="-7"/>
          <w:sz w:val="28"/>
        </w:rPr>
        <w:t> </w:t>
      </w:r>
      <w:r>
        <w:rPr>
          <w:sz w:val="28"/>
        </w:rPr>
        <w:t>chỉ:</w:t>
      </w:r>
      <w:r>
        <w:rPr>
          <w:spacing w:val="-6"/>
          <w:sz w:val="28"/>
        </w:rPr>
        <w:t> </w:t>
      </w:r>
      <w:r>
        <w:rPr>
          <w:sz w:val="28"/>
        </w:rPr>
        <w:t>số</w:t>
      </w:r>
      <w:r>
        <w:rPr>
          <w:spacing w:val="-8"/>
          <w:sz w:val="28"/>
        </w:rPr>
        <w:t> </w:t>
      </w:r>
      <w:r>
        <w:rPr>
          <w:sz w:val="28"/>
        </w:rPr>
        <w:t>645/2,</w:t>
      </w:r>
      <w:r>
        <w:rPr>
          <w:spacing w:val="-6"/>
          <w:sz w:val="28"/>
        </w:rPr>
        <w:t> </w:t>
      </w:r>
      <w:r>
        <w:rPr>
          <w:sz w:val="28"/>
        </w:rPr>
        <w:t>ấp</w:t>
      </w:r>
      <w:r>
        <w:rPr>
          <w:spacing w:val="-5"/>
          <w:sz w:val="28"/>
        </w:rPr>
        <w:t> </w:t>
      </w:r>
      <w:r>
        <w:rPr>
          <w:sz w:val="28"/>
        </w:rPr>
        <w:t>B,</w:t>
      </w:r>
      <w:r>
        <w:rPr>
          <w:spacing w:val="-7"/>
          <w:sz w:val="28"/>
        </w:rPr>
        <w:t> </w:t>
      </w:r>
      <w:r>
        <w:rPr>
          <w:sz w:val="28"/>
        </w:rPr>
        <w:t>xã</w:t>
      </w:r>
      <w:r>
        <w:rPr>
          <w:spacing w:val="-6"/>
          <w:sz w:val="28"/>
        </w:rPr>
        <w:t> </w:t>
      </w:r>
      <w:r>
        <w:rPr>
          <w:sz w:val="28"/>
        </w:rPr>
        <w:t>A,</w:t>
      </w:r>
      <w:r>
        <w:rPr>
          <w:spacing w:val="-5"/>
          <w:sz w:val="28"/>
        </w:rPr>
        <w:t> </w:t>
      </w:r>
      <w:r>
        <w:rPr>
          <w:sz w:val="28"/>
        </w:rPr>
        <w:t>huyện</w:t>
      </w:r>
      <w:r>
        <w:rPr>
          <w:spacing w:val="-5"/>
          <w:sz w:val="28"/>
        </w:rPr>
        <w:t> </w:t>
      </w:r>
      <w:r>
        <w:rPr>
          <w:sz w:val="28"/>
        </w:rPr>
        <w:t>P,</w:t>
      </w:r>
      <w:r>
        <w:rPr>
          <w:spacing w:val="-5"/>
          <w:sz w:val="28"/>
        </w:rPr>
        <w:t> </w:t>
      </w:r>
      <w:r>
        <w:rPr>
          <w:sz w:val="28"/>
        </w:rPr>
        <w:t>tỉnh Bình Dương.</w:t>
      </w:r>
    </w:p>
    <w:p>
      <w:pPr>
        <w:pStyle w:val="BodyText"/>
        <w:spacing w:before="116"/>
        <w:ind w:right="181"/>
        <w:jc w:val="left"/>
      </w:pPr>
      <w:r>
        <w:rPr/>
        <w:t>Người đại diện hợp pháp của bà C: ông Trần Văn Đ, sinh năm 1959; địa</w:t>
      </w:r>
      <w:r>
        <w:rPr>
          <w:spacing w:val="40"/>
        </w:rPr>
        <w:t> </w:t>
      </w:r>
      <w:r>
        <w:rPr/>
        <w:t>chỉ:</w:t>
      </w:r>
      <w:r>
        <w:rPr>
          <w:spacing w:val="-3"/>
        </w:rPr>
        <w:t> </w:t>
      </w:r>
      <w:r>
        <w:rPr/>
        <w:t>ấp</w:t>
      </w:r>
      <w:r>
        <w:rPr>
          <w:spacing w:val="-2"/>
        </w:rPr>
        <w:t> </w:t>
      </w:r>
      <w:r>
        <w:rPr/>
        <w:t>B,</w:t>
      </w:r>
      <w:r>
        <w:rPr>
          <w:spacing w:val="-3"/>
        </w:rPr>
        <w:t> </w:t>
      </w:r>
      <w:r>
        <w:rPr/>
        <w:t>xã</w:t>
      </w:r>
      <w:r>
        <w:rPr>
          <w:spacing w:val="-2"/>
        </w:rPr>
        <w:t> </w:t>
      </w:r>
      <w:r>
        <w:rPr/>
        <w:t>A,</w:t>
      </w:r>
      <w:r>
        <w:rPr>
          <w:spacing w:val="-4"/>
        </w:rPr>
        <w:t> </w:t>
      </w:r>
      <w:r>
        <w:rPr/>
        <w:t>huyện</w:t>
      </w:r>
      <w:r>
        <w:rPr>
          <w:spacing w:val="-2"/>
        </w:rPr>
        <w:t> </w:t>
      </w:r>
      <w:r>
        <w:rPr/>
        <w:t>P,</w:t>
      </w:r>
      <w:r>
        <w:rPr>
          <w:spacing w:val="-3"/>
        </w:rPr>
        <w:t> </w:t>
      </w:r>
      <w:r>
        <w:rPr/>
        <w:t>tỉnh</w:t>
      </w:r>
      <w:r>
        <w:rPr>
          <w:spacing w:val="-1"/>
        </w:rPr>
        <w:t> </w:t>
      </w:r>
      <w:r>
        <w:rPr/>
        <w:t>Bình</w:t>
      </w:r>
      <w:r>
        <w:rPr>
          <w:spacing w:val="-1"/>
        </w:rPr>
        <w:t> </w:t>
      </w:r>
      <w:r>
        <w:rPr/>
        <w:t>Dương</w:t>
      </w:r>
      <w:r>
        <w:rPr>
          <w:spacing w:val="-4"/>
        </w:rPr>
        <w:t> </w:t>
      </w:r>
      <w:r>
        <w:rPr/>
        <w:t>(văn</w:t>
      </w:r>
      <w:r>
        <w:rPr>
          <w:spacing w:val="-1"/>
        </w:rPr>
        <w:t> </w:t>
      </w:r>
      <w:r>
        <w:rPr/>
        <w:t>bản</w:t>
      </w:r>
      <w:r>
        <w:rPr>
          <w:spacing w:val="-1"/>
        </w:rPr>
        <w:t> </w:t>
      </w:r>
      <w:r>
        <w:rPr/>
        <w:t>ủy</w:t>
      </w:r>
      <w:r>
        <w:rPr>
          <w:spacing w:val="-6"/>
        </w:rPr>
        <w:t> </w:t>
      </w:r>
      <w:r>
        <w:rPr/>
        <w:t>quyền</w:t>
      </w:r>
      <w:r>
        <w:rPr>
          <w:spacing w:val="-1"/>
        </w:rPr>
        <w:t> </w:t>
      </w:r>
      <w:r>
        <w:rPr/>
        <w:t>ngày</w:t>
      </w:r>
      <w:r>
        <w:rPr>
          <w:spacing w:val="-6"/>
        </w:rPr>
        <w:t> </w:t>
      </w:r>
      <w:r>
        <w:rPr>
          <w:spacing w:val="-2"/>
        </w:rPr>
        <w:t>18/02/2022).</w:t>
      </w:r>
    </w:p>
    <w:p>
      <w:pPr>
        <w:pStyle w:val="ListParagraph"/>
        <w:numPr>
          <w:ilvl w:val="0"/>
          <w:numId w:val="2"/>
        </w:numPr>
        <w:tabs>
          <w:tab w:pos="1338" w:val="left" w:leader="none"/>
        </w:tabs>
        <w:spacing w:line="240" w:lineRule="auto" w:before="119" w:after="0"/>
        <w:ind w:left="342" w:right="309" w:firstLine="707"/>
        <w:jc w:val="left"/>
        <w:rPr>
          <w:sz w:val="28"/>
        </w:rPr>
      </w:pPr>
      <w:r>
        <w:rPr>
          <w:sz w:val="28"/>
        </w:rPr>
        <w:t>Bà Phan Thị Thúy P, sinh năm 1974; địa chỉ: ấp B, xã A, huyện P, tỉnh Bình Dương.</w:t>
      </w:r>
    </w:p>
    <w:p>
      <w:pPr>
        <w:pStyle w:val="ListParagraph"/>
        <w:numPr>
          <w:ilvl w:val="1"/>
          <w:numId w:val="2"/>
        </w:numPr>
        <w:tabs>
          <w:tab w:pos="1214" w:val="left" w:leader="none"/>
        </w:tabs>
        <w:spacing w:line="240" w:lineRule="auto" w:before="119" w:after="0"/>
        <w:ind w:left="1213" w:right="0" w:hanging="164"/>
        <w:jc w:val="left"/>
        <w:rPr>
          <w:i/>
          <w:sz w:val="28"/>
        </w:rPr>
      </w:pPr>
      <w:r>
        <w:rPr>
          <w:i/>
          <w:sz w:val="28"/>
        </w:rPr>
        <w:t>Người</w:t>
      </w:r>
      <w:r>
        <w:rPr>
          <w:i/>
          <w:spacing w:val="-6"/>
          <w:sz w:val="28"/>
        </w:rPr>
        <w:t> </w:t>
      </w:r>
      <w:r>
        <w:rPr>
          <w:i/>
          <w:sz w:val="28"/>
        </w:rPr>
        <w:t>kháng</w:t>
      </w:r>
      <w:r>
        <w:rPr>
          <w:i/>
          <w:spacing w:val="-2"/>
          <w:sz w:val="28"/>
        </w:rPr>
        <w:t> </w:t>
      </w:r>
      <w:r>
        <w:rPr>
          <w:i/>
          <w:sz w:val="28"/>
        </w:rPr>
        <w:t>cáo</w:t>
      </w:r>
      <w:r>
        <w:rPr>
          <w:sz w:val="28"/>
        </w:rPr>
        <w:t>:</w:t>
      </w:r>
      <w:r>
        <w:rPr>
          <w:spacing w:val="-6"/>
          <w:sz w:val="28"/>
        </w:rPr>
        <w:t> </w:t>
      </w:r>
      <w:r>
        <w:rPr>
          <w:sz w:val="28"/>
        </w:rPr>
        <w:t>nguyên</w:t>
      </w:r>
      <w:r>
        <w:rPr>
          <w:spacing w:val="-2"/>
          <w:sz w:val="28"/>
        </w:rPr>
        <w:t> </w:t>
      </w:r>
      <w:r>
        <w:rPr>
          <w:sz w:val="28"/>
        </w:rPr>
        <w:t>đơn</w:t>
      </w:r>
      <w:r>
        <w:rPr>
          <w:spacing w:val="-4"/>
          <w:sz w:val="28"/>
        </w:rPr>
        <w:t> </w:t>
      </w:r>
      <w:r>
        <w:rPr>
          <w:sz w:val="28"/>
        </w:rPr>
        <w:t>ông</w:t>
      </w:r>
      <w:r>
        <w:rPr>
          <w:spacing w:val="-3"/>
          <w:sz w:val="28"/>
        </w:rPr>
        <w:t> </w:t>
      </w:r>
      <w:r>
        <w:rPr>
          <w:sz w:val="28"/>
        </w:rPr>
        <w:t>Trần</w:t>
      </w:r>
      <w:r>
        <w:rPr>
          <w:spacing w:val="-6"/>
          <w:sz w:val="28"/>
        </w:rPr>
        <w:t> </w:t>
      </w:r>
      <w:r>
        <w:rPr>
          <w:sz w:val="28"/>
        </w:rPr>
        <w:t>Văn</w:t>
      </w:r>
      <w:r>
        <w:rPr>
          <w:spacing w:val="-2"/>
          <w:sz w:val="28"/>
        </w:rPr>
        <w:t> </w:t>
      </w:r>
      <w:r>
        <w:rPr>
          <w:spacing w:val="-5"/>
          <w:sz w:val="28"/>
        </w:rPr>
        <w:t>Đ.</w:t>
      </w:r>
    </w:p>
    <w:p>
      <w:pPr>
        <w:spacing w:after="0" w:line="240" w:lineRule="auto"/>
        <w:jc w:val="left"/>
        <w:rPr>
          <w:sz w:val="28"/>
        </w:rPr>
        <w:sectPr>
          <w:type w:val="continuous"/>
          <w:pgSz w:w="11910" w:h="16840"/>
          <w:pgMar w:top="1120" w:bottom="280" w:left="1360" w:right="820"/>
        </w:sectPr>
      </w:pPr>
    </w:p>
    <w:p>
      <w:pPr>
        <w:pStyle w:val="BodyText"/>
        <w:spacing w:before="2"/>
        <w:ind w:left="0" w:firstLine="0"/>
        <w:jc w:val="left"/>
        <w:rPr>
          <w:sz w:val="10"/>
        </w:rPr>
      </w:pPr>
    </w:p>
    <w:p>
      <w:pPr>
        <w:pStyle w:val="Heading1"/>
        <w:spacing w:before="89"/>
      </w:pPr>
      <w:r>
        <w:rPr/>
        <w:t>NỘI</w:t>
      </w:r>
      <w:r>
        <w:rPr>
          <w:spacing w:val="-3"/>
        </w:rPr>
        <w:t> </w:t>
      </w:r>
      <w:r>
        <w:rPr/>
        <w:t>DUNG</w:t>
      </w:r>
      <w:r>
        <w:rPr>
          <w:spacing w:val="-3"/>
        </w:rPr>
        <w:t> </w:t>
      </w:r>
      <w:r>
        <w:rPr/>
        <w:t>VỤ</w:t>
      </w:r>
      <w:r>
        <w:rPr>
          <w:spacing w:val="-5"/>
        </w:rPr>
        <w:t> ÁN:</w:t>
      </w:r>
    </w:p>
    <w:p>
      <w:pPr>
        <w:pStyle w:val="BodyText"/>
        <w:spacing w:before="115"/>
        <w:ind w:left="1050" w:firstLine="0"/>
      </w:pPr>
      <w:r>
        <w:rPr/>
        <w:t>Theo</w:t>
      </w:r>
      <w:r>
        <w:rPr>
          <w:spacing w:val="-4"/>
        </w:rPr>
        <w:t> </w:t>
      </w:r>
      <w:r>
        <w:rPr/>
        <w:t>nội</w:t>
      </w:r>
      <w:r>
        <w:rPr>
          <w:spacing w:val="-1"/>
        </w:rPr>
        <w:t> </w:t>
      </w:r>
      <w:r>
        <w:rPr/>
        <w:t>dung</w:t>
      </w:r>
      <w:r>
        <w:rPr>
          <w:spacing w:val="-5"/>
        </w:rPr>
        <w:t> </w:t>
      </w:r>
      <w:r>
        <w:rPr/>
        <w:t>bản</w:t>
      </w:r>
      <w:r>
        <w:rPr>
          <w:spacing w:val="-1"/>
        </w:rPr>
        <w:t> </w:t>
      </w:r>
      <w:r>
        <w:rPr/>
        <w:t>án</w:t>
      </w:r>
      <w:r>
        <w:rPr>
          <w:spacing w:val="-3"/>
        </w:rPr>
        <w:t> </w:t>
      </w:r>
      <w:r>
        <w:rPr/>
        <w:t>sơ</w:t>
      </w:r>
      <w:r>
        <w:rPr>
          <w:spacing w:val="-1"/>
        </w:rPr>
        <w:t> </w:t>
      </w:r>
      <w:r>
        <w:rPr>
          <w:spacing w:val="-4"/>
        </w:rPr>
        <w:t>thẩm,</w:t>
      </w:r>
    </w:p>
    <w:p>
      <w:pPr>
        <w:pStyle w:val="ListParagraph"/>
        <w:numPr>
          <w:ilvl w:val="1"/>
          <w:numId w:val="2"/>
        </w:numPr>
        <w:tabs>
          <w:tab w:pos="1242" w:val="left" w:leader="none"/>
        </w:tabs>
        <w:spacing w:line="240" w:lineRule="auto" w:before="119" w:after="0"/>
        <w:ind w:left="342" w:right="307" w:firstLine="719"/>
        <w:jc w:val="both"/>
        <w:rPr>
          <w:i/>
          <w:sz w:val="28"/>
        </w:rPr>
      </w:pPr>
      <w:r>
        <w:rPr>
          <w:i/>
          <w:sz w:val="28"/>
        </w:rPr>
        <w:t>Trong đơn khởi kiện, bản tự khai, biên bản lấy lời khai, biên bản phiên</w:t>
      </w:r>
      <w:r>
        <w:rPr>
          <w:i/>
          <w:sz w:val="28"/>
        </w:rPr>
        <w:t> họp</w:t>
      </w:r>
      <w:r>
        <w:rPr>
          <w:i/>
          <w:spacing w:val="-8"/>
          <w:sz w:val="28"/>
        </w:rPr>
        <w:t> </w:t>
      </w:r>
      <w:r>
        <w:rPr>
          <w:i/>
          <w:sz w:val="28"/>
        </w:rPr>
        <w:t>kiểm</w:t>
      </w:r>
      <w:r>
        <w:rPr>
          <w:i/>
          <w:spacing w:val="-10"/>
          <w:sz w:val="28"/>
        </w:rPr>
        <w:t> </w:t>
      </w:r>
      <w:r>
        <w:rPr>
          <w:i/>
          <w:sz w:val="28"/>
        </w:rPr>
        <w:t>tra</w:t>
      </w:r>
      <w:r>
        <w:rPr>
          <w:i/>
          <w:spacing w:val="-8"/>
          <w:sz w:val="28"/>
        </w:rPr>
        <w:t> </w:t>
      </w:r>
      <w:r>
        <w:rPr>
          <w:i/>
          <w:sz w:val="28"/>
        </w:rPr>
        <w:t>việc</w:t>
      </w:r>
      <w:r>
        <w:rPr>
          <w:i/>
          <w:spacing w:val="-9"/>
          <w:sz w:val="28"/>
        </w:rPr>
        <w:t> </w:t>
      </w:r>
      <w:r>
        <w:rPr>
          <w:i/>
          <w:sz w:val="28"/>
        </w:rPr>
        <w:t>giao</w:t>
      </w:r>
      <w:r>
        <w:rPr>
          <w:i/>
          <w:spacing w:val="-8"/>
          <w:sz w:val="28"/>
        </w:rPr>
        <w:t> </w:t>
      </w:r>
      <w:r>
        <w:rPr>
          <w:i/>
          <w:sz w:val="28"/>
        </w:rPr>
        <w:t>nộp,</w:t>
      </w:r>
      <w:r>
        <w:rPr>
          <w:i/>
          <w:spacing w:val="-10"/>
          <w:sz w:val="28"/>
        </w:rPr>
        <w:t> </w:t>
      </w:r>
      <w:r>
        <w:rPr>
          <w:i/>
          <w:sz w:val="28"/>
        </w:rPr>
        <w:t>tiếp</w:t>
      </w:r>
      <w:r>
        <w:rPr>
          <w:i/>
          <w:spacing w:val="-8"/>
          <w:sz w:val="28"/>
        </w:rPr>
        <w:t> </w:t>
      </w:r>
      <w:r>
        <w:rPr>
          <w:i/>
          <w:sz w:val="28"/>
        </w:rPr>
        <w:t>cận,</w:t>
      </w:r>
      <w:r>
        <w:rPr>
          <w:i/>
          <w:spacing w:val="-10"/>
          <w:sz w:val="28"/>
        </w:rPr>
        <w:t> </w:t>
      </w:r>
      <w:r>
        <w:rPr>
          <w:i/>
          <w:sz w:val="28"/>
        </w:rPr>
        <w:t>công</w:t>
      </w:r>
      <w:r>
        <w:rPr>
          <w:i/>
          <w:spacing w:val="-11"/>
          <w:sz w:val="28"/>
        </w:rPr>
        <w:t> </w:t>
      </w:r>
      <w:r>
        <w:rPr>
          <w:i/>
          <w:sz w:val="28"/>
        </w:rPr>
        <w:t>khai</w:t>
      </w:r>
      <w:r>
        <w:rPr>
          <w:i/>
          <w:spacing w:val="-8"/>
          <w:sz w:val="28"/>
        </w:rPr>
        <w:t> </w:t>
      </w:r>
      <w:r>
        <w:rPr>
          <w:i/>
          <w:sz w:val="28"/>
        </w:rPr>
        <w:t>chứng</w:t>
      </w:r>
      <w:r>
        <w:rPr>
          <w:i/>
          <w:spacing w:val="-8"/>
          <w:sz w:val="28"/>
        </w:rPr>
        <w:t> </w:t>
      </w:r>
      <w:r>
        <w:rPr>
          <w:i/>
          <w:sz w:val="28"/>
        </w:rPr>
        <w:t>cứ,</w:t>
      </w:r>
      <w:r>
        <w:rPr>
          <w:i/>
          <w:spacing w:val="-10"/>
          <w:sz w:val="28"/>
        </w:rPr>
        <w:t> </w:t>
      </w:r>
      <w:r>
        <w:rPr>
          <w:i/>
          <w:sz w:val="28"/>
        </w:rPr>
        <w:t>biên</w:t>
      </w:r>
      <w:r>
        <w:rPr>
          <w:i/>
          <w:spacing w:val="-8"/>
          <w:sz w:val="28"/>
        </w:rPr>
        <w:t> </w:t>
      </w:r>
      <w:r>
        <w:rPr>
          <w:i/>
          <w:sz w:val="28"/>
        </w:rPr>
        <w:t>bản</w:t>
      </w:r>
      <w:r>
        <w:rPr>
          <w:i/>
          <w:spacing w:val="-11"/>
          <w:sz w:val="28"/>
        </w:rPr>
        <w:t> </w:t>
      </w:r>
      <w:r>
        <w:rPr>
          <w:i/>
          <w:sz w:val="28"/>
        </w:rPr>
        <w:t>hòa</w:t>
      </w:r>
      <w:r>
        <w:rPr>
          <w:i/>
          <w:spacing w:val="-8"/>
          <w:sz w:val="28"/>
        </w:rPr>
        <w:t> </w:t>
      </w:r>
      <w:r>
        <w:rPr>
          <w:i/>
          <w:sz w:val="28"/>
        </w:rPr>
        <w:t>giải</w:t>
      </w:r>
      <w:r>
        <w:rPr>
          <w:i/>
          <w:spacing w:val="-8"/>
          <w:sz w:val="28"/>
        </w:rPr>
        <w:t> </w:t>
      </w:r>
      <w:r>
        <w:rPr>
          <w:i/>
          <w:sz w:val="28"/>
        </w:rPr>
        <w:t>và</w:t>
      </w:r>
      <w:r>
        <w:rPr>
          <w:i/>
          <w:spacing w:val="-10"/>
          <w:sz w:val="28"/>
        </w:rPr>
        <w:t> </w:t>
      </w:r>
      <w:r>
        <w:rPr>
          <w:i/>
          <w:sz w:val="28"/>
        </w:rPr>
        <w:t>tại phiên tòa nguyên đơn ông Trần Văn Đ trình bày:</w:t>
      </w:r>
    </w:p>
    <w:p>
      <w:pPr>
        <w:pStyle w:val="BodyText"/>
        <w:spacing w:before="122"/>
        <w:ind w:right="302" w:firstLine="719"/>
      </w:pPr>
      <w:r>
        <w:rPr/>
        <w:t>Ông Đ và vợ là bà Lê Thị C được Sở Tài nguyên và Môi trường tỉnh Bình Dương cấp giấy chứng nhận quyền sử dụng đất đối với thửa đất 112, tờ bản đồ 41, tọa lạc tại ấp B, xã A, huyện P, tỉnh Bình Dương ngày 15/04/2016. Thửa đất 112</w:t>
      </w:r>
      <w:r>
        <w:rPr>
          <w:spacing w:val="-8"/>
        </w:rPr>
        <w:t> </w:t>
      </w:r>
      <w:r>
        <w:rPr/>
        <w:t>có</w:t>
      </w:r>
      <w:r>
        <w:rPr>
          <w:spacing w:val="-11"/>
        </w:rPr>
        <w:t> </w:t>
      </w:r>
      <w:r>
        <w:rPr/>
        <w:t>nguồn</w:t>
      </w:r>
      <w:r>
        <w:rPr>
          <w:spacing w:val="-11"/>
        </w:rPr>
        <w:t> </w:t>
      </w:r>
      <w:r>
        <w:rPr/>
        <w:t>gốc</w:t>
      </w:r>
      <w:r>
        <w:rPr>
          <w:spacing w:val="-9"/>
        </w:rPr>
        <w:t> </w:t>
      </w:r>
      <w:r>
        <w:rPr/>
        <w:t>do</w:t>
      </w:r>
      <w:r>
        <w:rPr>
          <w:spacing w:val="-11"/>
        </w:rPr>
        <w:t> </w:t>
      </w:r>
      <w:r>
        <w:rPr/>
        <w:t>gia</w:t>
      </w:r>
      <w:r>
        <w:rPr>
          <w:spacing w:val="-11"/>
        </w:rPr>
        <w:t> </w:t>
      </w:r>
      <w:r>
        <w:rPr/>
        <w:t>đình</w:t>
      </w:r>
      <w:r>
        <w:rPr>
          <w:spacing w:val="-10"/>
        </w:rPr>
        <w:t> </w:t>
      </w:r>
      <w:r>
        <w:rPr/>
        <w:t>ông</w:t>
      </w:r>
      <w:r>
        <w:rPr>
          <w:spacing w:val="-11"/>
        </w:rPr>
        <w:t> </w:t>
      </w:r>
      <w:r>
        <w:rPr/>
        <w:t>khai</w:t>
      </w:r>
      <w:r>
        <w:rPr>
          <w:spacing w:val="-11"/>
        </w:rPr>
        <w:t> </w:t>
      </w:r>
      <w:r>
        <w:rPr/>
        <w:t>phá</w:t>
      </w:r>
      <w:r>
        <w:rPr>
          <w:spacing w:val="-11"/>
        </w:rPr>
        <w:t> </w:t>
      </w:r>
      <w:r>
        <w:rPr/>
        <w:t>từ</w:t>
      </w:r>
      <w:r>
        <w:rPr>
          <w:spacing w:val="-10"/>
        </w:rPr>
        <w:t> </w:t>
      </w:r>
      <w:r>
        <w:rPr/>
        <w:t>năm</w:t>
      </w:r>
      <w:r>
        <w:rPr>
          <w:spacing w:val="-14"/>
        </w:rPr>
        <w:t> </w:t>
      </w:r>
      <w:r>
        <w:rPr/>
        <w:t>1977.</w:t>
      </w:r>
      <w:r>
        <w:rPr>
          <w:spacing w:val="-10"/>
        </w:rPr>
        <w:t> </w:t>
      </w:r>
      <w:r>
        <w:rPr/>
        <w:t>Do</w:t>
      </w:r>
      <w:r>
        <w:rPr>
          <w:spacing w:val="-11"/>
        </w:rPr>
        <w:t> </w:t>
      </w:r>
      <w:r>
        <w:rPr/>
        <w:t>thửa</w:t>
      </w:r>
      <w:r>
        <w:rPr>
          <w:spacing w:val="-11"/>
        </w:rPr>
        <w:t> </w:t>
      </w:r>
      <w:r>
        <w:rPr/>
        <w:t>đất</w:t>
      </w:r>
      <w:r>
        <w:rPr>
          <w:spacing w:val="-8"/>
        </w:rPr>
        <w:t> </w:t>
      </w:r>
      <w:r>
        <w:rPr/>
        <w:t>của</w:t>
      </w:r>
      <w:r>
        <w:rPr>
          <w:spacing w:val="-11"/>
        </w:rPr>
        <w:t> </w:t>
      </w:r>
      <w:r>
        <w:rPr/>
        <w:t>gia</w:t>
      </w:r>
      <w:r>
        <w:rPr>
          <w:spacing w:val="-11"/>
        </w:rPr>
        <w:t> </w:t>
      </w:r>
      <w:r>
        <w:rPr/>
        <w:t>đình ông ở phía sau không có đường đi nên gia đình ông đã mua lại của bà Đinh Thị C1 một phần đất từ ngoài đường DT 741 vào thửa đất 112 của gia đình ông với diện</w:t>
      </w:r>
      <w:r>
        <w:rPr>
          <w:spacing w:val="-3"/>
        </w:rPr>
        <w:t> </w:t>
      </w:r>
      <w:r>
        <w:rPr/>
        <w:t>tích</w:t>
      </w:r>
      <w:r>
        <w:rPr>
          <w:spacing w:val="-3"/>
        </w:rPr>
        <w:t> </w:t>
      </w:r>
      <w:r>
        <w:rPr/>
        <w:t>ngang</w:t>
      </w:r>
      <w:r>
        <w:rPr>
          <w:spacing w:val="-5"/>
        </w:rPr>
        <w:t> </w:t>
      </w:r>
      <w:r>
        <w:rPr/>
        <w:t>8m,</w:t>
      </w:r>
      <w:r>
        <w:rPr>
          <w:spacing w:val="-4"/>
        </w:rPr>
        <w:t> </w:t>
      </w:r>
      <w:r>
        <w:rPr/>
        <w:t>dài</w:t>
      </w:r>
      <w:r>
        <w:rPr>
          <w:spacing w:val="-3"/>
        </w:rPr>
        <w:t> </w:t>
      </w:r>
      <w:r>
        <w:rPr/>
        <w:t>90m</w:t>
      </w:r>
      <w:r>
        <w:rPr>
          <w:spacing w:val="-8"/>
        </w:rPr>
        <w:t> </w:t>
      </w:r>
      <w:r>
        <w:rPr/>
        <w:t>để</w:t>
      </w:r>
      <w:r>
        <w:rPr>
          <w:spacing w:val="-3"/>
        </w:rPr>
        <w:t> </w:t>
      </w:r>
      <w:r>
        <w:rPr/>
        <w:t>làm</w:t>
      </w:r>
      <w:r>
        <w:rPr>
          <w:spacing w:val="-8"/>
        </w:rPr>
        <w:t> </w:t>
      </w:r>
      <w:r>
        <w:rPr/>
        <w:t>đường</w:t>
      </w:r>
      <w:r>
        <w:rPr>
          <w:spacing w:val="-5"/>
        </w:rPr>
        <w:t> </w:t>
      </w:r>
      <w:r>
        <w:rPr/>
        <w:t>đi</w:t>
      </w:r>
      <w:r>
        <w:rPr>
          <w:spacing w:val="-5"/>
        </w:rPr>
        <w:t> </w:t>
      </w:r>
      <w:r>
        <w:rPr/>
        <w:t>vào</w:t>
      </w:r>
      <w:r>
        <w:rPr>
          <w:spacing w:val="-3"/>
        </w:rPr>
        <w:t> </w:t>
      </w:r>
      <w:r>
        <w:rPr/>
        <w:t>gia</w:t>
      </w:r>
      <w:r>
        <w:rPr>
          <w:spacing w:val="-3"/>
        </w:rPr>
        <w:t> </w:t>
      </w:r>
      <w:r>
        <w:rPr/>
        <w:t>đình</w:t>
      </w:r>
      <w:r>
        <w:rPr>
          <w:spacing w:val="-3"/>
        </w:rPr>
        <w:t> </w:t>
      </w:r>
      <w:r>
        <w:rPr/>
        <w:t>của</w:t>
      </w:r>
      <w:r>
        <w:rPr>
          <w:spacing w:val="-3"/>
        </w:rPr>
        <w:t> </w:t>
      </w:r>
      <w:r>
        <w:rPr/>
        <w:t>ông.</w:t>
      </w:r>
      <w:r>
        <w:rPr>
          <w:spacing w:val="-4"/>
        </w:rPr>
        <w:t> </w:t>
      </w:r>
      <w:r>
        <w:rPr/>
        <w:t>Khi</w:t>
      </w:r>
      <w:r>
        <w:rPr>
          <w:spacing w:val="-3"/>
        </w:rPr>
        <w:t> </w:t>
      </w:r>
      <w:r>
        <w:rPr/>
        <w:t>ông</w:t>
      </w:r>
      <w:r>
        <w:rPr>
          <w:spacing w:val="-3"/>
        </w:rPr>
        <w:t> </w:t>
      </w:r>
      <w:r>
        <w:rPr/>
        <w:t>mua đất của bà C1 không có con đường đi, sau đó gia đình ông khai phá, đổ đất, thuê xe lu làm đường đi vào đất của ông. Năm 2004, gia đình ông được Ủy ban nhân dân huyện P cấp giấy chứng nhận quyền sử dụng đất cho hộ ông Trần Văn Đ. Năm</w:t>
      </w:r>
      <w:r>
        <w:rPr>
          <w:spacing w:val="-4"/>
        </w:rPr>
        <w:t> </w:t>
      </w:r>
      <w:r>
        <w:rPr/>
        <w:t>2015, do con gái ông là Trần Thị Xuân M chết, nên gia đình ông làm</w:t>
      </w:r>
      <w:r>
        <w:rPr>
          <w:spacing w:val="-4"/>
        </w:rPr>
        <w:t> </w:t>
      </w:r>
      <w:r>
        <w:rPr/>
        <w:t>hồ sơ cấp lại giấy chứng nhận quyền sử dụng đất, đến năm 2016 ông được cấp Giấy chứng nhận quyền sử dụng đất thửa 112, tờ bản đồ số 41, diện tích 14.654,9m</w:t>
      </w:r>
      <w:r>
        <w:rPr>
          <w:vertAlign w:val="superscript"/>
        </w:rPr>
        <w:t>2</w:t>
      </w:r>
      <w:r>
        <w:rPr>
          <w:vertAlign w:val="baseline"/>
        </w:rPr>
        <w:t>, số vào sổ cấp giấy chứng nhận CS03468, theo giấy chứng nhận quyền sử dụng đất thể hiện con đường đất 04m, từ đường ĐT 741 vào phía trong thửa đất 112 của</w:t>
      </w:r>
      <w:r>
        <w:rPr>
          <w:spacing w:val="-1"/>
          <w:vertAlign w:val="baseline"/>
        </w:rPr>
        <w:t> </w:t>
      </w:r>
      <w:r>
        <w:rPr>
          <w:vertAlign w:val="baseline"/>
        </w:rPr>
        <w:t>ông.</w:t>
      </w:r>
      <w:r>
        <w:rPr>
          <w:spacing w:val="-2"/>
          <w:vertAlign w:val="baseline"/>
        </w:rPr>
        <w:t> </w:t>
      </w:r>
      <w:r>
        <w:rPr>
          <w:vertAlign w:val="baseline"/>
        </w:rPr>
        <w:t>Khi ông</w:t>
      </w:r>
      <w:r>
        <w:rPr>
          <w:spacing w:val="-1"/>
          <w:vertAlign w:val="baseline"/>
        </w:rPr>
        <w:t> </w:t>
      </w:r>
      <w:r>
        <w:rPr>
          <w:vertAlign w:val="baseline"/>
        </w:rPr>
        <w:t>được</w:t>
      </w:r>
      <w:r>
        <w:rPr>
          <w:spacing w:val="-1"/>
          <w:vertAlign w:val="baseline"/>
        </w:rPr>
        <w:t> </w:t>
      </w:r>
      <w:r>
        <w:rPr>
          <w:vertAlign w:val="baseline"/>
        </w:rPr>
        <w:t>cấp đổi giấy</w:t>
      </w:r>
      <w:r>
        <w:rPr>
          <w:spacing w:val="-5"/>
          <w:vertAlign w:val="baseline"/>
        </w:rPr>
        <w:t> </w:t>
      </w:r>
      <w:r>
        <w:rPr>
          <w:vertAlign w:val="baseline"/>
        </w:rPr>
        <w:t>chứng nhận quyền sử</w:t>
      </w:r>
      <w:r>
        <w:rPr>
          <w:spacing w:val="-3"/>
          <w:vertAlign w:val="baseline"/>
        </w:rPr>
        <w:t> </w:t>
      </w:r>
      <w:r>
        <w:rPr>
          <w:vertAlign w:val="baseline"/>
        </w:rPr>
        <w:t>dụng</w:t>
      </w:r>
      <w:r>
        <w:rPr>
          <w:spacing w:val="-4"/>
          <w:vertAlign w:val="baseline"/>
        </w:rPr>
        <w:t> </w:t>
      </w:r>
      <w:r>
        <w:rPr>
          <w:vertAlign w:val="baseline"/>
        </w:rPr>
        <w:t>đất năm</w:t>
      </w:r>
      <w:r>
        <w:rPr>
          <w:spacing w:val="-3"/>
          <w:vertAlign w:val="baseline"/>
        </w:rPr>
        <w:t> </w:t>
      </w:r>
      <w:r>
        <w:rPr>
          <w:vertAlign w:val="baseline"/>
        </w:rPr>
        <w:t>2016 thì ông</w:t>
      </w:r>
      <w:r>
        <w:rPr>
          <w:spacing w:val="-3"/>
          <w:vertAlign w:val="baseline"/>
        </w:rPr>
        <w:t> </w:t>
      </w:r>
      <w:r>
        <w:rPr>
          <w:vertAlign w:val="baseline"/>
        </w:rPr>
        <w:t>và</w:t>
      </w:r>
      <w:r>
        <w:rPr>
          <w:spacing w:val="-6"/>
          <w:vertAlign w:val="baseline"/>
        </w:rPr>
        <w:t> </w:t>
      </w:r>
      <w:r>
        <w:rPr>
          <w:vertAlign w:val="baseline"/>
        </w:rPr>
        <w:t>gia</w:t>
      </w:r>
      <w:r>
        <w:rPr>
          <w:spacing w:val="-6"/>
          <w:vertAlign w:val="baseline"/>
        </w:rPr>
        <w:t> </w:t>
      </w:r>
      <w:r>
        <w:rPr>
          <w:vertAlign w:val="baseline"/>
        </w:rPr>
        <w:t>đình</w:t>
      </w:r>
      <w:r>
        <w:rPr>
          <w:spacing w:val="-3"/>
          <w:vertAlign w:val="baseline"/>
        </w:rPr>
        <w:t> </w:t>
      </w:r>
      <w:r>
        <w:rPr>
          <w:vertAlign w:val="baseline"/>
        </w:rPr>
        <w:t>không</w:t>
      </w:r>
      <w:r>
        <w:rPr>
          <w:spacing w:val="-3"/>
          <w:vertAlign w:val="baseline"/>
        </w:rPr>
        <w:t> </w:t>
      </w:r>
      <w:r>
        <w:rPr>
          <w:vertAlign w:val="baseline"/>
        </w:rPr>
        <w:t>phát</w:t>
      </w:r>
      <w:r>
        <w:rPr>
          <w:spacing w:val="-5"/>
          <w:vertAlign w:val="baseline"/>
        </w:rPr>
        <w:t> </w:t>
      </w:r>
      <w:r>
        <w:rPr>
          <w:vertAlign w:val="baseline"/>
        </w:rPr>
        <w:t>hiện</w:t>
      </w:r>
      <w:r>
        <w:rPr>
          <w:spacing w:val="-3"/>
          <w:vertAlign w:val="baseline"/>
        </w:rPr>
        <w:t> </w:t>
      </w:r>
      <w:r>
        <w:rPr>
          <w:vertAlign w:val="baseline"/>
        </w:rPr>
        <w:t>ra</w:t>
      </w:r>
      <w:r>
        <w:rPr>
          <w:spacing w:val="-3"/>
          <w:vertAlign w:val="baseline"/>
        </w:rPr>
        <w:t> </w:t>
      </w:r>
      <w:r>
        <w:rPr>
          <w:vertAlign w:val="baseline"/>
        </w:rPr>
        <w:t>sự</w:t>
      </w:r>
      <w:r>
        <w:rPr>
          <w:spacing w:val="-4"/>
          <w:vertAlign w:val="baseline"/>
        </w:rPr>
        <w:t> </w:t>
      </w:r>
      <w:r>
        <w:rPr>
          <w:vertAlign w:val="baseline"/>
        </w:rPr>
        <w:t>bất</w:t>
      </w:r>
      <w:r>
        <w:rPr>
          <w:spacing w:val="-3"/>
          <w:vertAlign w:val="baseline"/>
        </w:rPr>
        <w:t> </w:t>
      </w:r>
      <w:r>
        <w:rPr>
          <w:vertAlign w:val="baseline"/>
        </w:rPr>
        <w:t>hợp</w:t>
      </w:r>
      <w:r>
        <w:rPr>
          <w:spacing w:val="-3"/>
          <w:vertAlign w:val="baseline"/>
        </w:rPr>
        <w:t> </w:t>
      </w:r>
      <w:r>
        <w:rPr>
          <w:vertAlign w:val="baseline"/>
        </w:rPr>
        <w:t>lý</w:t>
      </w:r>
      <w:r>
        <w:rPr>
          <w:spacing w:val="-5"/>
          <w:vertAlign w:val="baseline"/>
        </w:rPr>
        <w:t> </w:t>
      </w:r>
      <w:r>
        <w:rPr>
          <w:vertAlign w:val="baseline"/>
        </w:rPr>
        <w:t>trong</w:t>
      </w:r>
      <w:r>
        <w:rPr>
          <w:spacing w:val="-3"/>
          <w:vertAlign w:val="baseline"/>
        </w:rPr>
        <w:t> </w:t>
      </w:r>
      <w:r>
        <w:rPr>
          <w:vertAlign w:val="baseline"/>
        </w:rPr>
        <w:t>giấy</w:t>
      </w:r>
      <w:r>
        <w:rPr>
          <w:spacing w:val="-7"/>
          <w:vertAlign w:val="baseline"/>
        </w:rPr>
        <w:t> </w:t>
      </w:r>
      <w:r>
        <w:rPr>
          <w:vertAlign w:val="baseline"/>
        </w:rPr>
        <w:t>chứng</w:t>
      </w:r>
      <w:r>
        <w:rPr>
          <w:spacing w:val="-5"/>
          <w:vertAlign w:val="baseline"/>
        </w:rPr>
        <w:t> </w:t>
      </w:r>
      <w:r>
        <w:rPr>
          <w:vertAlign w:val="baseline"/>
        </w:rPr>
        <w:t>nhận</w:t>
      </w:r>
      <w:r>
        <w:rPr>
          <w:spacing w:val="-3"/>
          <w:vertAlign w:val="baseline"/>
        </w:rPr>
        <w:t> </w:t>
      </w:r>
      <w:r>
        <w:rPr>
          <w:vertAlign w:val="baseline"/>
        </w:rPr>
        <w:t>quyền</w:t>
      </w:r>
      <w:r>
        <w:rPr>
          <w:spacing w:val="-3"/>
          <w:vertAlign w:val="baseline"/>
        </w:rPr>
        <w:t> </w:t>
      </w:r>
      <w:r>
        <w:rPr>
          <w:vertAlign w:val="baseline"/>
        </w:rPr>
        <w:t>sử dụng</w:t>
      </w:r>
      <w:r>
        <w:rPr>
          <w:spacing w:val="-8"/>
          <w:vertAlign w:val="baseline"/>
        </w:rPr>
        <w:t> </w:t>
      </w:r>
      <w:r>
        <w:rPr>
          <w:vertAlign w:val="baseline"/>
        </w:rPr>
        <w:t>đất</w:t>
      </w:r>
      <w:r>
        <w:rPr>
          <w:spacing w:val="-8"/>
          <w:vertAlign w:val="baseline"/>
        </w:rPr>
        <w:t> </w:t>
      </w:r>
      <w:r>
        <w:rPr>
          <w:vertAlign w:val="baseline"/>
        </w:rPr>
        <w:t>thể</w:t>
      </w:r>
      <w:r>
        <w:rPr>
          <w:spacing w:val="-11"/>
          <w:vertAlign w:val="baseline"/>
        </w:rPr>
        <w:t> </w:t>
      </w:r>
      <w:r>
        <w:rPr>
          <w:vertAlign w:val="baseline"/>
        </w:rPr>
        <w:t>hiện</w:t>
      </w:r>
      <w:r>
        <w:rPr>
          <w:spacing w:val="-8"/>
          <w:vertAlign w:val="baseline"/>
        </w:rPr>
        <w:t> </w:t>
      </w:r>
      <w:r>
        <w:rPr>
          <w:vertAlign w:val="baseline"/>
        </w:rPr>
        <w:t>con</w:t>
      </w:r>
      <w:r>
        <w:rPr>
          <w:spacing w:val="-8"/>
          <w:vertAlign w:val="baseline"/>
        </w:rPr>
        <w:t> </w:t>
      </w:r>
      <w:r>
        <w:rPr>
          <w:vertAlign w:val="baseline"/>
        </w:rPr>
        <w:t>đường</w:t>
      </w:r>
      <w:r>
        <w:rPr>
          <w:spacing w:val="-11"/>
          <w:vertAlign w:val="baseline"/>
        </w:rPr>
        <w:t> </w:t>
      </w:r>
      <w:r>
        <w:rPr>
          <w:vertAlign w:val="baseline"/>
        </w:rPr>
        <w:t>đi</w:t>
      </w:r>
      <w:r>
        <w:rPr>
          <w:spacing w:val="-11"/>
          <w:vertAlign w:val="baseline"/>
        </w:rPr>
        <w:t> </w:t>
      </w:r>
      <w:r>
        <w:rPr>
          <w:vertAlign w:val="baseline"/>
        </w:rPr>
        <w:t>là</w:t>
      </w:r>
      <w:r>
        <w:rPr>
          <w:spacing w:val="-9"/>
          <w:vertAlign w:val="baseline"/>
        </w:rPr>
        <w:t> </w:t>
      </w:r>
      <w:r>
        <w:rPr>
          <w:vertAlign w:val="baseline"/>
        </w:rPr>
        <w:t>đường</w:t>
      </w:r>
      <w:r>
        <w:rPr>
          <w:spacing w:val="-8"/>
          <w:vertAlign w:val="baseline"/>
        </w:rPr>
        <w:t> </w:t>
      </w:r>
      <w:r>
        <w:rPr>
          <w:vertAlign w:val="baseline"/>
        </w:rPr>
        <w:t>Nhà</w:t>
      </w:r>
      <w:r>
        <w:rPr>
          <w:spacing w:val="-9"/>
          <w:vertAlign w:val="baseline"/>
        </w:rPr>
        <w:t> </w:t>
      </w:r>
      <w:r>
        <w:rPr>
          <w:vertAlign w:val="baseline"/>
        </w:rPr>
        <w:t>nước.</w:t>
      </w:r>
      <w:r>
        <w:rPr>
          <w:spacing w:val="-9"/>
          <w:vertAlign w:val="baseline"/>
        </w:rPr>
        <w:t> </w:t>
      </w:r>
      <w:r>
        <w:rPr>
          <w:vertAlign w:val="baseline"/>
        </w:rPr>
        <w:t>Năm</w:t>
      </w:r>
      <w:r>
        <w:rPr>
          <w:spacing w:val="-14"/>
          <w:vertAlign w:val="baseline"/>
        </w:rPr>
        <w:t> </w:t>
      </w:r>
      <w:r>
        <w:rPr>
          <w:vertAlign w:val="baseline"/>
        </w:rPr>
        <w:t>2004,</w:t>
      </w:r>
      <w:r>
        <w:rPr>
          <w:spacing w:val="-12"/>
          <w:vertAlign w:val="baseline"/>
        </w:rPr>
        <w:t> </w:t>
      </w:r>
      <w:r>
        <w:rPr>
          <w:vertAlign w:val="baseline"/>
        </w:rPr>
        <w:t>bà</w:t>
      </w:r>
      <w:r>
        <w:rPr>
          <w:spacing w:val="-9"/>
          <w:vertAlign w:val="baseline"/>
        </w:rPr>
        <w:t> </w:t>
      </w:r>
      <w:r>
        <w:rPr>
          <w:vertAlign w:val="baseline"/>
        </w:rPr>
        <w:t>Phan</w:t>
      </w:r>
      <w:r>
        <w:rPr>
          <w:spacing w:val="-8"/>
          <w:vertAlign w:val="baseline"/>
        </w:rPr>
        <w:t> </w:t>
      </w:r>
      <w:r>
        <w:rPr>
          <w:vertAlign w:val="baseline"/>
        </w:rPr>
        <w:t>Thị</w:t>
      </w:r>
      <w:r>
        <w:rPr>
          <w:spacing w:val="-8"/>
          <w:vertAlign w:val="baseline"/>
        </w:rPr>
        <w:t> </w:t>
      </w:r>
      <w:r>
        <w:rPr>
          <w:vertAlign w:val="baseline"/>
        </w:rPr>
        <w:t>Thúy P</w:t>
      </w:r>
      <w:r>
        <w:rPr>
          <w:spacing w:val="-7"/>
          <w:vertAlign w:val="baseline"/>
        </w:rPr>
        <w:t> </w:t>
      </w:r>
      <w:r>
        <w:rPr>
          <w:vertAlign w:val="baseline"/>
        </w:rPr>
        <w:t>lấn</w:t>
      </w:r>
      <w:r>
        <w:rPr>
          <w:spacing w:val="-6"/>
          <w:vertAlign w:val="baseline"/>
        </w:rPr>
        <w:t> </w:t>
      </w:r>
      <w:r>
        <w:rPr>
          <w:vertAlign w:val="baseline"/>
        </w:rPr>
        <w:t>chiếm</w:t>
      </w:r>
      <w:r>
        <w:rPr>
          <w:spacing w:val="-9"/>
          <w:vertAlign w:val="baseline"/>
        </w:rPr>
        <w:t> </w:t>
      </w:r>
      <w:r>
        <w:rPr>
          <w:vertAlign w:val="baseline"/>
        </w:rPr>
        <w:t>một</w:t>
      </w:r>
      <w:r>
        <w:rPr>
          <w:spacing w:val="-6"/>
          <w:vertAlign w:val="baseline"/>
        </w:rPr>
        <w:t> </w:t>
      </w:r>
      <w:r>
        <w:rPr>
          <w:vertAlign w:val="baseline"/>
        </w:rPr>
        <w:t>phần</w:t>
      </w:r>
      <w:r>
        <w:rPr>
          <w:spacing w:val="-8"/>
          <w:vertAlign w:val="baseline"/>
        </w:rPr>
        <w:t> </w:t>
      </w:r>
      <w:r>
        <w:rPr>
          <w:vertAlign w:val="baseline"/>
        </w:rPr>
        <w:t>đất</w:t>
      </w:r>
      <w:r>
        <w:rPr>
          <w:spacing w:val="-8"/>
          <w:vertAlign w:val="baseline"/>
        </w:rPr>
        <w:t> </w:t>
      </w:r>
      <w:r>
        <w:rPr>
          <w:vertAlign w:val="baseline"/>
        </w:rPr>
        <w:t>ngang</w:t>
      </w:r>
      <w:r>
        <w:rPr>
          <w:spacing w:val="-5"/>
          <w:vertAlign w:val="baseline"/>
        </w:rPr>
        <w:t> </w:t>
      </w:r>
      <w:r>
        <w:rPr>
          <w:vertAlign w:val="baseline"/>
        </w:rPr>
        <w:t>04m</w:t>
      </w:r>
      <w:r>
        <w:rPr>
          <w:spacing w:val="-9"/>
          <w:vertAlign w:val="baseline"/>
        </w:rPr>
        <w:t> </w:t>
      </w:r>
      <w:r>
        <w:rPr>
          <w:vertAlign w:val="baseline"/>
        </w:rPr>
        <w:t>mà</w:t>
      </w:r>
      <w:r>
        <w:rPr>
          <w:spacing w:val="-7"/>
          <w:vertAlign w:val="baseline"/>
        </w:rPr>
        <w:t> </w:t>
      </w:r>
      <w:r>
        <w:rPr>
          <w:vertAlign w:val="baseline"/>
        </w:rPr>
        <w:t>gia</w:t>
      </w:r>
      <w:r>
        <w:rPr>
          <w:spacing w:val="-7"/>
          <w:vertAlign w:val="baseline"/>
        </w:rPr>
        <w:t> </w:t>
      </w:r>
      <w:r>
        <w:rPr>
          <w:vertAlign w:val="baseline"/>
        </w:rPr>
        <w:t>đình</w:t>
      </w:r>
      <w:r>
        <w:rPr>
          <w:spacing w:val="-6"/>
          <w:vertAlign w:val="baseline"/>
        </w:rPr>
        <w:t> </w:t>
      </w:r>
      <w:r>
        <w:rPr>
          <w:vertAlign w:val="baseline"/>
        </w:rPr>
        <w:t>ông</w:t>
      </w:r>
      <w:r>
        <w:rPr>
          <w:spacing w:val="-8"/>
          <w:vertAlign w:val="baseline"/>
        </w:rPr>
        <w:t> </w:t>
      </w:r>
      <w:r>
        <w:rPr>
          <w:vertAlign w:val="baseline"/>
        </w:rPr>
        <w:t>để</w:t>
      </w:r>
      <w:r>
        <w:rPr>
          <w:spacing w:val="-7"/>
          <w:vertAlign w:val="baseline"/>
        </w:rPr>
        <w:t> </w:t>
      </w:r>
      <w:r>
        <w:rPr>
          <w:vertAlign w:val="baseline"/>
        </w:rPr>
        <w:t>làm</w:t>
      </w:r>
      <w:r>
        <w:rPr>
          <w:spacing w:val="-11"/>
          <w:vertAlign w:val="baseline"/>
        </w:rPr>
        <w:t> </w:t>
      </w:r>
      <w:r>
        <w:rPr>
          <w:vertAlign w:val="baseline"/>
        </w:rPr>
        <w:t>đường</w:t>
      </w:r>
      <w:r>
        <w:rPr>
          <w:spacing w:val="-6"/>
          <w:vertAlign w:val="baseline"/>
        </w:rPr>
        <w:t> </w:t>
      </w:r>
      <w:r>
        <w:rPr>
          <w:vertAlign w:val="baseline"/>
        </w:rPr>
        <w:t>đi,</w:t>
      </w:r>
      <w:r>
        <w:rPr>
          <w:spacing w:val="-7"/>
          <w:vertAlign w:val="baseline"/>
        </w:rPr>
        <w:t> </w:t>
      </w:r>
      <w:r>
        <w:rPr>
          <w:vertAlign w:val="baseline"/>
        </w:rPr>
        <w:t>sau</w:t>
      </w:r>
      <w:r>
        <w:rPr>
          <w:spacing w:val="-6"/>
          <w:vertAlign w:val="baseline"/>
        </w:rPr>
        <w:t> </w:t>
      </w:r>
      <w:r>
        <w:rPr>
          <w:vertAlign w:val="baseline"/>
        </w:rPr>
        <w:t>đó</w:t>
      </w:r>
      <w:r>
        <w:rPr>
          <w:spacing w:val="-4"/>
          <w:vertAlign w:val="baseline"/>
        </w:rPr>
        <w:t> </w:t>
      </w:r>
      <w:r>
        <w:rPr>
          <w:vertAlign w:val="baseline"/>
        </w:rPr>
        <w:t>bà P</w:t>
      </w:r>
      <w:r>
        <w:rPr>
          <w:spacing w:val="-13"/>
          <w:vertAlign w:val="baseline"/>
        </w:rPr>
        <w:t> </w:t>
      </w:r>
      <w:r>
        <w:rPr>
          <w:vertAlign w:val="baseline"/>
        </w:rPr>
        <w:t>được</w:t>
      </w:r>
      <w:r>
        <w:rPr>
          <w:spacing w:val="-13"/>
          <w:vertAlign w:val="baseline"/>
        </w:rPr>
        <w:t> </w:t>
      </w:r>
      <w:r>
        <w:rPr>
          <w:vertAlign w:val="baseline"/>
        </w:rPr>
        <w:t>cấp</w:t>
      </w:r>
      <w:r>
        <w:rPr>
          <w:spacing w:val="-12"/>
          <w:vertAlign w:val="baseline"/>
        </w:rPr>
        <w:t> </w:t>
      </w:r>
      <w:r>
        <w:rPr>
          <w:vertAlign w:val="baseline"/>
        </w:rPr>
        <w:t>giấy</w:t>
      </w:r>
      <w:r>
        <w:rPr>
          <w:spacing w:val="-17"/>
          <w:vertAlign w:val="baseline"/>
        </w:rPr>
        <w:t> </w:t>
      </w:r>
      <w:r>
        <w:rPr>
          <w:vertAlign w:val="baseline"/>
        </w:rPr>
        <w:t>chứng</w:t>
      </w:r>
      <w:r>
        <w:rPr>
          <w:spacing w:val="-12"/>
          <w:vertAlign w:val="baseline"/>
        </w:rPr>
        <w:t> </w:t>
      </w:r>
      <w:r>
        <w:rPr>
          <w:vertAlign w:val="baseline"/>
        </w:rPr>
        <w:t>nhận</w:t>
      </w:r>
      <w:r>
        <w:rPr>
          <w:spacing w:val="-12"/>
          <w:vertAlign w:val="baseline"/>
        </w:rPr>
        <w:t> </w:t>
      </w:r>
      <w:r>
        <w:rPr>
          <w:vertAlign w:val="baseline"/>
        </w:rPr>
        <w:t>quyền</w:t>
      </w:r>
      <w:r>
        <w:rPr>
          <w:spacing w:val="-12"/>
          <w:vertAlign w:val="baseline"/>
        </w:rPr>
        <w:t> </w:t>
      </w:r>
      <w:r>
        <w:rPr>
          <w:vertAlign w:val="baseline"/>
        </w:rPr>
        <w:t>sử</w:t>
      </w:r>
      <w:r>
        <w:rPr>
          <w:spacing w:val="-14"/>
          <w:vertAlign w:val="baseline"/>
        </w:rPr>
        <w:t> </w:t>
      </w:r>
      <w:r>
        <w:rPr>
          <w:vertAlign w:val="baseline"/>
        </w:rPr>
        <w:t>dụng</w:t>
      </w:r>
      <w:r>
        <w:rPr>
          <w:spacing w:val="-14"/>
          <w:vertAlign w:val="baseline"/>
        </w:rPr>
        <w:t> </w:t>
      </w:r>
      <w:r>
        <w:rPr>
          <w:vertAlign w:val="baseline"/>
        </w:rPr>
        <w:t>đất.</w:t>
      </w:r>
      <w:r>
        <w:rPr>
          <w:spacing w:val="-13"/>
          <w:vertAlign w:val="baseline"/>
        </w:rPr>
        <w:t> </w:t>
      </w:r>
      <w:r>
        <w:rPr>
          <w:vertAlign w:val="baseline"/>
        </w:rPr>
        <w:t>Đến</w:t>
      </w:r>
      <w:r>
        <w:rPr>
          <w:spacing w:val="-12"/>
          <w:vertAlign w:val="baseline"/>
        </w:rPr>
        <w:t> </w:t>
      </w:r>
      <w:r>
        <w:rPr>
          <w:vertAlign w:val="baseline"/>
        </w:rPr>
        <w:t>năm</w:t>
      </w:r>
      <w:r>
        <w:rPr>
          <w:spacing w:val="-18"/>
          <w:vertAlign w:val="baseline"/>
        </w:rPr>
        <w:t> </w:t>
      </w:r>
      <w:r>
        <w:rPr>
          <w:vertAlign w:val="baseline"/>
        </w:rPr>
        <w:t>2017,</w:t>
      </w:r>
      <w:r>
        <w:rPr>
          <w:spacing w:val="-13"/>
          <w:vertAlign w:val="baseline"/>
        </w:rPr>
        <w:t> </w:t>
      </w:r>
      <w:r>
        <w:rPr>
          <w:vertAlign w:val="baseline"/>
        </w:rPr>
        <w:t>bà</w:t>
      </w:r>
      <w:r>
        <w:rPr>
          <w:spacing w:val="-13"/>
          <w:vertAlign w:val="baseline"/>
        </w:rPr>
        <w:t> </w:t>
      </w:r>
      <w:r>
        <w:rPr>
          <w:vertAlign w:val="baseline"/>
        </w:rPr>
        <w:t>Phan</w:t>
      </w:r>
      <w:r>
        <w:rPr>
          <w:spacing w:val="-12"/>
          <w:vertAlign w:val="baseline"/>
        </w:rPr>
        <w:t> </w:t>
      </w:r>
      <w:r>
        <w:rPr>
          <w:vertAlign w:val="baseline"/>
        </w:rPr>
        <w:t>Thị</w:t>
      </w:r>
      <w:r>
        <w:rPr>
          <w:spacing w:val="-12"/>
          <w:vertAlign w:val="baseline"/>
        </w:rPr>
        <w:t> </w:t>
      </w:r>
      <w:r>
        <w:rPr>
          <w:vertAlign w:val="baseline"/>
        </w:rPr>
        <w:t>Thúy P đã chuyển nhượng quyền sử dụng đất, trong đó có một phần đất ngang 04m trong</w:t>
      </w:r>
      <w:r>
        <w:rPr>
          <w:spacing w:val="-3"/>
          <w:vertAlign w:val="baseline"/>
        </w:rPr>
        <w:t> </w:t>
      </w:r>
      <w:r>
        <w:rPr>
          <w:vertAlign w:val="baseline"/>
        </w:rPr>
        <w:t>con</w:t>
      </w:r>
      <w:r>
        <w:rPr>
          <w:spacing w:val="-3"/>
          <w:vertAlign w:val="baseline"/>
        </w:rPr>
        <w:t> </w:t>
      </w:r>
      <w:r>
        <w:rPr>
          <w:vertAlign w:val="baseline"/>
        </w:rPr>
        <w:t>đường</w:t>
      </w:r>
      <w:r>
        <w:rPr>
          <w:spacing w:val="-3"/>
          <w:vertAlign w:val="baseline"/>
        </w:rPr>
        <w:t> </w:t>
      </w:r>
      <w:r>
        <w:rPr>
          <w:vertAlign w:val="baseline"/>
        </w:rPr>
        <w:t>đi</w:t>
      </w:r>
      <w:r>
        <w:rPr>
          <w:spacing w:val="-1"/>
          <w:vertAlign w:val="baseline"/>
        </w:rPr>
        <w:t> </w:t>
      </w:r>
      <w:r>
        <w:rPr>
          <w:vertAlign w:val="baseline"/>
        </w:rPr>
        <w:t>08m</w:t>
      </w:r>
      <w:r>
        <w:rPr>
          <w:spacing w:val="-6"/>
          <w:vertAlign w:val="baseline"/>
        </w:rPr>
        <w:t> </w:t>
      </w:r>
      <w:r>
        <w:rPr>
          <w:vertAlign w:val="baseline"/>
        </w:rPr>
        <w:t>của</w:t>
      </w:r>
      <w:r>
        <w:rPr>
          <w:spacing w:val="-3"/>
          <w:vertAlign w:val="baseline"/>
        </w:rPr>
        <w:t> </w:t>
      </w:r>
      <w:r>
        <w:rPr>
          <w:vertAlign w:val="baseline"/>
        </w:rPr>
        <w:t>gia</w:t>
      </w:r>
      <w:r>
        <w:rPr>
          <w:spacing w:val="-6"/>
          <w:vertAlign w:val="baseline"/>
        </w:rPr>
        <w:t> </w:t>
      </w:r>
      <w:r>
        <w:rPr>
          <w:vertAlign w:val="baseline"/>
        </w:rPr>
        <w:t>đình</w:t>
      </w:r>
      <w:r>
        <w:rPr>
          <w:spacing w:val="-5"/>
          <w:vertAlign w:val="baseline"/>
        </w:rPr>
        <w:t> </w:t>
      </w:r>
      <w:r>
        <w:rPr>
          <w:vertAlign w:val="baseline"/>
        </w:rPr>
        <w:t>ông</w:t>
      </w:r>
      <w:r>
        <w:rPr>
          <w:spacing w:val="-3"/>
          <w:vertAlign w:val="baseline"/>
        </w:rPr>
        <w:t> </w:t>
      </w:r>
      <w:r>
        <w:rPr>
          <w:vertAlign w:val="baseline"/>
        </w:rPr>
        <w:t>mà</w:t>
      </w:r>
      <w:r>
        <w:rPr>
          <w:spacing w:val="-1"/>
          <w:vertAlign w:val="baseline"/>
        </w:rPr>
        <w:t> </w:t>
      </w:r>
      <w:r>
        <w:rPr>
          <w:vertAlign w:val="baseline"/>
        </w:rPr>
        <w:t>bà</w:t>
      </w:r>
      <w:r>
        <w:rPr>
          <w:spacing w:val="-3"/>
          <w:vertAlign w:val="baseline"/>
        </w:rPr>
        <w:t> </w:t>
      </w:r>
      <w:r>
        <w:rPr>
          <w:vertAlign w:val="baseline"/>
        </w:rPr>
        <w:t>P</w:t>
      </w:r>
      <w:r>
        <w:rPr>
          <w:spacing w:val="-3"/>
          <w:vertAlign w:val="baseline"/>
        </w:rPr>
        <w:t> </w:t>
      </w:r>
      <w:r>
        <w:rPr>
          <w:vertAlign w:val="baseline"/>
        </w:rPr>
        <w:t>lấn</w:t>
      </w:r>
      <w:r>
        <w:rPr>
          <w:spacing w:val="-3"/>
          <w:vertAlign w:val="baseline"/>
        </w:rPr>
        <w:t> </w:t>
      </w:r>
      <w:r>
        <w:rPr>
          <w:vertAlign w:val="baseline"/>
        </w:rPr>
        <w:t>chiếm</w:t>
      </w:r>
      <w:r>
        <w:rPr>
          <w:spacing w:val="-6"/>
          <w:vertAlign w:val="baseline"/>
        </w:rPr>
        <w:t> </w:t>
      </w:r>
      <w:r>
        <w:rPr>
          <w:vertAlign w:val="baseline"/>
        </w:rPr>
        <w:t>của</w:t>
      </w:r>
      <w:r>
        <w:rPr>
          <w:spacing w:val="-3"/>
          <w:vertAlign w:val="baseline"/>
        </w:rPr>
        <w:t> </w:t>
      </w:r>
      <w:r>
        <w:rPr>
          <w:vertAlign w:val="baseline"/>
        </w:rPr>
        <w:t>ông</w:t>
      </w:r>
      <w:r>
        <w:rPr>
          <w:spacing w:val="-3"/>
          <w:vertAlign w:val="baseline"/>
        </w:rPr>
        <w:t> </w:t>
      </w:r>
      <w:r>
        <w:rPr>
          <w:vertAlign w:val="baseline"/>
        </w:rPr>
        <w:t>cho</w:t>
      </w:r>
      <w:r>
        <w:rPr>
          <w:spacing w:val="-3"/>
          <w:vertAlign w:val="baseline"/>
        </w:rPr>
        <w:t> </w:t>
      </w:r>
      <w:r>
        <w:rPr>
          <w:vertAlign w:val="baseline"/>
        </w:rPr>
        <w:t>ông Vũ Xuân</w:t>
      </w:r>
      <w:r>
        <w:rPr>
          <w:spacing w:val="-3"/>
          <w:vertAlign w:val="baseline"/>
        </w:rPr>
        <w:t> </w:t>
      </w:r>
      <w:r>
        <w:rPr>
          <w:vertAlign w:val="baseline"/>
        </w:rPr>
        <w:t>N,</w:t>
      </w:r>
      <w:r>
        <w:rPr>
          <w:spacing w:val="-5"/>
          <w:vertAlign w:val="baseline"/>
        </w:rPr>
        <w:t> </w:t>
      </w:r>
      <w:r>
        <w:rPr>
          <w:vertAlign w:val="baseline"/>
        </w:rPr>
        <w:t>phần</w:t>
      </w:r>
      <w:r>
        <w:rPr>
          <w:spacing w:val="-4"/>
          <w:vertAlign w:val="baseline"/>
        </w:rPr>
        <w:t> </w:t>
      </w:r>
      <w:r>
        <w:rPr>
          <w:vertAlign w:val="baseline"/>
        </w:rPr>
        <w:t>đất</w:t>
      </w:r>
      <w:r>
        <w:rPr>
          <w:spacing w:val="-4"/>
          <w:vertAlign w:val="baseline"/>
        </w:rPr>
        <w:t> </w:t>
      </w:r>
      <w:r>
        <w:rPr>
          <w:vertAlign w:val="baseline"/>
        </w:rPr>
        <w:t>bị</w:t>
      </w:r>
      <w:r>
        <w:rPr>
          <w:spacing w:val="-3"/>
          <w:vertAlign w:val="baseline"/>
        </w:rPr>
        <w:t> </w:t>
      </w:r>
      <w:r>
        <w:rPr>
          <w:vertAlign w:val="baseline"/>
        </w:rPr>
        <w:t>lấn</w:t>
      </w:r>
      <w:r>
        <w:rPr>
          <w:spacing w:val="-4"/>
          <w:vertAlign w:val="baseline"/>
        </w:rPr>
        <w:t> </w:t>
      </w:r>
      <w:r>
        <w:rPr>
          <w:vertAlign w:val="baseline"/>
        </w:rPr>
        <w:t>chiếm</w:t>
      </w:r>
      <w:r>
        <w:rPr>
          <w:spacing w:val="-9"/>
          <w:vertAlign w:val="baseline"/>
        </w:rPr>
        <w:t> </w:t>
      </w:r>
      <w:r>
        <w:rPr>
          <w:vertAlign w:val="baseline"/>
        </w:rPr>
        <w:t>có</w:t>
      </w:r>
      <w:r>
        <w:rPr>
          <w:spacing w:val="-3"/>
          <w:vertAlign w:val="baseline"/>
        </w:rPr>
        <w:t> </w:t>
      </w:r>
      <w:r>
        <w:rPr>
          <w:vertAlign w:val="baseline"/>
        </w:rPr>
        <w:t>diện</w:t>
      </w:r>
      <w:r>
        <w:rPr>
          <w:spacing w:val="-6"/>
          <w:vertAlign w:val="baseline"/>
        </w:rPr>
        <w:t> </w:t>
      </w:r>
      <w:r>
        <w:rPr>
          <w:vertAlign w:val="baseline"/>
        </w:rPr>
        <w:t>tích</w:t>
      </w:r>
      <w:r>
        <w:rPr>
          <w:spacing w:val="-6"/>
          <w:vertAlign w:val="baseline"/>
        </w:rPr>
        <w:t> </w:t>
      </w:r>
      <w:r>
        <w:rPr>
          <w:vertAlign w:val="baseline"/>
        </w:rPr>
        <w:t>đất</w:t>
      </w:r>
      <w:r>
        <w:rPr>
          <w:spacing w:val="-6"/>
          <w:vertAlign w:val="baseline"/>
        </w:rPr>
        <w:t> </w:t>
      </w:r>
      <w:r>
        <w:rPr>
          <w:vertAlign w:val="baseline"/>
        </w:rPr>
        <w:t>là</w:t>
      </w:r>
      <w:r>
        <w:rPr>
          <w:spacing w:val="-7"/>
          <w:vertAlign w:val="baseline"/>
        </w:rPr>
        <w:t> </w:t>
      </w:r>
      <w:r>
        <w:rPr>
          <w:vertAlign w:val="baseline"/>
        </w:rPr>
        <w:t>186,8m</w:t>
      </w:r>
      <w:r>
        <w:rPr>
          <w:vertAlign w:val="superscript"/>
        </w:rPr>
        <w:t>2</w:t>
      </w:r>
      <w:r>
        <w:rPr>
          <w:vertAlign w:val="baseline"/>
        </w:rPr>
        <w:t>,</w:t>
      </w:r>
      <w:r>
        <w:rPr>
          <w:spacing w:val="-5"/>
          <w:vertAlign w:val="baseline"/>
        </w:rPr>
        <w:t> </w:t>
      </w:r>
      <w:r>
        <w:rPr>
          <w:vertAlign w:val="baseline"/>
        </w:rPr>
        <w:t>thuộc</w:t>
      </w:r>
      <w:r>
        <w:rPr>
          <w:spacing w:val="-4"/>
          <w:vertAlign w:val="baseline"/>
        </w:rPr>
        <w:t> </w:t>
      </w:r>
      <w:r>
        <w:rPr>
          <w:vertAlign w:val="baseline"/>
        </w:rPr>
        <w:t>thửa</w:t>
      </w:r>
      <w:r>
        <w:rPr>
          <w:spacing w:val="-7"/>
          <w:vertAlign w:val="baseline"/>
        </w:rPr>
        <w:t> </w:t>
      </w:r>
      <w:r>
        <w:rPr>
          <w:vertAlign w:val="baseline"/>
        </w:rPr>
        <w:t>đất</w:t>
      </w:r>
      <w:r>
        <w:rPr>
          <w:spacing w:val="-6"/>
          <w:vertAlign w:val="baseline"/>
        </w:rPr>
        <w:t> </w:t>
      </w:r>
      <w:r>
        <w:rPr>
          <w:vertAlign w:val="baseline"/>
        </w:rPr>
        <w:t>số</w:t>
      </w:r>
      <w:r>
        <w:rPr>
          <w:spacing w:val="-3"/>
          <w:vertAlign w:val="baseline"/>
        </w:rPr>
        <w:t> </w:t>
      </w:r>
      <w:r>
        <w:rPr>
          <w:vertAlign w:val="baseline"/>
        </w:rPr>
        <w:t>670, tờ bản đồ số 41, đất tọa lạc tại ấp B, xã A, huyện P được cấp giấy chứng nhận quyền sử dụng đất cho ông N. Khi bà P chuyển nhượng quyền sử dụng đất cho ông</w:t>
      </w:r>
      <w:r>
        <w:rPr>
          <w:spacing w:val="-8"/>
          <w:vertAlign w:val="baseline"/>
        </w:rPr>
        <w:t> </w:t>
      </w:r>
      <w:r>
        <w:rPr>
          <w:vertAlign w:val="baseline"/>
        </w:rPr>
        <w:t>N,</w:t>
      </w:r>
      <w:r>
        <w:rPr>
          <w:spacing w:val="-10"/>
          <w:vertAlign w:val="baseline"/>
        </w:rPr>
        <w:t> </w:t>
      </w:r>
      <w:r>
        <w:rPr>
          <w:vertAlign w:val="baseline"/>
        </w:rPr>
        <w:t>khi</w:t>
      </w:r>
      <w:r>
        <w:rPr>
          <w:spacing w:val="-8"/>
          <w:vertAlign w:val="baseline"/>
        </w:rPr>
        <w:t> </w:t>
      </w:r>
      <w:r>
        <w:rPr>
          <w:vertAlign w:val="baseline"/>
        </w:rPr>
        <w:t>các</w:t>
      </w:r>
      <w:r>
        <w:rPr>
          <w:spacing w:val="-9"/>
          <w:vertAlign w:val="baseline"/>
        </w:rPr>
        <w:t> </w:t>
      </w:r>
      <w:r>
        <w:rPr>
          <w:vertAlign w:val="baseline"/>
        </w:rPr>
        <w:t>bên</w:t>
      </w:r>
      <w:r>
        <w:rPr>
          <w:spacing w:val="-8"/>
          <w:vertAlign w:val="baseline"/>
        </w:rPr>
        <w:t> </w:t>
      </w:r>
      <w:r>
        <w:rPr>
          <w:vertAlign w:val="baseline"/>
        </w:rPr>
        <w:t>đo</w:t>
      </w:r>
      <w:r>
        <w:rPr>
          <w:spacing w:val="-10"/>
          <w:vertAlign w:val="baseline"/>
        </w:rPr>
        <w:t> </w:t>
      </w:r>
      <w:r>
        <w:rPr>
          <w:vertAlign w:val="baseline"/>
        </w:rPr>
        <w:t>đạc</w:t>
      </w:r>
      <w:r>
        <w:rPr>
          <w:spacing w:val="-9"/>
          <w:vertAlign w:val="baseline"/>
        </w:rPr>
        <w:t> </w:t>
      </w:r>
      <w:r>
        <w:rPr>
          <w:vertAlign w:val="baseline"/>
        </w:rPr>
        <w:t>đất</w:t>
      </w:r>
      <w:r>
        <w:rPr>
          <w:spacing w:val="-8"/>
          <w:vertAlign w:val="baseline"/>
        </w:rPr>
        <w:t> </w:t>
      </w:r>
      <w:r>
        <w:rPr>
          <w:vertAlign w:val="baseline"/>
        </w:rPr>
        <w:t>thì</w:t>
      </w:r>
      <w:r>
        <w:rPr>
          <w:spacing w:val="-8"/>
          <w:vertAlign w:val="baseline"/>
        </w:rPr>
        <w:t> </w:t>
      </w:r>
      <w:r>
        <w:rPr>
          <w:vertAlign w:val="baseline"/>
        </w:rPr>
        <w:t>ông</w:t>
      </w:r>
      <w:r>
        <w:rPr>
          <w:spacing w:val="-7"/>
          <w:vertAlign w:val="baseline"/>
        </w:rPr>
        <w:t> </w:t>
      </w:r>
      <w:r>
        <w:rPr>
          <w:vertAlign w:val="baseline"/>
        </w:rPr>
        <w:t>có</w:t>
      </w:r>
      <w:r>
        <w:rPr>
          <w:spacing w:val="-8"/>
          <w:vertAlign w:val="baseline"/>
        </w:rPr>
        <w:t> </w:t>
      </w:r>
      <w:r>
        <w:rPr>
          <w:vertAlign w:val="baseline"/>
        </w:rPr>
        <w:t>ra</w:t>
      </w:r>
      <w:r>
        <w:rPr>
          <w:spacing w:val="-11"/>
          <w:vertAlign w:val="baseline"/>
        </w:rPr>
        <w:t> </w:t>
      </w:r>
      <w:r>
        <w:rPr>
          <w:vertAlign w:val="baseline"/>
        </w:rPr>
        <w:t>nói</w:t>
      </w:r>
      <w:r>
        <w:rPr>
          <w:spacing w:val="-8"/>
          <w:vertAlign w:val="baseline"/>
        </w:rPr>
        <w:t> </w:t>
      </w:r>
      <w:r>
        <w:rPr>
          <w:vertAlign w:val="baseline"/>
        </w:rPr>
        <w:t>với</w:t>
      </w:r>
      <w:r>
        <w:rPr>
          <w:spacing w:val="-8"/>
          <w:vertAlign w:val="baseline"/>
        </w:rPr>
        <w:t> </w:t>
      </w:r>
      <w:r>
        <w:rPr>
          <w:vertAlign w:val="baseline"/>
        </w:rPr>
        <w:t>các</w:t>
      </w:r>
      <w:r>
        <w:rPr>
          <w:spacing w:val="-9"/>
          <w:vertAlign w:val="baseline"/>
        </w:rPr>
        <w:t> </w:t>
      </w:r>
      <w:r>
        <w:rPr>
          <w:vertAlign w:val="baseline"/>
        </w:rPr>
        <w:t>bên</w:t>
      </w:r>
      <w:r>
        <w:rPr>
          <w:spacing w:val="-8"/>
          <w:vertAlign w:val="baseline"/>
        </w:rPr>
        <w:t> </w:t>
      </w:r>
      <w:r>
        <w:rPr>
          <w:vertAlign w:val="baseline"/>
        </w:rPr>
        <w:t>là</w:t>
      </w:r>
      <w:r>
        <w:rPr>
          <w:spacing w:val="-9"/>
          <w:vertAlign w:val="baseline"/>
        </w:rPr>
        <w:t> </w:t>
      </w:r>
      <w:r>
        <w:rPr>
          <w:vertAlign w:val="baseline"/>
        </w:rPr>
        <w:t>đất</w:t>
      </w:r>
      <w:r>
        <w:rPr>
          <w:spacing w:val="-8"/>
          <w:vertAlign w:val="baseline"/>
        </w:rPr>
        <w:t> </w:t>
      </w:r>
      <w:r>
        <w:rPr>
          <w:vertAlign w:val="baseline"/>
        </w:rPr>
        <w:t>đang</w:t>
      </w:r>
      <w:r>
        <w:rPr>
          <w:spacing w:val="-8"/>
          <w:vertAlign w:val="baseline"/>
        </w:rPr>
        <w:t> </w:t>
      </w:r>
      <w:r>
        <w:rPr>
          <w:vertAlign w:val="baseline"/>
        </w:rPr>
        <w:t>tranh</w:t>
      </w:r>
      <w:r>
        <w:rPr>
          <w:spacing w:val="-8"/>
          <w:vertAlign w:val="baseline"/>
        </w:rPr>
        <w:t> </w:t>
      </w:r>
      <w:r>
        <w:rPr>
          <w:vertAlign w:val="baseline"/>
        </w:rPr>
        <w:t>chấp, nhưng vì thời điểm đó ông phải đi hỏi thủ tục làm đơn khiếu nại cho đến năm 2018 thì ông mới làm được đơn khiếu nại để gửi đến Ủy ban nhân dân xã A. Từ thời điểm gia đình ông cấp đổi giấy chứng nhận quyền sủ dụng đất và thời điểm bà</w:t>
      </w:r>
      <w:r>
        <w:rPr>
          <w:spacing w:val="-18"/>
          <w:vertAlign w:val="baseline"/>
        </w:rPr>
        <w:t> </w:t>
      </w:r>
      <w:r>
        <w:rPr>
          <w:vertAlign w:val="baseline"/>
        </w:rPr>
        <w:t>P</w:t>
      </w:r>
      <w:r>
        <w:rPr>
          <w:spacing w:val="-17"/>
          <w:vertAlign w:val="baseline"/>
        </w:rPr>
        <w:t> </w:t>
      </w:r>
      <w:r>
        <w:rPr>
          <w:vertAlign w:val="baseline"/>
        </w:rPr>
        <w:t>được</w:t>
      </w:r>
      <w:r>
        <w:rPr>
          <w:spacing w:val="-16"/>
          <w:vertAlign w:val="baseline"/>
        </w:rPr>
        <w:t> </w:t>
      </w:r>
      <w:r>
        <w:rPr>
          <w:vertAlign w:val="baseline"/>
        </w:rPr>
        <w:t>cấp</w:t>
      </w:r>
      <w:r>
        <w:rPr>
          <w:spacing w:val="-18"/>
          <w:vertAlign w:val="baseline"/>
        </w:rPr>
        <w:t> </w:t>
      </w:r>
      <w:r>
        <w:rPr>
          <w:vertAlign w:val="baseline"/>
        </w:rPr>
        <w:t>giấy</w:t>
      </w:r>
      <w:r>
        <w:rPr>
          <w:spacing w:val="-17"/>
          <w:vertAlign w:val="baseline"/>
        </w:rPr>
        <w:t> </w:t>
      </w:r>
      <w:r>
        <w:rPr>
          <w:vertAlign w:val="baseline"/>
        </w:rPr>
        <w:t>chứng</w:t>
      </w:r>
      <w:r>
        <w:rPr>
          <w:spacing w:val="-18"/>
          <w:vertAlign w:val="baseline"/>
        </w:rPr>
        <w:t> </w:t>
      </w:r>
      <w:r>
        <w:rPr>
          <w:vertAlign w:val="baseline"/>
        </w:rPr>
        <w:t>nhận</w:t>
      </w:r>
      <w:r>
        <w:rPr>
          <w:spacing w:val="-17"/>
          <w:vertAlign w:val="baseline"/>
        </w:rPr>
        <w:t> </w:t>
      </w:r>
      <w:r>
        <w:rPr>
          <w:vertAlign w:val="baseline"/>
        </w:rPr>
        <w:t>quyền</w:t>
      </w:r>
      <w:r>
        <w:rPr>
          <w:spacing w:val="-15"/>
          <w:vertAlign w:val="baseline"/>
        </w:rPr>
        <w:t> </w:t>
      </w:r>
      <w:r>
        <w:rPr>
          <w:vertAlign w:val="baseline"/>
        </w:rPr>
        <w:t>sử</w:t>
      </w:r>
      <w:r>
        <w:rPr>
          <w:spacing w:val="-17"/>
          <w:vertAlign w:val="baseline"/>
        </w:rPr>
        <w:t> </w:t>
      </w:r>
      <w:r>
        <w:rPr>
          <w:vertAlign w:val="baseline"/>
        </w:rPr>
        <w:t>dụng</w:t>
      </w:r>
      <w:r>
        <w:rPr>
          <w:spacing w:val="-18"/>
          <w:vertAlign w:val="baseline"/>
        </w:rPr>
        <w:t> </w:t>
      </w:r>
      <w:r>
        <w:rPr>
          <w:vertAlign w:val="baseline"/>
        </w:rPr>
        <w:t>đất</w:t>
      </w:r>
      <w:r>
        <w:rPr>
          <w:spacing w:val="-17"/>
          <w:vertAlign w:val="baseline"/>
        </w:rPr>
        <w:t> </w:t>
      </w:r>
      <w:r>
        <w:rPr>
          <w:vertAlign w:val="baseline"/>
        </w:rPr>
        <w:t>ông</w:t>
      </w:r>
      <w:r>
        <w:rPr>
          <w:spacing w:val="-18"/>
          <w:vertAlign w:val="baseline"/>
        </w:rPr>
        <w:t> </w:t>
      </w:r>
      <w:r>
        <w:rPr>
          <w:vertAlign w:val="baseline"/>
        </w:rPr>
        <w:t>không</w:t>
      </w:r>
      <w:r>
        <w:rPr>
          <w:spacing w:val="-14"/>
          <w:vertAlign w:val="baseline"/>
        </w:rPr>
        <w:t> </w:t>
      </w:r>
      <w:r>
        <w:rPr>
          <w:vertAlign w:val="baseline"/>
        </w:rPr>
        <w:t>ở</w:t>
      </w:r>
      <w:r>
        <w:rPr>
          <w:spacing w:val="-16"/>
          <w:vertAlign w:val="baseline"/>
        </w:rPr>
        <w:t> </w:t>
      </w:r>
      <w:r>
        <w:rPr>
          <w:vertAlign w:val="baseline"/>
        </w:rPr>
        <w:t>nhà</w:t>
      </w:r>
      <w:r>
        <w:rPr>
          <w:spacing w:val="-16"/>
          <w:vertAlign w:val="baseline"/>
        </w:rPr>
        <w:t> </w:t>
      </w:r>
      <w:r>
        <w:rPr>
          <w:vertAlign w:val="baseline"/>
        </w:rPr>
        <w:t>nên</w:t>
      </w:r>
      <w:r>
        <w:rPr>
          <w:spacing w:val="-18"/>
          <w:vertAlign w:val="baseline"/>
        </w:rPr>
        <w:t> </w:t>
      </w:r>
      <w:r>
        <w:rPr>
          <w:vertAlign w:val="baseline"/>
        </w:rPr>
        <w:t>ông</w:t>
      </w:r>
      <w:r>
        <w:rPr>
          <w:spacing w:val="-17"/>
          <w:vertAlign w:val="baseline"/>
        </w:rPr>
        <w:t> </w:t>
      </w:r>
      <w:r>
        <w:rPr>
          <w:vertAlign w:val="baseline"/>
        </w:rPr>
        <w:t>không phát hiện việc cấp giấy chứng nhận quyền sử dụng đất cho ông không bao gồm con đường đi 08m mà lại thể hiện thành đường giao thông 04m và 04m còn lại được</w:t>
      </w:r>
      <w:r>
        <w:rPr>
          <w:spacing w:val="-3"/>
          <w:vertAlign w:val="baseline"/>
        </w:rPr>
        <w:t> </w:t>
      </w:r>
      <w:r>
        <w:rPr>
          <w:vertAlign w:val="baseline"/>
        </w:rPr>
        <w:t>cấp</w:t>
      </w:r>
      <w:r>
        <w:rPr>
          <w:spacing w:val="-5"/>
          <w:vertAlign w:val="baseline"/>
        </w:rPr>
        <w:t> </w:t>
      </w:r>
      <w:r>
        <w:rPr>
          <w:vertAlign w:val="baseline"/>
        </w:rPr>
        <w:t>vào</w:t>
      </w:r>
      <w:r>
        <w:rPr>
          <w:spacing w:val="-5"/>
          <w:vertAlign w:val="baseline"/>
        </w:rPr>
        <w:t> </w:t>
      </w:r>
      <w:r>
        <w:rPr>
          <w:vertAlign w:val="baseline"/>
        </w:rPr>
        <w:t>giấy</w:t>
      </w:r>
      <w:r>
        <w:rPr>
          <w:spacing w:val="-7"/>
          <w:vertAlign w:val="baseline"/>
        </w:rPr>
        <w:t> </w:t>
      </w:r>
      <w:r>
        <w:rPr>
          <w:vertAlign w:val="baseline"/>
        </w:rPr>
        <w:t>chứng</w:t>
      </w:r>
      <w:r>
        <w:rPr>
          <w:spacing w:val="-5"/>
          <w:vertAlign w:val="baseline"/>
        </w:rPr>
        <w:t> </w:t>
      </w:r>
      <w:r>
        <w:rPr>
          <w:vertAlign w:val="baseline"/>
        </w:rPr>
        <w:t>nhận</w:t>
      </w:r>
      <w:r>
        <w:rPr>
          <w:spacing w:val="-5"/>
          <w:vertAlign w:val="baseline"/>
        </w:rPr>
        <w:t> </w:t>
      </w:r>
      <w:r>
        <w:rPr>
          <w:vertAlign w:val="baseline"/>
        </w:rPr>
        <w:t>quyền</w:t>
      </w:r>
      <w:r>
        <w:rPr>
          <w:spacing w:val="-3"/>
          <w:vertAlign w:val="baseline"/>
        </w:rPr>
        <w:t> </w:t>
      </w:r>
      <w:r>
        <w:rPr>
          <w:vertAlign w:val="baseline"/>
        </w:rPr>
        <w:t>sử</w:t>
      </w:r>
      <w:r>
        <w:rPr>
          <w:spacing w:val="-7"/>
          <w:vertAlign w:val="baseline"/>
        </w:rPr>
        <w:t> </w:t>
      </w:r>
      <w:r>
        <w:rPr>
          <w:vertAlign w:val="baseline"/>
        </w:rPr>
        <w:t>dụng</w:t>
      </w:r>
      <w:r>
        <w:rPr>
          <w:spacing w:val="-5"/>
          <w:vertAlign w:val="baseline"/>
        </w:rPr>
        <w:t> </w:t>
      </w:r>
      <w:r>
        <w:rPr>
          <w:vertAlign w:val="baseline"/>
        </w:rPr>
        <w:t>đất</w:t>
      </w:r>
      <w:r>
        <w:rPr>
          <w:spacing w:val="-3"/>
          <w:vertAlign w:val="baseline"/>
        </w:rPr>
        <w:t> </w:t>
      </w:r>
      <w:r>
        <w:rPr>
          <w:vertAlign w:val="baseline"/>
        </w:rPr>
        <w:t>cho</w:t>
      </w:r>
      <w:r>
        <w:rPr>
          <w:spacing w:val="-3"/>
          <w:vertAlign w:val="baseline"/>
        </w:rPr>
        <w:t> </w:t>
      </w:r>
      <w:r>
        <w:rPr>
          <w:vertAlign w:val="baseline"/>
        </w:rPr>
        <w:t>bà</w:t>
      </w:r>
      <w:r>
        <w:rPr>
          <w:spacing w:val="-3"/>
          <w:vertAlign w:val="baseline"/>
        </w:rPr>
        <w:t> </w:t>
      </w:r>
      <w:r>
        <w:rPr>
          <w:vertAlign w:val="baseline"/>
        </w:rPr>
        <w:t>P</w:t>
      </w:r>
      <w:r>
        <w:rPr>
          <w:spacing w:val="-6"/>
          <w:vertAlign w:val="baseline"/>
        </w:rPr>
        <w:t> </w:t>
      </w:r>
      <w:r>
        <w:rPr>
          <w:vertAlign w:val="baseline"/>
        </w:rPr>
        <w:t>nên</w:t>
      </w:r>
      <w:r>
        <w:rPr>
          <w:spacing w:val="-5"/>
          <w:vertAlign w:val="baseline"/>
        </w:rPr>
        <w:t> </w:t>
      </w:r>
      <w:r>
        <w:rPr>
          <w:vertAlign w:val="baseline"/>
        </w:rPr>
        <w:t>năm</w:t>
      </w:r>
      <w:r>
        <w:rPr>
          <w:spacing w:val="-8"/>
          <w:vertAlign w:val="baseline"/>
        </w:rPr>
        <w:t> </w:t>
      </w:r>
      <w:r>
        <w:rPr>
          <w:vertAlign w:val="baseline"/>
        </w:rPr>
        <w:t>2018</w:t>
      </w:r>
      <w:r>
        <w:rPr>
          <w:spacing w:val="-5"/>
          <w:vertAlign w:val="baseline"/>
        </w:rPr>
        <w:t> </w:t>
      </w:r>
      <w:r>
        <w:rPr>
          <w:vertAlign w:val="baseline"/>
        </w:rPr>
        <w:t>ông</w:t>
      </w:r>
      <w:r>
        <w:rPr>
          <w:spacing w:val="-5"/>
          <w:vertAlign w:val="baseline"/>
        </w:rPr>
        <w:t> </w:t>
      </w:r>
      <w:r>
        <w:rPr>
          <w:vertAlign w:val="baseline"/>
        </w:rPr>
        <w:t>trở về</w:t>
      </w:r>
      <w:r>
        <w:rPr>
          <w:spacing w:val="-9"/>
          <w:vertAlign w:val="baseline"/>
        </w:rPr>
        <w:t> </w:t>
      </w:r>
      <w:r>
        <w:rPr>
          <w:vertAlign w:val="baseline"/>
        </w:rPr>
        <w:t>ông</w:t>
      </w:r>
      <w:r>
        <w:rPr>
          <w:spacing w:val="-8"/>
          <w:vertAlign w:val="baseline"/>
        </w:rPr>
        <w:t> </w:t>
      </w:r>
      <w:r>
        <w:rPr>
          <w:vertAlign w:val="baseline"/>
        </w:rPr>
        <w:t>đã</w:t>
      </w:r>
      <w:r>
        <w:rPr>
          <w:spacing w:val="-9"/>
          <w:vertAlign w:val="baseline"/>
        </w:rPr>
        <w:t> </w:t>
      </w:r>
      <w:r>
        <w:rPr>
          <w:vertAlign w:val="baseline"/>
        </w:rPr>
        <w:t>khiếu</w:t>
      </w:r>
      <w:r>
        <w:rPr>
          <w:spacing w:val="-6"/>
          <w:vertAlign w:val="baseline"/>
        </w:rPr>
        <w:t> </w:t>
      </w:r>
      <w:r>
        <w:rPr>
          <w:vertAlign w:val="baseline"/>
        </w:rPr>
        <w:t>nại</w:t>
      </w:r>
      <w:r>
        <w:rPr>
          <w:spacing w:val="-8"/>
          <w:vertAlign w:val="baseline"/>
        </w:rPr>
        <w:t> </w:t>
      </w:r>
      <w:r>
        <w:rPr>
          <w:vertAlign w:val="baseline"/>
        </w:rPr>
        <w:t>đến</w:t>
      </w:r>
      <w:r>
        <w:rPr>
          <w:spacing w:val="-6"/>
          <w:vertAlign w:val="baseline"/>
        </w:rPr>
        <w:t> </w:t>
      </w:r>
      <w:r>
        <w:rPr>
          <w:vertAlign w:val="baseline"/>
        </w:rPr>
        <w:t>cơ</w:t>
      </w:r>
      <w:r>
        <w:rPr>
          <w:spacing w:val="-9"/>
          <w:vertAlign w:val="baseline"/>
        </w:rPr>
        <w:t> </w:t>
      </w:r>
      <w:r>
        <w:rPr>
          <w:vertAlign w:val="baseline"/>
        </w:rPr>
        <w:t>quan</w:t>
      </w:r>
      <w:r>
        <w:rPr>
          <w:spacing w:val="-6"/>
          <w:vertAlign w:val="baseline"/>
        </w:rPr>
        <w:t> </w:t>
      </w:r>
      <w:r>
        <w:rPr>
          <w:vertAlign w:val="baseline"/>
        </w:rPr>
        <w:t>có</w:t>
      </w:r>
      <w:r>
        <w:rPr>
          <w:spacing w:val="-6"/>
          <w:vertAlign w:val="baseline"/>
        </w:rPr>
        <w:t> </w:t>
      </w:r>
      <w:r>
        <w:rPr>
          <w:vertAlign w:val="baseline"/>
        </w:rPr>
        <w:t>thẩm</w:t>
      </w:r>
      <w:r>
        <w:rPr>
          <w:spacing w:val="-11"/>
          <w:vertAlign w:val="baseline"/>
        </w:rPr>
        <w:t> </w:t>
      </w:r>
      <w:r>
        <w:rPr>
          <w:vertAlign w:val="baseline"/>
        </w:rPr>
        <w:t>quyền.</w:t>
      </w:r>
      <w:r>
        <w:rPr>
          <w:spacing w:val="-7"/>
          <w:vertAlign w:val="baseline"/>
        </w:rPr>
        <w:t> </w:t>
      </w:r>
      <w:r>
        <w:rPr>
          <w:vertAlign w:val="baseline"/>
        </w:rPr>
        <w:t>Đối</w:t>
      </w:r>
      <w:r>
        <w:rPr>
          <w:spacing w:val="-8"/>
          <w:vertAlign w:val="baseline"/>
        </w:rPr>
        <w:t> </w:t>
      </w:r>
      <w:r>
        <w:rPr>
          <w:vertAlign w:val="baseline"/>
        </w:rPr>
        <w:t>với</w:t>
      </w:r>
      <w:r>
        <w:rPr>
          <w:spacing w:val="-6"/>
          <w:vertAlign w:val="baseline"/>
        </w:rPr>
        <w:t> </w:t>
      </w:r>
      <w:r>
        <w:rPr>
          <w:vertAlign w:val="baseline"/>
        </w:rPr>
        <w:t>việc</w:t>
      </w:r>
      <w:r>
        <w:rPr>
          <w:spacing w:val="-9"/>
          <w:vertAlign w:val="baseline"/>
        </w:rPr>
        <w:t> </w:t>
      </w:r>
      <w:r>
        <w:rPr>
          <w:vertAlign w:val="baseline"/>
        </w:rPr>
        <w:t>xác</w:t>
      </w:r>
      <w:r>
        <w:rPr>
          <w:spacing w:val="-7"/>
          <w:vertAlign w:val="baseline"/>
        </w:rPr>
        <w:t> </w:t>
      </w:r>
      <w:r>
        <w:rPr>
          <w:vertAlign w:val="baseline"/>
        </w:rPr>
        <w:t>định</w:t>
      </w:r>
      <w:r>
        <w:rPr>
          <w:spacing w:val="-6"/>
          <w:vertAlign w:val="baseline"/>
        </w:rPr>
        <w:t> </w:t>
      </w:r>
      <w:r>
        <w:rPr>
          <w:vertAlign w:val="baseline"/>
        </w:rPr>
        <w:t>con</w:t>
      </w:r>
      <w:r>
        <w:rPr>
          <w:spacing w:val="-8"/>
          <w:vertAlign w:val="baseline"/>
        </w:rPr>
        <w:t> </w:t>
      </w:r>
      <w:r>
        <w:rPr>
          <w:vertAlign w:val="baseline"/>
        </w:rPr>
        <w:t>đường đi</w:t>
      </w:r>
      <w:r>
        <w:rPr>
          <w:spacing w:val="-13"/>
          <w:vertAlign w:val="baseline"/>
        </w:rPr>
        <w:t> </w:t>
      </w:r>
      <w:r>
        <w:rPr>
          <w:vertAlign w:val="baseline"/>
        </w:rPr>
        <w:t>giao</w:t>
      </w:r>
      <w:r>
        <w:rPr>
          <w:spacing w:val="-11"/>
          <w:vertAlign w:val="baseline"/>
        </w:rPr>
        <w:t> </w:t>
      </w:r>
      <w:r>
        <w:rPr>
          <w:vertAlign w:val="baseline"/>
        </w:rPr>
        <w:t>thông</w:t>
      </w:r>
      <w:r>
        <w:rPr>
          <w:spacing w:val="-11"/>
          <w:vertAlign w:val="baseline"/>
        </w:rPr>
        <w:t> </w:t>
      </w:r>
      <w:r>
        <w:rPr>
          <w:vertAlign w:val="baseline"/>
        </w:rPr>
        <w:t>nông</w:t>
      </w:r>
      <w:r>
        <w:rPr>
          <w:spacing w:val="-13"/>
          <w:vertAlign w:val="baseline"/>
        </w:rPr>
        <w:t> </w:t>
      </w:r>
      <w:r>
        <w:rPr>
          <w:vertAlign w:val="baseline"/>
        </w:rPr>
        <w:t>thôn</w:t>
      </w:r>
      <w:r>
        <w:rPr>
          <w:spacing w:val="-9"/>
          <w:vertAlign w:val="baseline"/>
        </w:rPr>
        <w:t> </w:t>
      </w:r>
      <w:r>
        <w:rPr>
          <w:vertAlign w:val="baseline"/>
        </w:rPr>
        <w:t>04m</w:t>
      </w:r>
      <w:r>
        <w:rPr>
          <w:spacing w:val="-16"/>
          <w:vertAlign w:val="baseline"/>
        </w:rPr>
        <w:t> </w:t>
      </w:r>
      <w:r>
        <w:rPr>
          <w:vertAlign w:val="baseline"/>
        </w:rPr>
        <w:t>(hiện</w:t>
      </w:r>
      <w:r>
        <w:rPr>
          <w:spacing w:val="-11"/>
          <w:vertAlign w:val="baseline"/>
        </w:rPr>
        <w:t> </w:t>
      </w:r>
      <w:r>
        <w:rPr>
          <w:vertAlign w:val="baseline"/>
        </w:rPr>
        <w:t>nay</w:t>
      </w:r>
      <w:r>
        <w:rPr>
          <w:spacing w:val="-15"/>
          <w:vertAlign w:val="baseline"/>
        </w:rPr>
        <w:t> </w:t>
      </w:r>
      <w:r>
        <w:rPr>
          <w:vertAlign w:val="baseline"/>
        </w:rPr>
        <w:t>là</w:t>
      </w:r>
      <w:r>
        <w:rPr>
          <w:spacing w:val="-11"/>
          <w:vertAlign w:val="baseline"/>
        </w:rPr>
        <w:t> </w:t>
      </w:r>
      <w:r>
        <w:rPr>
          <w:vertAlign w:val="baseline"/>
        </w:rPr>
        <w:t>3,7m)</w:t>
      </w:r>
      <w:r>
        <w:rPr>
          <w:spacing w:val="-11"/>
          <w:vertAlign w:val="baseline"/>
        </w:rPr>
        <w:t> </w:t>
      </w:r>
      <w:r>
        <w:rPr>
          <w:vertAlign w:val="baseline"/>
        </w:rPr>
        <w:t>ông</w:t>
      </w:r>
      <w:r>
        <w:rPr>
          <w:spacing w:val="-11"/>
          <w:vertAlign w:val="baseline"/>
        </w:rPr>
        <w:t> </w:t>
      </w:r>
      <w:r>
        <w:rPr>
          <w:vertAlign w:val="baseline"/>
        </w:rPr>
        <w:t>đã</w:t>
      </w:r>
      <w:r>
        <w:rPr>
          <w:spacing w:val="-11"/>
          <w:vertAlign w:val="baseline"/>
        </w:rPr>
        <w:t> </w:t>
      </w:r>
      <w:r>
        <w:rPr>
          <w:vertAlign w:val="baseline"/>
        </w:rPr>
        <w:t>khởi</w:t>
      </w:r>
      <w:r>
        <w:rPr>
          <w:spacing w:val="-11"/>
          <w:vertAlign w:val="baseline"/>
        </w:rPr>
        <w:t> </w:t>
      </w:r>
      <w:r>
        <w:rPr>
          <w:vertAlign w:val="baseline"/>
        </w:rPr>
        <w:t>kiện</w:t>
      </w:r>
      <w:r>
        <w:rPr>
          <w:spacing w:val="-13"/>
          <w:vertAlign w:val="baseline"/>
        </w:rPr>
        <w:t> </w:t>
      </w:r>
      <w:r>
        <w:rPr>
          <w:vertAlign w:val="baseline"/>
        </w:rPr>
        <w:t>bằng</w:t>
      </w:r>
      <w:r>
        <w:rPr>
          <w:spacing w:val="-11"/>
          <w:vertAlign w:val="baseline"/>
        </w:rPr>
        <w:t> </w:t>
      </w:r>
      <w:r>
        <w:rPr>
          <w:vertAlign w:val="baseline"/>
        </w:rPr>
        <w:t>vụ</w:t>
      </w:r>
      <w:r>
        <w:rPr>
          <w:spacing w:val="-10"/>
          <w:vertAlign w:val="baseline"/>
        </w:rPr>
        <w:t> </w:t>
      </w:r>
      <w:r>
        <w:rPr>
          <w:vertAlign w:val="baseline"/>
        </w:rPr>
        <w:t>án</w:t>
      </w:r>
      <w:r>
        <w:rPr>
          <w:spacing w:val="-13"/>
          <w:vertAlign w:val="baseline"/>
        </w:rPr>
        <w:t> </w:t>
      </w:r>
      <w:r>
        <w:rPr>
          <w:vertAlign w:val="baseline"/>
        </w:rPr>
        <w:t>hành chính</w:t>
      </w:r>
      <w:r>
        <w:rPr>
          <w:spacing w:val="-8"/>
          <w:vertAlign w:val="baseline"/>
        </w:rPr>
        <w:t> </w:t>
      </w:r>
      <w:r>
        <w:rPr>
          <w:vertAlign w:val="baseline"/>
        </w:rPr>
        <w:t>vào</w:t>
      </w:r>
      <w:r>
        <w:rPr>
          <w:spacing w:val="-8"/>
          <w:vertAlign w:val="baseline"/>
        </w:rPr>
        <w:t> </w:t>
      </w:r>
      <w:r>
        <w:rPr>
          <w:vertAlign w:val="baseline"/>
        </w:rPr>
        <w:t>năm</w:t>
      </w:r>
      <w:r>
        <w:rPr>
          <w:spacing w:val="-11"/>
          <w:vertAlign w:val="baseline"/>
        </w:rPr>
        <w:t> </w:t>
      </w:r>
      <w:r>
        <w:rPr>
          <w:vertAlign w:val="baseline"/>
        </w:rPr>
        <w:t>2020</w:t>
      </w:r>
      <w:r>
        <w:rPr>
          <w:spacing w:val="-8"/>
          <w:vertAlign w:val="baseline"/>
        </w:rPr>
        <w:t> </w:t>
      </w:r>
      <w:r>
        <w:rPr>
          <w:vertAlign w:val="baseline"/>
        </w:rPr>
        <w:t>và</w:t>
      </w:r>
      <w:r>
        <w:rPr>
          <w:spacing w:val="-9"/>
          <w:vertAlign w:val="baseline"/>
        </w:rPr>
        <w:t> </w:t>
      </w:r>
      <w:r>
        <w:rPr>
          <w:vertAlign w:val="baseline"/>
        </w:rPr>
        <w:t>đã</w:t>
      </w:r>
      <w:r>
        <w:rPr>
          <w:spacing w:val="-7"/>
          <w:vertAlign w:val="baseline"/>
        </w:rPr>
        <w:t> </w:t>
      </w:r>
      <w:r>
        <w:rPr>
          <w:vertAlign w:val="baseline"/>
        </w:rPr>
        <w:t>có</w:t>
      </w:r>
      <w:r>
        <w:rPr>
          <w:spacing w:val="-8"/>
          <w:vertAlign w:val="baseline"/>
        </w:rPr>
        <w:t> </w:t>
      </w:r>
      <w:r>
        <w:rPr>
          <w:vertAlign w:val="baseline"/>
        </w:rPr>
        <w:t>kết</w:t>
      </w:r>
      <w:r>
        <w:rPr>
          <w:spacing w:val="-6"/>
          <w:vertAlign w:val="baseline"/>
        </w:rPr>
        <w:t> </w:t>
      </w:r>
      <w:r>
        <w:rPr>
          <w:vertAlign w:val="baseline"/>
        </w:rPr>
        <w:t>quả</w:t>
      </w:r>
      <w:r>
        <w:rPr>
          <w:spacing w:val="-9"/>
          <w:vertAlign w:val="baseline"/>
        </w:rPr>
        <w:t> </w:t>
      </w:r>
      <w:r>
        <w:rPr>
          <w:vertAlign w:val="baseline"/>
        </w:rPr>
        <w:t>xét</w:t>
      </w:r>
      <w:r>
        <w:rPr>
          <w:spacing w:val="-8"/>
          <w:vertAlign w:val="baseline"/>
        </w:rPr>
        <w:t> </w:t>
      </w:r>
      <w:r>
        <w:rPr>
          <w:vertAlign w:val="baseline"/>
        </w:rPr>
        <w:t>xử</w:t>
      </w:r>
      <w:r>
        <w:rPr>
          <w:spacing w:val="-8"/>
          <w:vertAlign w:val="baseline"/>
        </w:rPr>
        <w:t> </w:t>
      </w:r>
      <w:r>
        <w:rPr>
          <w:vertAlign w:val="baseline"/>
        </w:rPr>
        <w:t>phúc</w:t>
      </w:r>
      <w:r>
        <w:rPr>
          <w:spacing w:val="-9"/>
          <w:vertAlign w:val="baseline"/>
        </w:rPr>
        <w:t> </w:t>
      </w:r>
      <w:r>
        <w:rPr>
          <w:vertAlign w:val="baseline"/>
        </w:rPr>
        <w:t>thẩm.</w:t>
      </w:r>
      <w:r>
        <w:rPr>
          <w:spacing w:val="-7"/>
          <w:vertAlign w:val="baseline"/>
        </w:rPr>
        <w:t> </w:t>
      </w:r>
      <w:r>
        <w:rPr>
          <w:vertAlign w:val="baseline"/>
        </w:rPr>
        <w:t>Đối</w:t>
      </w:r>
      <w:r>
        <w:rPr>
          <w:spacing w:val="-6"/>
          <w:vertAlign w:val="baseline"/>
        </w:rPr>
        <w:t> </w:t>
      </w:r>
      <w:r>
        <w:rPr>
          <w:vertAlign w:val="baseline"/>
        </w:rPr>
        <w:t>với</w:t>
      </w:r>
      <w:r>
        <w:rPr>
          <w:spacing w:val="-8"/>
          <w:vertAlign w:val="baseline"/>
        </w:rPr>
        <w:t> </w:t>
      </w:r>
      <w:r>
        <w:rPr>
          <w:vertAlign w:val="baseline"/>
        </w:rPr>
        <w:t>phần</w:t>
      </w:r>
      <w:r>
        <w:rPr>
          <w:spacing w:val="-8"/>
          <w:vertAlign w:val="baseline"/>
        </w:rPr>
        <w:t> </w:t>
      </w:r>
      <w:r>
        <w:rPr>
          <w:vertAlign w:val="baseline"/>
        </w:rPr>
        <w:t>đất</w:t>
      </w:r>
      <w:r>
        <w:rPr>
          <w:spacing w:val="-8"/>
          <w:vertAlign w:val="baseline"/>
        </w:rPr>
        <w:t> </w:t>
      </w:r>
      <w:r>
        <w:rPr>
          <w:vertAlign w:val="baseline"/>
        </w:rPr>
        <w:t>bà</w:t>
      </w:r>
      <w:r>
        <w:rPr>
          <w:spacing w:val="-7"/>
          <w:vertAlign w:val="baseline"/>
        </w:rPr>
        <w:t> </w:t>
      </w:r>
      <w:r>
        <w:rPr>
          <w:vertAlign w:val="baseline"/>
        </w:rPr>
        <w:t>P</w:t>
      </w:r>
      <w:r>
        <w:rPr>
          <w:spacing w:val="-9"/>
          <w:vertAlign w:val="baseline"/>
        </w:rPr>
        <w:t> </w:t>
      </w:r>
      <w:r>
        <w:rPr>
          <w:vertAlign w:val="baseline"/>
        </w:rPr>
        <w:t>lấn chiếm</w:t>
      </w:r>
      <w:r>
        <w:rPr>
          <w:spacing w:val="4"/>
          <w:vertAlign w:val="baseline"/>
        </w:rPr>
        <w:t> </w:t>
      </w:r>
      <w:r>
        <w:rPr>
          <w:vertAlign w:val="baseline"/>
        </w:rPr>
        <w:t>con</w:t>
      </w:r>
      <w:r>
        <w:rPr>
          <w:spacing w:val="13"/>
          <w:vertAlign w:val="baseline"/>
        </w:rPr>
        <w:t> </w:t>
      </w:r>
      <w:r>
        <w:rPr>
          <w:vertAlign w:val="baseline"/>
        </w:rPr>
        <w:t>đường</w:t>
      </w:r>
      <w:r>
        <w:rPr>
          <w:spacing w:val="11"/>
          <w:vertAlign w:val="baseline"/>
        </w:rPr>
        <w:t> </w:t>
      </w:r>
      <w:r>
        <w:rPr>
          <w:vertAlign w:val="baseline"/>
        </w:rPr>
        <w:t>đi</w:t>
      </w:r>
      <w:r>
        <w:rPr>
          <w:spacing w:val="11"/>
          <w:vertAlign w:val="baseline"/>
        </w:rPr>
        <w:t> </w:t>
      </w:r>
      <w:r>
        <w:rPr>
          <w:vertAlign w:val="baseline"/>
        </w:rPr>
        <w:t>của</w:t>
      </w:r>
      <w:r>
        <w:rPr>
          <w:spacing w:val="9"/>
          <w:vertAlign w:val="baseline"/>
        </w:rPr>
        <w:t> </w:t>
      </w:r>
      <w:r>
        <w:rPr>
          <w:vertAlign w:val="baseline"/>
        </w:rPr>
        <w:t>ông,</w:t>
      </w:r>
      <w:r>
        <w:rPr>
          <w:spacing w:val="13"/>
          <w:vertAlign w:val="baseline"/>
        </w:rPr>
        <w:t> </w:t>
      </w:r>
      <w:r>
        <w:rPr>
          <w:vertAlign w:val="baseline"/>
        </w:rPr>
        <w:t>bà</w:t>
      </w:r>
      <w:r>
        <w:rPr>
          <w:spacing w:val="13"/>
          <w:vertAlign w:val="baseline"/>
        </w:rPr>
        <w:t> </w:t>
      </w:r>
      <w:r>
        <w:rPr>
          <w:vertAlign w:val="baseline"/>
        </w:rPr>
        <w:t>P</w:t>
      </w:r>
      <w:r>
        <w:rPr>
          <w:spacing w:val="11"/>
          <w:vertAlign w:val="baseline"/>
        </w:rPr>
        <w:t> </w:t>
      </w:r>
      <w:r>
        <w:rPr>
          <w:vertAlign w:val="baseline"/>
        </w:rPr>
        <w:t>đã</w:t>
      </w:r>
      <w:r>
        <w:rPr>
          <w:spacing w:val="12"/>
          <w:vertAlign w:val="baseline"/>
        </w:rPr>
        <w:t> </w:t>
      </w:r>
      <w:r>
        <w:rPr>
          <w:vertAlign w:val="baseline"/>
        </w:rPr>
        <w:t>chuyển</w:t>
      </w:r>
      <w:r>
        <w:rPr>
          <w:spacing w:val="13"/>
          <w:vertAlign w:val="baseline"/>
        </w:rPr>
        <w:t> </w:t>
      </w:r>
      <w:r>
        <w:rPr>
          <w:vertAlign w:val="baseline"/>
        </w:rPr>
        <w:t>nhượng</w:t>
      </w:r>
      <w:r>
        <w:rPr>
          <w:spacing w:val="13"/>
          <w:vertAlign w:val="baseline"/>
        </w:rPr>
        <w:t> </w:t>
      </w:r>
      <w:r>
        <w:rPr>
          <w:vertAlign w:val="baseline"/>
        </w:rPr>
        <w:t>cho</w:t>
      </w:r>
      <w:r>
        <w:rPr>
          <w:spacing w:val="11"/>
          <w:vertAlign w:val="baseline"/>
        </w:rPr>
        <w:t> </w:t>
      </w:r>
      <w:r>
        <w:rPr>
          <w:vertAlign w:val="baseline"/>
        </w:rPr>
        <w:t>ông</w:t>
      </w:r>
      <w:r>
        <w:rPr>
          <w:spacing w:val="13"/>
          <w:vertAlign w:val="baseline"/>
        </w:rPr>
        <w:t> </w:t>
      </w:r>
      <w:r>
        <w:rPr>
          <w:vertAlign w:val="baseline"/>
        </w:rPr>
        <w:t>Vũ</w:t>
      </w:r>
      <w:r>
        <w:rPr>
          <w:spacing w:val="13"/>
          <w:vertAlign w:val="baseline"/>
        </w:rPr>
        <w:t> </w:t>
      </w:r>
      <w:r>
        <w:rPr>
          <w:vertAlign w:val="baseline"/>
        </w:rPr>
        <w:t>Xuân</w:t>
      </w:r>
      <w:r>
        <w:rPr>
          <w:spacing w:val="13"/>
          <w:vertAlign w:val="baseline"/>
        </w:rPr>
        <w:t> </w:t>
      </w:r>
      <w:r>
        <w:rPr>
          <w:vertAlign w:val="baseline"/>
        </w:rPr>
        <w:t>N,</w:t>
      </w:r>
      <w:r>
        <w:rPr>
          <w:spacing w:val="12"/>
          <w:vertAlign w:val="baseline"/>
        </w:rPr>
        <w:t> </w:t>
      </w:r>
      <w:r>
        <w:rPr>
          <w:spacing w:val="-5"/>
          <w:vertAlign w:val="baseline"/>
        </w:rPr>
        <w:t>ông</w:t>
      </w:r>
    </w:p>
    <w:p>
      <w:pPr>
        <w:spacing w:after="0"/>
        <w:sectPr>
          <w:headerReference w:type="default" r:id="rId5"/>
          <w:pgSz w:w="11910" w:h="16840"/>
          <w:pgMar w:header="724" w:footer="0" w:top="1120" w:bottom="280" w:left="1360" w:right="820"/>
          <w:pgNumType w:start="2"/>
        </w:sectPr>
      </w:pPr>
    </w:p>
    <w:p>
      <w:pPr>
        <w:pStyle w:val="BodyText"/>
        <w:spacing w:before="9"/>
        <w:ind w:left="0" w:firstLine="0"/>
        <w:jc w:val="left"/>
        <w:rPr>
          <w:sz w:val="9"/>
        </w:rPr>
      </w:pPr>
    </w:p>
    <w:p>
      <w:pPr>
        <w:pStyle w:val="BodyText"/>
        <w:spacing w:before="89"/>
        <w:ind w:right="305" w:firstLine="0"/>
      </w:pPr>
      <w:r>
        <w:rPr/>
        <w:t>không có khiếu nại về việc cấp giấy</w:t>
      </w:r>
      <w:r>
        <w:rPr>
          <w:spacing w:val="-1"/>
        </w:rPr>
        <w:t> </w:t>
      </w:r>
      <w:r>
        <w:rPr/>
        <w:t>chứng nhận quyền sử dụng đất cho bà P mà ông</w:t>
      </w:r>
      <w:r>
        <w:rPr>
          <w:spacing w:val="-3"/>
        </w:rPr>
        <w:t> </w:t>
      </w:r>
      <w:r>
        <w:rPr/>
        <w:t>khởi</w:t>
      </w:r>
      <w:r>
        <w:rPr>
          <w:spacing w:val="-3"/>
        </w:rPr>
        <w:t> </w:t>
      </w:r>
      <w:r>
        <w:rPr/>
        <w:t>kiện</w:t>
      </w:r>
      <w:r>
        <w:rPr>
          <w:spacing w:val="-1"/>
        </w:rPr>
        <w:t> </w:t>
      </w:r>
      <w:r>
        <w:rPr/>
        <w:t>ông</w:t>
      </w:r>
      <w:r>
        <w:rPr>
          <w:spacing w:val="-2"/>
        </w:rPr>
        <w:t> </w:t>
      </w:r>
      <w:r>
        <w:rPr/>
        <w:t>N</w:t>
      </w:r>
      <w:r>
        <w:rPr>
          <w:spacing w:val="-4"/>
        </w:rPr>
        <w:t> </w:t>
      </w:r>
      <w:r>
        <w:rPr/>
        <w:t>để</w:t>
      </w:r>
      <w:r>
        <w:rPr>
          <w:spacing w:val="-3"/>
        </w:rPr>
        <w:t> </w:t>
      </w:r>
      <w:r>
        <w:rPr/>
        <w:t>yêu</w:t>
      </w:r>
      <w:r>
        <w:rPr>
          <w:spacing w:val="-2"/>
        </w:rPr>
        <w:t> </w:t>
      </w:r>
      <w:r>
        <w:rPr/>
        <w:t>cầu</w:t>
      </w:r>
      <w:r>
        <w:rPr>
          <w:spacing w:val="-2"/>
        </w:rPr>
        <w:t> </w:t>
      </w:r>
      <w:r>
        <w:rPr/>
        <w:t>ông</w:t>
      </w:r>
      <w:r>
        <w:rPr>
          <w:spacing w:val="-3"/>
        </w:rPr>
        <w:t> </w:t>
      </w:r>
      <w:r>
        <w:rPr/>
        <w:t>N</w:t>
      </w:r>
      <w:r>
        <w:rPr>
          <w:spacing w:val="-3"/>
        </w:rPr>
        <w:t> </w:t>
      </w:r>
      <w:r>
        <w:rPr/>
        <w:t>trả</w:t>
      </w:r>
      <w:r>
        <w:rPr>
          <w:spacing w:val="-6"/>
        </w:rPr>
        <w:t> </w:t>
      </w:r>
      <w:r>
        <w:rPr/>
        <w:t>lại</w:t>
      </w:r>
      <w:r>
        <w:rPr>
          <w:spacing w:val="-5"/>
        </w:rPr>
        <w:t> </w:t>
      </w:r>
      <w:r>
        <w:rPr/>
        <w:t>phần</w:t>
      </w:r>
      <w:r>
        <w:rPr>
          <w:spacing w:val="-5"/>
        </w:rPr>
        <w:t> </w:t>
      </w:r>
      <w:r>
        <w:rPr/>
        <w:t>đất</w:t>
      </w:r>
      <w:r>
        <w:rPr>
          <w:spacing w:val="-5"/>
        </w:rPr>
        <w:t> </w:t>
      </w:r>
      <w:r>
        <w:rPr/>
        <w:t>bị</w:t>
      </w:r>
      <w:r>
        <w:rPr>
          <w:spacing w:val="-5"/>
        </w:rPr>
        <w:t> </w:t>
      </w:r>
      <w:r>
        <w:rPr/>
        <w:t>bà</w:t>
      </w:r>
      <w:r>
        <w:rPr>
          <w:spacing w:val="-3"/>
        </w:rPr>
        <w:t> </w:t>
      </w:r>
      <w:r>
        <w:rPr/>
        <w:t>P</w:t>
      </w:r>
      <w:r>
        <w:rPr>
          <w:spacing w:val="-3"/>
        </w:rPr>
        <w:t> </w:t>
      </w:r>
      <w:r>
        <w:rPr/>
        <w:t>lấn</w:t>
      </w:r>
      <w:r>
        <w:rPr>
          <w:spacing w:val="-3"/>
        </w:rPr>
        <w:t> </w:t>
      </w:r>
      <w:r>
        <w:rPr/>
        <w:t>chiếm</w:t>
      </w:r>
      <w:r>
        <w:rPr>
          <w:spacing w:val="-8"/>
        </w:rPr>
        <w:t> </w:t>
      </w:r>
      <w:r>
        <w:rPr/>
        <w:t>của</w:t>
      </w:r>
      <w:r>
        <w:rPr>
          <w:spacing w:val="-3"/>
        </w:rPr>
        <w:t> </w:t>
      </w:r>
      <w:r>
        <w:rPr/>
        <w:t>ông. Năm</w:t>
      </w:r>
      <w:r>
        <w:rPr>
          <w:spacing w:val="-2"/>
        </w:rPr>
        <w:t> </w:t>
      </w:r>
      <w:r>
        <w:rPr/>
        <w:t>2019, ông nộp đơn khởi kiện yêu cầu Tòa án buộc ông Vũ Xuân N phải trả lại</w:t>
      </w:r>
      <w:r>
        <w:rPr>
          <w:spacing w:val="-6"/>
        </w:rPr>
        <w:t> </w:t>
      </w:r>
      <w:r>
        <w:rPr/>
        <w:t>cho</w:t>
      </w:r>
      <w:r>
        <w:rPr>
          <w:spacing w:val="-6"/>
        </w:rPr>
        <w:t> </w:t>
      </w:r>
      <w:r>
        <w:rPr/>
        <w:t>ông</w:t>
      </w:r>
      <w:r>
        <w:rPr>
          <w:spacing w:val="-8"/>
        </w:rPr>
        <w:t> </w:t>
      </w:r>
      <w:r>
        <w:rPr/>
        <w:t>phần</w:t>
      </w:r>
      <w:r>
        <w:rPr>
          <w:spacing w:val="-8"/>
        </w:rPr>
        <w:t> </w:t>
      </w:r>
      <w:r>
        <w:rPr/>
        <w:t>đất</w:t>
      </w:r>
      <w:r>
        <w:rPr>
          <w:spacing w:val="-8"/>
        </w:rPr>
        <w:t> </w:t>
      </w:r>
      <w:r>
        <w:rPr/>
        <w:t>bị</w:t>
      </w:r>
      <w:r>
        <w:rPr>
          <w:spacing w:val="-8"/>
        </w:rPr>
        <w:t> </w:t>
      </w:r>
      <w:r>
        <w:rPr/>
        <w:t>lấn</w:t>
      </w:r>
      <w:r>
        <w:rPr>
          <w:spacing w:val="-6"/>
        </w:rPr>
        <w:t> </w:t>
      </w:r>
      <w:r>
        <w:rPr/>
        <w:t>chiếm</w:t>
      </w:r>
      <w:r>
        <w:rPr>
          <w:spacing w:val="-11"/>
        </w:rPr>
        <w:t> </w:t>
      </w:r>
      <w:r>
        <w:rPr/>
        <w:t>có</w:t>
      </w:r>
      <w:r>
        <w:rPr>
          <w:spacing w:val="-5"/>
        </w:rPr>
        <w:t> </w:t>
      </w:r>
      <w:r>
        <w:rPr/>
        <w:t>diện</w:t>
      </w:r>
      <w:r>
        <w:rPr>
          <w:spacing w:val="-6"/>
        </w:rPr>
        <w:t> </w:t>
      </w:r>
      <w:r>
        <w:rPr/>
        <w:t>tích</w:t>
      </w:r>
      <w:r>
        <w:rPr>
          <w:spacing w:val="-8"/>
        </w:rPr>
        <w:t> </w:t>
      </w:r>
      <w:r>
        <w:rPr/>
        <w:t>là</w:t>
      </w:r>
      <w:r>
        <w:rPr>
          <w:spacing w:val="-7"/>
        </w:rPr>
        <w:t> </w:t>
      </w:r>
      <w:r>
        <w:rPr/>
        <w:t>186,8m</w:t>
      </w:r>
      <w:r>
        <w:rPr>
          <w:vertAlign w:val="superscript"/>
        </w:rPr>
        <w:t>2</w:t>
      </w:r>
      <w:r>
        <w:rPr>
          <w:spacing w:val="-5"/>
          <w:vertAlign w:val="baseline"/>
        </w:rPr>
        <w:t> </w:t>
      </w:r>
      <w:r>
        <w:rPr>
          <w:vertAlign w:val="baseline"/>
        </w:rPr>
        <w:t>như</w:t>
      </w:r>
      <w:r>
        <w:rPr>
          <w:spacing w:val="-8"/>
          <w:vertAlign w:val="baseline"/>
        </w:rPr>
        <w:t> </w:t>
      </w:r>
      <w:r>
        <w:rPr>
          <w:vertAlign w:val="baseline"/>
        </w:rPr>
        <w:t>Tòa</w:t>
      </w:r>
      <w:r>
        <w:rPr>
          <w:spacing w:val="-7"/>
          <w:vertAlign w:val="baseline"/>
        </w:rPr>
        <w:t> </w:t>
      </w:r>
      <w:r>
        <w:rPr>
          <w:vertAlign w:val="baseline"/>
        </w:rPr>
        <w:t>án</w:t>
      </w:r>
      <w:r>
        <w:rPr>
          <w:spacing w:val="-8"/>
          <w:vertAlign w:val="baseline"/>
        </w:rPr>
        <w:t> </w:t>
      </w:r>
      <w:r>
        <w:rPr>
          <w:vertAlign w:val="baseline"/>
        </w:rPr>
        <w:t>đi</w:t>
      </w:r>
      <w:r>
        <w:rPr>
          <w:spacing w:val="-8"/>
          <w:vertAlign w:val="baseline"/>
        </w:rPr>
        <w:t> </w:t>
      </w:r>
      <w:r>
        <w:rPr>
          <w:vertAlign w:val="baseline"/>
        </w:rPr>
        <w:t>đo</w:t>
      </w:r>
      <w:r>
        <w:rPr>
          <w:spacing w:val="-6"/>
          <w:vertAlign w:val="baseline"/>
        </w:rPr>
        <w:t> </w:t>
      </w:r>
      <w:r>
        <w:rPr>
          <w:vertAlign w:val="baseline"/>
        </w:rPr>
        <w:t>vẽ.</w:t>
      </w:r>
      <w:r>
        <w:rPr>
          <w:spacing w:val="-7"/>
          <w:vertAlign w:val="baseline"/>
        </w:rPr>
        <w:t> </w:t>
      </w:r>
      <w:r>
        <w:rPr>
          <w:vertAlign w:val="baseline"/>
        </w:rPr>
        <w:t>Về định giá tài sản thì ông thống nhất, không yêu cầu định giá lại.</w:t>
      </w:r>
    </w:p>
    <w:p>
      <w:pPr>
        <w:pStyle w:val="ListParagraph"/>
        <w:numPr>
          <w:ilvl w:val="1"/>
          <w:numId w:val="2"/>
        </w:numPr>
        <w:tabs>
          <w:tab w:pos="1218" w:val="left" w:leader="none"/>
        </w:tabs>
        <w:spacing w:line="240" w:lineRule="auto" w:before="120" w:after="0"/>
        <w:ind w:left="342" w:right="307" w:firstLine="719"/>
        <w:jc w:val="both"/>
        <w:rPr>
          <w:i/>
          <w:sz w:val="28"/>
        </w:rPr>
      </w:pPr>
      <w:r>
        <w:rPr>
          <w:i/>
          <w:sz w:val="28"/>
        </w:rPr>
        <w:t>Tại</w:t>
      </w:r>
      <w:r>
        <w:rPr>
          <w:i/>
          <w:spacing w:val="-11"/>
          <w:sz w:val="28"/>
        </w:rPr>
        <w:t> </w:t>
      </w:r>
      <w:r>
        <w:rPr>
          <w:i/>
          <w:sz w:val="28"/>
        </w:rPr>
        <w:t>bản</w:t>
      </w:r>
      <w:r>
        <w:rPr>
          <w:i/>
          <w:spacing w:val="-8"/>
          <w:sz w:val="28"/>
        </w:rPr>
        <w:t> </w:t>
      </w:r>
      <w:r>
        <w:rPr>
          <w:i/>
          <w:sz w:val="28"/>
        </w:rPr>
        <w:t>tự</w:t>
      </w:r>
      <w:r>
        <w:rPr>
          <w:i/>
          <w:spacing w:val="-9"/>
          <w:sz w:val="28"/>
        </w:rPr>
        <w:t> </w:t>
      </w:r>
      <w:r>
        <w:rPr>
          <w:i/>
          <w:sz w:val="28"/>
        </w:rPr>
        <w:t>khai,</w:t>
      </w:r>
      <w:r>
        <w:rPr>
          <w:i/>
          <w:spacing w:val="-10"/>
          <w:sz w:val="28"/>
        </w:rPr>
        <w:t> </w:t>
      </w:r>
      <w:r>
        <w:rPr>
          <w:i/>
          <w:sz w:val="28"/>
        </w:rPr>
        <w:t>biên</w:t>
      </w:r>
      <w:r>
        <w:rPr>
          <w:i/>
          <w:spacing w:val="-8"/>
          <w:sz w:val="28"/>
        </w:rPr>
        <w:t> </w:t>
      </w:r>
      <w:r>
        <w:rPr>
          <w:i/>
          <w:sz w:val="28"/>
        </w:rPr>
        <w:t>bản</w:t>
      </w:r>
      <w:r>
        <w:rPr>
          <w:i/>
          <w:spacing w:val="-11"/>
          <w:sz w:val="28"/>
        </w:rPr>
        <w:t> </w:t>
      </w:r>
      <w:r>
        <w:rPr>
          <w:i/>
          <w:sz w:val="28"/>
        </w:rPr>
        <w:t>phiên</w:t>
      </w:r>
      <w:r>
        <w:rPr>
          <w:i/>
          <w:spacing w:val="-8"/>
          <w:sz w:val="28"/>
        </w:rPr>
        <w:t> </w:t>
      </w:r>
      <w:r>
        <w:rPr>
          <w:i/>
          <w:sz w:val="28"/>
        </w:rPr>
        <w:t>họp</w:t>
      </w:r>
      <w:r>
        <w:rPr>
          <w:i/>
          <w:spacing w:val="-8"/>
          <w:sz w:val="28"/>
        </w:rPr>
        <w:t> </w:t>
      </w:r>
      <w:r>
        <w:rPr>
          <w:i/>
          <w:sz w:val="28"/>
        </w:rPr>
        <w:t>kiểm</w:t>
      </w:r>
      <w:r>
        <w:rPr>
          <w:i/>
          <w:spacing w:val="-13"/>
          <w:sz w:val="28"/>
        </w:rPr>
        <w:t> </w:t>
      </w:r>
      <w:r>
        <w:rPr>
          <w:i/>
          <w:sz w:val="28"/>
        </w:rPr>
        <w:t>tra</w:t>
      </w:r>
      <w:r>
        <w:rPr>
          <w:i/>
          <w:spacing w:val="-8"/>
          <w:sz w:val="28"/>
        </w:rPr>
        <w:t> </w:t>
      </w:r>
      <w:r>
        <w:rPr>
          <w:i/>
          <w:sz w:val="28"/>
        </w:rPr>
        <w:t>việc</w:t>
      </w:r>
      <w:r>
        <w:rPr>
          <w:i/>
          <w:spacing w:val="-9"/>
          <w:sz w:val="28"/>
        </w:rPr>
        <w:t> </w:t>
      </w:r>
      <w:r>
        <w:rPr>
          <w:i/>
          <w:sz w:val="28"/>
        </w:rPr>
        <w:t>giao</w:t>
      </w:r>
      <w:r>
        <w:rPr>
          <w:i/>
          <w:spacing w:val="-11"/>
          <w:sz w:val="28"/>
        </w:rPr>
        <w:t> </w:t>
      </w:r>
      <w:r>
        <w:rPr>
          <w:i/>
          <w:sz w:val="28"/>
        </w:rPr>
        <w:t>nộp,</w:t>
      </w:r>
      <w:r>
        <w:rPr>
          <w:i/>
          <w:spacing w:val="-10"/>
          <w:sz w:val="28"/>
        </w:rPr>
        <w:t> </w:t>
      </w:r>
      <w:r>
        <w:rPr>
          <w:i/>
          <w:sz w:val="28"/>
        </w:rPr>
        <w:t>tiếp</w:t>
      </w:r>
      <w:r>
        <w:rPr>
          <w:i/>
          <w:spacing w:val="-10"/>
          <w:sz w:val="28"/>
        </w:rPr>
        <w:t> </w:t>
      </w:r>
      <w:r>
        <w:rPr>
          <w:i/>
          <w:sz w:val="28"/>
        </w:rPr>
        <w:t>cận,</w:t>
      </w:r>
      <w:r>
        <w:rPr>
          <w:i/>
          <w:spacing w:val="-10"/>
          <w:sz w:val="28"/>
        </w:rPr>
        <w:t> </w:t>
      </w:r>
      <w:r>
        <w:rPr>
          <w:i/>
          <w:sz w:val="28"/>
        </w:rPr>
        <w:t>công</w:t>
      </w:r>
      <w:r>
        <w:rPr>
          <w:i/>
          <w:sz w:val="28"/>
        </w:rPr>
        <w:t> khai chứng cứ, biên bản hòa giải và tại phiên tòa, bị đơn ông Vũ Xuân N trình </w:t>
      </w:r>
      <w:r>
        <w:rPr>
          <w:i/>
          <w:spacing w:val="-4"/>
          <w:sz w:val="28"/>
        </w:rPr>
        <w:t>bày:</w:t>
      </w:r>
    </w:p>
    <w:p>
      <w:pPr>
        <w:pStyle w:val="BodyText"/>
        <w:ind w:right="304" w:firstLine="719"/>
      </w:pPr>
      <w:r>
        <w:rPr/>
        <w:t>Ông</w:t>
      </w:r>
      <w:r>
        <w:rPr>
          <w:spacing w:val="-4"/>
        </w:rPr>
        <w:t> </w:t>
      </w:r>
      <w:r>
        <w:rPr/>
        <w:t>không</w:t>
      </w:r>
      <w:r>
        <w:rPr>
          <w:spacing w:val="-4"/>
        </w:rPr>
        <w:t> </w:t>
      </w:r>
      <w:r>
        <w:rPr/>
        <w:t>đồng</w:t>
      </w:r>
      <w:r>
        <w:rPr>
          <w:spacing w:val="-6"/>
        </w:rPr>
        <w:t> </w:t>
      </w:r>
      <w:r>
        <w:rPr/>
        <w:t>ý</w:t>
      </w:r>
      <w:r>
        <w:rPr>
          <w:spacing w:val="-4"/>
        </w:rPr>
        <w:t> </w:t>
      </w:r>
      <w:r>
        <w:rPr/>
        <w:t>với</w:t>
      </w:r>
      <w:r>
        <w:rPr>
          <w:spacing w:val="-4"/>
        </w:rPr>
        <w:t> </w:t>
      </w:r>
      <w:r>
        <w:rPr/>
        <w:t>yêu</w:t>
      </w:r>
      <w:r>
        <w:rPr>
          <w:spacing w:val="-3"/>
        </w:rPr>
        <w:t> </w:t>
      </w:r>
      <w:r>
        <w:rPr/>
        <w:t>cầu</w:t>
      </w:r>
      <w:r>
        <w:rPr>
          <w:spacing w:val="-4"/>
        </w:rPr>
        <w:t> </w:t>
      </w:r>
      <w:r>
        <w:rPr/>
        <w:t>khởi</w:t>
      </w:r>
      <w:r>
        <w:rPr>
          <w:spacing w:val="-6"/>
        </w:rPr>
        <w:t> </w:t>
      </w:r>
      <w:r>
        <w:rPr/>
        <w:t>kiện</w:t>
      </w:r>
      <w:r>
        <w:rPr>
          <w:spacing w:val="-4"/>
        </w:rPr>
        <w:t> </w:t>
      </w:r>
      <w:r>
        <w:rPr/>
        <w:t>của</w:t>
      </w:r>
      <w:r>
        <w:rPr>
          <w:spacing w:val="-4"/>
        </w:rPr>
        <w:t> </w:t>
      </w:r>
      <w:r>
        <w:rPr/>
        <w:t>nguyên</w:t>
      </w:r>
      <w:r>
        <w:rPr>
          <w:spacing w:val="-4"/>
        </w:rPr>
        <w:t> </w:t>
      </w:r>
      <w:r>
        <w:rPr/>
        <w:t>đơn.</w:t>
      </w:r>
      <w:r>
        <w:rPr>
          <w:spacing w:val="-5"/>
        </w:rPr>
        <w:t> </w:t>
      </w:r>
      <w:r>
        <w:rPr/>
        <w:t>Nguồn</w:t>
      </w:r>
      <w:r>
        <w:rPr>
          <w:spacing w:val="-4"/>
        </w:rPr>
        <w:t> </w:t>
      </w:r>
      <w:r>
        <w:rPr/>
        <w:t>gốc</w:t>
      </w:r>
      <w:r>
        <w:rPr>
          <w:spacing w:val="-4"/>
        </w:rPr>
        <w:t> </w:t>
      </w:r>
      <w:r>
        <w:rPr/>
        <w:t>thửa đất</w:t>
      </w:r>
      <w:r>
        <w:rPr>
          <w:spacing w:val="-4"/>
        </w:rPr>
        <w:t> </w:t>
      </w:r>
      <w:r>
        <w:rPr/>
        <w:t>670,</w:t>
      </w:r>
      <w:r>
        <w:rPr>
          <w:spacing w:val="-2"/>
        </w:rPr>
        <w:t> </w:t>
      </w:r>
      <w:r>
        <w:rPr/>
        <w:t>tờ</w:t>
      </w:r>
      <w:r>
        <w:rPr>
          <w:spacing w:val="-2"/>
        </w:rPr>
        <w:t> </w:t>
      </w:r>
      <w:r>
        <w:rPr/>
        <w:t>bản</w:t>
      </w:r>
      <w:r>
        <w:rPr>
          <w:spacing w:val="-4"/>
        </w:rPr>
        <w:t> </w:t>
      </w:r>
      <w:r>
        <w:rPr/>
        <w:t>đồ</w:t>
      </w:r>
      <w:r>
        <w:rPr>
          <w:spacing w:val="-3"/>
        </w:rPr>
        <w:t> </w:t>
      </w:r>
      <w:r>
        <w:rPr/>
        <w:t>41,</w:t>
      </w:r>
      <w:r>
        <w:rPr>
          <w:spacing w:val="-4"/>
        </w:rPr>
        <w:t> </w:t>
      </w:r>
      <w:r>
        <w:rPr/>
        <w:t>tọa</w:t>
      </w:r>
      <w:r>
        <w:rPr>
          <w:spacing w:val="-4"/>
        </w:rPr>
        <w:t> </w:t>
      </w:r>
      <w:r>
        <w:rPr/>
        <w:t>lạc</w:t>
      </w:r>
      <w:r>
        <w:rPr>
          <w:spacing w:val="-1"/>
        </w:rPr>
        <w:t> </w:t>
      </w:r>
      <w:r>
        <w:rPr/>
        <w:t>tại</w:t>
      </w:r>
      <w:r>
        <w:rPr>
          <w:spacing w:val="-1"/>
        </w:rPr>
        <w:t> </w:t>
      </w:r>
      <w:r>
        <w:rPr/>
        <w:t>ấp</w:t>
      </w:r>
      <w:r>
        <w:rPr>
          <w:spacing w:val="-1"/>
        </w:rPr>
        <w:t> </w:t>
      </w:r>
      <w:r>
        <w:rPr/>
        <w:t>B,</w:t>
      </w:r>
      <w:r>
        <w:rPr>
          <w:spacing w:val="-2"/>
        </w:rPr>
        <w:t> </w:t>
      </w:r>
      <w:r>
        <w:rPr/>
        <w:t>xã</w:t>
      </w:r>
      <w:r>
        <w:rPr>
          <w:spacing w:val="-1"/>
        </w:rPr>
        <w:t> </w:t>
      </w:r>
      <w:r>
        <w:rPr/>
        <w:t>A,</w:t>
      </w:r>
      <w:r>
        <w:rPr>
          <w:spacing w:val="-2"/>
        </w:rPr>
        <w:t> </w:t>
      </w:r>
      <w:r>
        <w:rPr/>
        <w:t>huyện</w:t>
      </w:r>
      <w:r>
        <w:rPr>
          <w:spacing w:val="-1"/>
        </w:rPr>
        <w:t> </w:t>
      </w:r>
      <w:r>
        <w:rPr/>
        <w:t>P,</w:t>
      </w:r>
      <w:r>
        <w:rPr>
          <w:spacing w:val="-2"/>
        </w:rPr>
        <w:t> </w:t>
      </w:r>
      <w:r>
        <w:rPr/>
        <w:t>tỉnh Bình</w:t>
      </w:r>
      <w:r>
        <w:rPr>
          <w:spacing w:val="-4"/>
        </w:rPr>
        <w:t> </w:t>
      </w:r>
      <w:r>
        <w:rPr/>
        <w:t>Dương</w:t>
      </w:r>
      <w:r>
        <w:rPr>
          <w:spacing w:val="-4"/>
        </w:rPr>
        <w:t> </w:t>
      </w:r>
      <w:r>
        <w:rPr/>
        <w:t>là</w:t>
      </w:r>
      <w:r>
        <w:rPr>
          <w:spacing w:val="-1"/>
        </w:rPr>
        <w:t> </w:t>
      </w:r>
      <w:r>
        <w:rPr/>
        <w:t>do ông nhận chuyển nhượng quyền sử dụng đất của bà Phan Thị Thúy P vào năm 2017. Việc nhận chuyển nhượng quyền sử dụng đất theo đúng quy định, ông có đi đo đạc</w:t>
      </w:r>
      <w:r>
        <w:rPr>
          <w:spacing w:val="-2"/>
        </w:rPr>
        <w:t> </w:t>
      </w:r>
      <w:r>
        <w:rPr/>
        <w:t>thửa</w:t>
      </w:r>
      <w:r>
        <w:rPr>
          <w:spacing w:val="-2"/>
        </w:rPr>
        <w:t> </w:t>
      </w:r>
      <w:r>
        <w:rPr/>
        <w:t>đất</w:t>
      </w:r>
      <w:r>
        <w:rPr>
          <w:spacing w:val="-2"/>
        </w:rPr>
        <w:t> </w:t>
      </w:r>
      <w:r>
        <w:rPr/>
        <w:t>và</w:t>
      </w:r>
      <w:r>
        <w:rPr>
          <w:spacing w:val="-3"/>
        </w:rPr>
        <w:t> </w:t>
      </w:r>
      <w:r>
        <w:rPr/>
        <w:t>đã</w:t>
      </w:r>
      <w:r>
        <w:rPr>
          <w:spacing w:val="-2"/>
        </w:rPr>
        <w:t> </w:t>
      </w:r>
      <w:r>
        <w:rPr/>
        <w:t>được</w:t>
      </w:r>
      <w:r>
        <w:rPr>
          <w:spacing w:val="-1"/>
        </w:rPr>
        <w:t> </w:t>
      </w:r>
      <w:r>
        <w:rPr/>
        <w:t>Sở Tài</w:t>
      </w:r>
      <w:r>
        <w:rPr>
          <w:spacing w:val="-1"/>
        </w:rPr>
        <w:t> </w:t>
      </w:r>
      <w:r>
        <w:rPr/>
        <w:t>nguyên</w:t>
      </w:r>
      <w:r>
        <w:rPr>
          <w:spacing w:val="-1"/>
        </w:rPr>
        <w:t> </w:t>
      </w:r>
      <w:r>
        <w:rPr/>
        <w:t>và</w:t>
      </w:r>
      <w:r>
        <w:rPr>
          <w:spacing w:val="-1"/>
        </w:rPr>
        <w:t> </w:t>
      </w:r>
      <w:r>
        <w:rPr/>
        <w:t>Môi trường</w:t>
      </w:r>
      <w:r>
        <w:rPr>
          <w:spacing w:val="-1"/>
        </w:rPr>
        <w:t> </w:t>
      </w:r>
      <w:r>
        <w:rPr/>
        <w:t>tỉnh Bình</w:t>
      </w:r>
      <w:r>
        <w:rPr>
          <w:spacing w:val="-2"/>
        </w:rPr>
        <w:t> </w:t>
      </w:r>
      <w:r>
        <w:rPr/>
        <w:t>Dương</w:t>
      </w:r>
      <w:r>
        <w:rPr>
          <w:spacing w:val="-2"/>
        </w:rPr>
        <w:t> </w:t>
      </w:r>
      <w:r>
        <w:rPr/>
        <w:t>cấp</w:t>
      </w:r>
      <w:r>
        <w:rPr>
          <w:spacing w:val="-1"/>
        </w:rPr>
        <w:t> </w:t>
      </w:r>
      <w:r>
        <w:rPr/>
        <w:t>giấy chứng</w:t>
      </w:r>
      <w:r>
        <w:rPr>
          <w:spacing w:val="-13"/>
        </w:rPr>
        <w:t> </w:t>
      </w:r>
      <w:r>
        <w:rPr/>
        <w:t>nhận</w:t>
      </w:r>
      <w:r>
        <w:rPr>
          <w:spacing w:val="-13"/>
        </w:rPr>
        <w:t> </w:t>
      </w:r>
      <w:r>
        <w:rPr/>
        <w:t>quyền</w:t>
      </w:r>
      <w:r>
        <w:rPr>
          <w:spacing w:val="-11"/>
        </w:rPr>
        <w:t> </w:t>
      </w:r>
      <w:r>
        <w:rPr/>
        <w:t>sử</w:t>
      </w:r>
      <w:r>
        <w:rPr>
          <w:spacing w:val="-15"/>
        </w:rPr>
        <w:t> </w:t>
      </w:r>
      <w:r>
        <w:rPr/>
        <w:t>dụng</w:t>
      </w:r>
      <w:r>
        <w:rPr>
          <w:spacing w:val="-11"/>
        </w:rPr>
        <w:t> </w:t>
      </w:r>
      <w:r>
        <w:rPr/>
        <w:t>đất</w:t>
      </w:r>
      <w:r>
        <w:rPr>
          <w:spacing w:val="-13"/>
        </w:rPr>
        <w:t> </w:t>
      </w:r>
      <w:r>
        <w:rPr/>
        <w:t>ngày</w:t>
      </w:r>
      <w:r>
        <w:rPr>
          <w:spacing w:val="-15"/>
        </w:rPr>
        <w:t> </w:t>
      </w:r>
      <w:r>
        <w:rPr/>
        <w:t>07/11/2017.</w:t>
      </w:r>
      <w:r>
        <w:rPr>
          <w:spacing w:val="-12"/>
        </w:rPr>
        <w:t> </w:t>
      </w:r>
      <w:r>
        <w:rPr/>
        <w:t>Từ</w:t>
      </w:r>
      <w:r>
        <w:rPr>
          <w:spacing w:val="-12"/>
        </w:rPr>
        <w:t> </w:t>
      </w:r>
      <w:r>
        <w:rPr/>
        <w:t>khi</w:t>
      </w:r>
      <w:r>
        <w:rPr>
          <w:spacing w:val="-11"/>
        </w:rPr>
        <w:t> </w:t>
      </w:r>
      <w:r>
        <w:rPr/>
        <w:t>ông</w:t>
      </w:r>
      <w:r>
        <w:rPr>
          <w:spacing w:val="-11"/>
        </w:rPr>
        <w:t> </w:t>
      </w:r>
      <w:r>
        <w:rPr/>
        <w:t>nhận</w:t>
      </w:r>
      <w:r>
        <w:rPr>
          <w:spacing w:val="-11"/>
        </w:rPr>
        <w:t> </w:t>
      </w:r>
      <w:r>
        <w:rPr/>
        <w:t>chuyển</w:t>
      </w:r>
      <w:r>
        <w:rPr>
          <w:spacing w:val="-11"/>
        </w:rPr>
        <w:t> </w:t>
      </w:r>
      <w:r>
        <w:rPr/>
        <w:t>nhượng quyền sử dụng đất của bà P cho đến nay thì các mốc ranh giới đất vẫn còn, ông không</w:t>
      </w:r>
      <w:r>
        <w:rPr>
          <w:spacing w:val="-3"/>
        </w:rPr>
        <w:t> </w:t>
      </w:r>
      <w:r>
        <w:rPr/>
        <w:t>thay</w:t>
      </w:r>
      <w:r>
        <w:rPr>
          <w:spacing w:val="-7"/>
        </w:rPr>
        <w:t> </w:t>
      </w:r>
      <w:r>
        <w:rPr/>
        <w:t>đổi</w:t>
      </w:r>
      <w:r>
        <w:rPr>
          <w:spacing w:val="-5"/>
        </w:rPr>
        <w:t> </w:t>
      </w:r>
      <w:r>
        <w:rPr/>
        <w:t>và</w:t>
      </w:r>
      <w:r>
        <w:rPr>
          <w:spacing w:val="-3"/>
        </w:rPr>
        <w:t> </w:t>
      </w:r>
      <w:r>
        <w:rPr/>
        <w:t>hiện</w:t>
      </w:r>
      <w:r>
        <w:rPr>
          <w:spacing w:val="-3"/>
        </w:rPr>
        <w:t> </w:t>
      </w:r>
      <w:r>
        <w:rPr/>
        <w:t>trạng</w:t>
      </w:r>
      <w:r>
        <w:rPr>
          <w:spacing w:val="-5"/>
        </w:rPr>
        <w:t> </w:t>
      </w:r>
      <w:r>
        <w:rPr/>
        <w:t>đất</w:t>
      </w:r>
      <w:r>
        <w:rPr>
          <w:spacing w:val="-5"/>
        </w:rPr>
        <w:t> </w:t>
      </w:r>
      <w:r>
        <w:rPr/>
        <w:t>vẫn</w:t>
      </w:r>
      <w:r>
        <w:rPr>
          <w:spacing w:val="-5"/>
        </w:rPr>
        <w:t> </w:t>
      </w:r>
      <w:r>
        <w:rPr/>
        <w:t>như</w:t>
      </w:r>
      <w:r>
        <w:rPr>
          <w:spacing w:val="-4"/>
        </w:rPr>
        <w:t> </w:t>
      </w:r>
      <w:r>
        <w:rPr/>
        <w:t>cũ,</w:t>
      </w:r>
      <w:r>
        <w:rPr>
          <w:spacing w:val="-4"/>
        </w:rPr>
        <w:t> </w:t>
      </w:r>
      <w:r>
        <w:rPr/>
        <w:t>khi</w:t>
      </w:r>
      <w:r>
        <w:rPr>
          <w:spacing w:val="-2"/>
        </w:rPr>
        <w:t> </w:t>
      </w:r>
      <w:r>
        <w:rPr/>
        <w:t>ông</w:t>
      </w:r>
      <w:r>
        <w:rPr>
          <w:spacing w:val="-5"/>
        </w:rPr>
        <w:t> </w:t>
      </w:r>
      <w:r>
        <w:rPr/>
        <w:t>nhận</w:t>
      </w:r>
      <w:r>
        <w:rPr>
          <w:spacing w:val="-3"/>
        </w:rPr>
        <w:t> </w:t>
      </w:r>
      <w:r>
        <w:rPr/>
        <w:t>chuyển</w:t>
      </w:r>
      <w:r>
        <w:rPr>
          <w:spacing w:val="-3"/>
        </w:rPr>
        <w:t> </w:t>
      </w:r>
      <w:r>
        <w:rPr/>
        <w:t>nhượng</w:t>
      </w:r>
      <w:r>
        <w:rPr>
          <w:spacing w:val="-3"/>
        </w:rPr>
        <w:t> </w:t>
      </w:r>
      <w:r>
        <w:rPr/>
        <w:t>quyền sử dụng đất thì đã có con đường đi, khi nhận chuyển nhượng quyền sử dụng đất ông</w:t>
      </w:r>
      <w:r>
        <w:rPr>
          <w:spacing w:val="-9"/>
        </w:rPr>
        <w:t> </w:t>
      </w:r>
      <w:r>
        <w:rPr/>
        <w:t>có</w:t>
      </w:r>
      <w:r>
        <w:rPr>
          <w:spacing w:val="-11"/>
        </w:rPr>
        <w:t> </w:t>
      </w:r>
      <w:r>
        <w:rPr/>
        <w:t>đo</w:t>
      </w:r>
      <w:r>
        <w:rPr>
          <w:spacing w:val="-9"/>
        </w:rPr>
        <w:t> </w:t>
      </w:r>
      <w:r>
        <w:rPr/>
        <w:t>đạc</w:t>
      </w:r>
      <w:r>
        <w:rPr>
          <w:spacing w:val="-11"/>
        </w:rPr>
        <w:t> </w:t>
      </w:r>
      <w:r>
        <w:rPr/>
        <w:t>thửa</w:t>
      </w:r>
      <w:r>
        <w:rPr>
          <w:spacing w:val="-11"/>
        </w:rPr>
        <w:t> </w:t>
      </w:r>
      <w:r>
        <w:rPr/>
        <w:t>đất,</w:t>
      </w:r>
      <w:r>
        <w:rPr>
          <w:spacing w:val="-10"/>
        </w:rPr>
        <w:t> </w:t>
      </w:r>
      <w:r>
        <w:rPr/>
        <w:t>ông</w:t>
      </w:r>
      <w:r>
        <w:rPr>
          <w:spacing w:val="-9"/>
        </w:rPr>
        <w:t> </w:t>
      </w:r>
      <w:r>
        <w:rPr/>
        <w:t>không</w:t>
      </w:r>
      <w:r>
        <w:rPr>
          <w:spacing w:val="-11"/>
        </w:rPr>
        <w:t> </w:t>
      </w:r>
      <w:r>
        <w:rPr/>
        <w:t>lấn</w:t>
      </w:r>
      <w:r>
        <w:rPr>
          <w:spacing w:val="-9"/>
        </w:rPr>
        <w:t> </w:t>
      </w:r>
      <w:r>
        <w:rPr/>
        <w:t>chiếm</w:t>
      </w:r>
      <w:r>
        <w:rPr>
          <w:spacing w:val="-12"/>
        </w:rPr>
        <w:t> </w:t>
      </w:r>
      <w:r>
        <w:rPr/>
        <w:t>đất</w:t>
      </w:r>
      <w:r>
        <w:rPr>
          <w:spacing w:val="-9"/>
        </w:rPr>
        <w:t> </w:t>
      </w:r>
      <w:r>
        <w:rPr/>
        <w:t>của</w:t>
      </w:r>
      <w:r>
        <w:rPr>
          <w:spacing w:val="-11"/>
        </w:rPr>
        <w:t> </w:t>
      </w:r>
      <w:r>
        <w:rPr/>
        <w:t>ông</w:t>
      </w:r>
      <w:r>
        <w:rPr>
          <w:spacing w:val="-9"/>
        </w:rPr>
        <w:t> </w:t>
      </w:r>
      <w:r>
        <w:rPr/>
        <w:t>Đ.</w:t>
      </w:r>
      <w:r>
        <w:rPr>
          <w:spacing w:val="-10"/>
        </w:rPr>
        <w:t> </w:t>
      </w:r>
      <w:r>
        <w:rPr/>
        <w:t>Khi</w:t>
      </w:r>
      <w:r>
        <w:rPr>
          <w:spacing w:val="-11"/>
        </w:rPr>
        <w:t> </w:t>
      </w:r>
      <w:r>
        <w:rPr/>
        <w:t>ông</w:t>
      </w:r>
      <w:r>
        <w:rPr>
          <w:spacing w:val="-11"/>
        </w:rPr>
        <w:t> </w:t>
      </w:r>
      <w:r>
        <w:rPr/>
        <w:t>nhận</w:t>
      </w:r>
      <w:r>
        <w:rPr>
          <w:spacing w:val="-10"/>
        </w:rPr>
        <w:t> </w:t>
      </w:r>
      <w:r>
        <w:rPr/>
        <w:t>chuyển nhượng</w:t>
      </w:r>
      <w:r>
        <w:rPr>
          <w:spacing w:val="-8"/>
        </w:rPr>
        <w:t> </w:t>
      </w:r>
      <w:r>
        <w:rPr/>
        <w:t>quyền</w:t>
      </w:r>
      <w:r>
        <w:rPr>
          <w:spacing w:val="-8"/>
        </w:rPr>
        <w:t> </w:t>
      </w:r>
      <w:r>
        <w:rPr/>
        <w:t>sử</w:t>
      </w:r>
      <w:r>
        <w:rPr>
          <w:spacing w:val="-10"/>
        </w:rPr>
        <w:t> </w:t>
      </w:r>
      <w:r>
        <w:rPr/>
        <w:t>dụng</w:t>
      </w:r>
      <w:r>
        <w:rPr>
          <w:spacing w:val="-8"/>
        </w:rPr>
        <w:t> </w:t>
      </w:r>
      <w:r>
        <w:rPr/>
        <w:t>đất</w:t>
      </w:r>
      <w:r>
        <w:rPr>
          <w:spacing w:val="-8"/>
        </w:rPr>
        <w:t> </w:t>
      </w:r>
      <w:r>
        <w:rPr/>
        <w:t>của</w:t>
      </w:r>
      <w:r>
        <w:rPr>
          <w:spacing w:val="-9"/>
        </w:rPr>
        <w:t> </w:t>
      </w:r>
      <w:r>
        <w:rPr/>
        <w:t>bà</w:t>
      </w:r>
      <w:r>
        <w:rPr>
          <w:spacing w:val="-9"/>
        </w:rPr>
        <w:t> </w:t>
      </w:r>
      <w:r>
        <w:rPr/>
        <w:t>P</w:t>
      </w:r>
      <w:r>
        <w:rPr>
          <w:spacing w:val="-9"/>
        </w:rPr>
        <w:t> </w:t>
      </w:r>
      <w:r>
        <w:rPr/>
        <w:t>thì</w:t>
      </w:r>
      <w:r>
        <w:rPr>
          <w:spacing w:val="-8"/>
        </w:rPr>
        <w:t> </w:t>
      </w:r>
      <w:r>
        <w:rPr/>
        <w:t>ông</w:t>
      </w:r>
      <w:r>
        <w:rPr>
          <w:spacing w:val="-8"/>
        </w:rPr>
        <w:t> </w:t>
      </w:r>
      <w:r>
        <w:rPr/>
        <w:t>Đ</w:t>
      </w:r>
      <w:r>
        <w:rPr>
          <w:spacing w:val="-10"/>
        </w:rPr>
        <w:t> </w:t>
      </w:r>
      <w:r>
        <w:rPr/>
        <w:t>không</w:t>
      </w:r>
      <w:r>
        <w:rPr>
          <w:spacing w:val="-8"/>
        </w:rPr>
        <w:t> </w:t>
      </w:r>
      <w:r>
        <w:rPr/>
        <w:t>có</w:t>
      </w:r>
      <w:r>
        <w:rPr>
          <w:spacing w:val="-8"/>
        </w:rPr>
        <w:t> </w:t>
      </w:r>
      <w:r>
        <w:rPr/>
        <w:t>ý</w:t>
      </w:r>
      <w:r>
        <w:rPr>
          <w:spacing w:val="-8"/>
        </w:rPr>
        <w:t> </w:t>
      </w:r>
      <w:r>
        <w:rPr/>
        <w:t>kiến</w:t>
      </w:r>
      <w:r>
        <w:rPr>
          <w:spacing w:val="-11"/>
        </w:rPr>
        <w:t> </w:t>
      </w:r>
      <w:r>
        <w:rPr/>
        <w:t>gì,</w:t>
      </w:r>
      <w:r>
        <w:rPr>
          <w:spacing w:val="-11"/>
        </w:rPr>
        <w:t> </w:t>
      </w:r>
      <w:r>
        <w:rPr/>
        <w:t>ông</w:t>
      </w:r>
      <w:r>
        <w:rPr>
          <w:spacing w:val="-8"/>
        </w:rPr>
        <w:t> </w:t>
      </w:r>
      <w:r>
        <w:rPr/>
        <w:t>Đ</w:t>
      </w:r>
      <w:r>
        <w:rPr>
          <w:spacing w:val="-9"/>
        </w:rPr>
        <w:t> </w:t>
      </w:r>
      <w:r>
        <w:rPr/>
        <w:t>trình</w:t>
      </w:r>
      <w:r>
        <w:rPr>
          <w:spacing w:val="-8"/>
        </w:rPr>
        <w:t> </w:t>
      </w:r>
      <w:r>
        <w:rPr/>
        <w:t>bày có ra ngăn cản, thông báo cho ông biết là đất ông Đ đang tranh chấp với bà P là không</w:t>
      </w:r>
      <w:r>
        <w:rPr>
          <w:spacing w:val="-4"/>
        </w:rPr>
        <w:t> </w:t>
      </w:r>
      <w:r>
        <w:rPr/>
        <w:t>đúng.</w:t>
      </w:r>
      <w:r>
        <w:rPr>
          <w:spacing w:val="-2"/>
        </w:rPr>
        <w:t> </w:t>
      </w:r>
      <w:r>
        <w:rPr/>
        <w:t>Vì</w:t>
      </w:r>
      <w:r>
        <w:rPr>
          <w:spacing w:val="-3"/>
        </w:rPr>
        <w:t> </w:t>
      </w:r>
      <w:r>
        <w:rPr/>
        <w:t>sau</w:t>
      </w:r>
      <w:r>
        <w:rPr>
          <w:spacing w:val="-4"/>
        </w:rPr>
        <w:t> </w:t>
      </w:r>
      <w:r>
        <w:rPr/>
        <w:t>khi</w:t>
      </w:r>
      <w:r>
        <w:rPr>
          <w:spacing w:val="-3"/>
        </w:rPr>
        <w:t> </w:t>
      </w:r>
      <w:r>
        <w:rPr/>
        <w:t>nhận chuyển nhượng</w:t>
      </w:r>
      <w:r>
        <w:rPr>
          <w:spacing w:val="-4"/>
        </w:rPr>
        <w:t> </w:t>
      </w:r>
      <w:r>
        <w:rPr/>
        <w:t>quyền sử</w:t>
      </w:r>
      <w:r>
        <w:rPr>
          <w:spacing w:val="-3"/>
        </w:rPr>
        <w:t> </w:t>
      </w:r>
      <w:r>
        <w:rPr/>
        <w:t>dụng</w:t>
      </w:r>
      <w:r>
        <w:rPr>
          <w:spacing w:val="-2"/>
        </w:rPr>
        <w:t> </w:t>
      </w:r>
      <w:r>
        <w:rPr/>
        <w:t>đất</w:t>
      </w:r>
      <w:r>
        <w:rPr>
          <w:spacing w:val="-2"/>
        </w:rPr>
        <w:t> </w:t>
      </w:r>
      <w:r>
        <w:rPr/>
        <w:t>của</w:t>
      </w:r>
      <w:r>
        <w:rPr>
          <w:spacing w:val="-4"/>
        </w:rPr>
        <w:t> </w:t>
      </w:r>
      <w:r>
        <w:rPr/>
        <w:t>bà</w:t>
      </w:r>
      <w:r>
        <w:rPr>
          <w:spacing w:val="-1"/>
        </w:rPr>
        <w:t> </w:t>
      </w:r>
      <w:r>
        <w:rPr/>
        <w:t>P,</w:t>
      </w:r>
      <w:r>
        <w:rPr>
          <w:spacing w:val="-5"/>
        </w:rPr>
        <w:t> </w:t>
      </w:r>
      <w:r>
        <w:rPr/>
        <w:t>ông</w:t>
      </w:r>
      <w:r>
        <w:rPr>
          <w:spacing w:val="-4"/>
        </w:rPr>
        <w:t> </w:t>
      </w:r>
      <w:r>
        <w:rPr/>
        <w:t>có đi xác nhận tình trạng bất động sản để thế chấp vay vốn ngân hàng và hiện nay giấy</w:t>
      </w:r>
      <w:r>
        <w:rPr>
          <w:spacing w:val="-18"/>
        </w:rPr>
        <w:t> </w:t>
      </w:r>
      <w:r>
        <w:rPr/>
        <w:t>chứng</w:t>
      </w:r>
      <w:r>
        <w:rPr>
          <w:spacing w:val="-13"/>
        </w:rPr>
        <w:t> </w:t>
      </w:r>
      <w:r>
        <w:rPr/>
        <w:t>nhận</w:t>
      </w:r>
      <w:r>
        <w:rPr>
          <w:spacing w:val="-13"/>
        </w:rPr>
        <w:t> </w:t>
      </w:r>
      <w:r>
        <w:rPr/>
        <w:t>quyền</w:t>
      </w:r>
      <w:r>
        <w:rPr>
          <w:spacing w:val="-13"/>
        </w:rPr>
        <w:t> </w:t>
      </w:r>
      <w:r>
        <w:rPr/>
        <w:t>sử</w:t>
      </w:r>
      <w:r>
        <w:rPr>
          <w:spacing w:val="-15"/>
        </w:rPr>
        <w:t> </w:t>
      </w:r>
      <w:r>
        <w:rPr/>
        <w:t>dụng</w:t>
      </w:r>
      <w:r>
        <w:rPr>
          <w:spacing w:val="-13"/>
        </w:rPr>
        <w:t> </w:t>
      </w:r>
      <w:r>
        <w:rPr/>
        <w:t>đất</w:t>
      </w:r>
      <w:r>
        <w:rPr>
          <w:spacing w:val="-13"/>
        </w:rPr>
        <w:t> </w:t>
      </w:r>
      <w:r>
        <w:rPr/>
        <w:t>của</w:t>
      </w:r>
      <w:r>
        <w:rPr>
          <w:spacing w:val="-14"/>
        </w:rPr>
        <w:t> </w:t>
      </w:r>
      <w:r>
        <w:rPr/>
        <w:t>ông</w:t>
      </w:r>
      <w:r>
        <w:rPr>
          <w:spacing w:val="-15"/>
        </w:rPr>
        <w:t> </w:t>
      </w:r>
      <w:r>
        <w:rPr/>
        <w:t>vẫn</w:t>
      </w:r>
      <w:r>
        <w:rPr>
          <w:spacing w:val="-15"/>
        </w:rPr>
        <w:t> </w:t>
      </w:r>
      <w:r>
        <w:rPr/>
        <w:t>thế</w:t>
      </w:r>
      <w:r>
        <w:rPr>
          <w:spacing w:val="-14"/>
        </w:rPr>
        <w:t> </w:t>
      </w:r>
      <w:r>
        <w:rPr/>
        <w:t>chấp</w:t>
      </w:r>
      <w:r>
        <w:rPr>
          <w:spacing w:val="-13"/>
        </w:rPr>
        <w:t> </w:t>
      </w:r>
      <w:r>
        <w:rPr/>
        <w:t>ở</w:t>
      </w:r>
      <w:r>
        <w:rPr>
          <w:spacing w:val="-14"/>
        </w:rPr>
        <w:t> </w:t>
      </w:r>
      <w:r>
        <w:rPr/>
        <w:t>ngân</w:t>
      </w:r>
      <w:r>
        <w:rPr>
          <w:spacing w:val="-15"/>
        </w:rPr>
        <w:t> </w:t>
      </w:r>
      <w:r>
        <w:rPr/>
        <w:t>hàng.</w:t>
      </w:r>
      <w:r>
        <w:rPr>
          <w:spacing w:val="-14"/>
        </w:rPr>
        <w:t> </w:t>
      </w:r>
      <w:r>
        <w:rPr/>
        <w:t>Ông</w:t>
      </w:r>
      <w:r>
        <w:rPr>
          <w:spacing w:val="-13"/>
        </w:rPr>
        <w:t> </w:t>
      </w:r>
      <w:r>
        <w:rPr/>
        <w:t>không có</w:t>
      </w:r>
      <w:r>
        <w:rPr>
          <w:spacing w:val="-8"/>
        </w:rPr>
        <w:t> </w:t>
      </w:r>
      <w:r>
        <w:rPr/>
        <w:t>ý</w:t>
      </w:r>
      <w:r>
        <w:rPr>
          <w:spacing w:val="-8"/>
        </w:rPr>
        <w:t> </w:t>
      </w:r>
      <w:r>
        <w:rPr/>
        <w:t>kiến</w:t>
      </w:r>
      <w:r>
        <w:rPr>
          <w:spacing w:val="-8"/>
        </w:rPr>
        <w:t> </w:t>
      </w:r>
      <w:r>
        <w:rPr/>
        <w:t>gì</w:t>
      </w:r>
      <w:r>
        <w:rPr>
          <w:spacing w:val="-8"/>
        </w:rPr>
        <w:t> </w:t>
      </w:r>
      <w:r>
        <w:rPr/>
        <w:t>về</w:t>
      </w:r>
      <w:r>
        <w:rPr>
          <w:spacing w:val="-8"/>
        </w:rPr>
        <w:t> </w:t>
      </w:r>
      <w:r>
        <w:rPr/>
        <w:t>các</w:t>
      </w:r>
      <w:r>
        <w:rPr>
          <w:spacing w:val="-11"/>
        </w:rPr>
        <w:t> </w:t>
      </w:r>
      <w:r>
        <w:rPr/>
        <w:t>tài</w:t>
      </w:r>
      <w:r>
        <w:rPr>
          <w:spacing w:val="-10"/>
        </w:rPr>
        <w:t> </w:t>
      </w:r>
      <w:r>
        <w:rPr/>
        <w:t>liệu</w:t>
      </w:r>
      <w:r>
        <w:rPr>
          <w:spacing w:val="-8"/>
        </w:rPr>
        <w:t> </w:t>
      </w:r>
      <w:r>
        <w:rPr/>
        <w:t>chứng</w:t>
      </w:r>
      <w:r>
        <w:rPr>
          <w:spacing w:val="-8"/>
        </w:rPr>
        <w:t> </w:t>
      </w:r>
      <w:r>
        <w:rPr/>
        <w:t>cứ</w:t>
      </w:r>
      <w:r>
        <w:rPr>
          <w:spacing w:val="-10"/>
        </w:rPr>
        <w:t> </w:t>
      </w:r>
      <w:r>
        <w:rPr/>
        <w:t>có</w:t>
      </w:r>
      <w:r>
        <w:rPr>
          <w:spacing w:val="-10"/>
        </w:rPr>
        <w:t> </w:t>
      </w:r>
      <w:r>
        <w:rPr/>
        <w:t>trong</w:t>
      </w:r>
      <w:r>
        <w:rPr>
          <w:spacing w:val="-8"/>
        </w:rPr>
        <w:t> </w:t>
      </w:r>
      <w:r>
        <w:rPr/>
        <w:t>hồ</w:t>
      </w:r>
      <w:r>
        <w:rPr>
          <w:spacing w:val="-8"/>
        </w:rPr>
        <w:t> </w:t>
      </w:r>
      <w:r>
        <w:rPr/>
        <w:t>sơ</w:t>
      </w:r>
      <w:r>
        <w:rPr>
          <w:spacing w:val="-9"/>
        </w:rPr>
        <w:t> </w:t>
      </w:r>
      <w:r>
        <w:rPr/>
        <w:t>vụ</w:t>
      </w:r>
      <w:r>
        <w:rPr>
          <w:spacing w:val="-7"/>
        </w:rPr>
        <w:t> </w:t>
      </w:r>
      <w:r>
        <w:rPr/>
        <w:t>án,</w:t>
      </w:r>
      <w:r>
        <w:rPr>
          <w:spacing w:val="-10"/>
        </w:rPr>
        <w:t> </w:t>
      </w:r>
      <w:r>
        <w:rPr/>
        <w:t>ông</w:t>
      </w:r>
      <w:r>
        <w:rPr>
          <w:spacing w:val="-8"/>
        </w:rPr>
        <w:t> </w:t>
      </w:r>
      <w:r>
        <w:rPr/>
        <w:t>thống</w:t>
      </w:r>
      <w:r>
        <w:rPr>
          <w:spacing w:val="-11"/>
        </w:rPr>
        <w:t> </w:t>
      </w:r>
      <w:r>
        <w:rPr/>
        <w:t>nhất</w:t>
      </w:r>
      <w:r>
        <w:rPr>
          <w:spacing w:val="-8"/>
        </w:rPr>
        <w:t> </w:t>
      </w:r>
      <w:r>
        <w:rPr/>
        <w:t>với</w:t>
      </w:r>
      <w:r>
        <w:rPr>
          <w:spacing w:val="-8"/>
        </w:rPr>
        <w:t> </w:t>
      </w:r>
      <w:r>
        <w:rPr/>
        <w:t>biên bản định giá tài sản và không yêu cầu định giá lại.</w:t>
      </w:r>
    </w:p>
    <w:p>
      <w:pPr>
        <w:pStyle w:val="ListParagraph"/>
        <w:numPr>
          <w:ilvl w:val="1"/>
          <w:numId w:val="2"/>
        </w:numPr>
        <w:tabs>
          <w:tab w:pos="1226" w:val="left" w:leader="none"/>
        </w:tabs>
        <w:spacing w:line="240" w:lineRule="auto" w:before="122" w:after="0"/>
        <w:ind w:left="342" w:right="308" w:firstLine="719"/>
        <w:jc w:val="both"/>
        <w:rPr>
          <w:i/>
          <w:sz w:val="28"/>
        </w:rPr>
      </w:pPr>
      <w:r>
        <w:rPr>
          <w:i/>
          <w:sz w:val="28"/>
        </w:rPr>
        <w:t>Người</w:t>
      </w:r>
      <w:r>
        <w:rPr>
          <w:i/>
          <w:spacing w:val="-2"/>
          <w:sz w:val="28"/>
        </w:rPr>
        <w:t> </w:t>
      </w:r>
      <w:r>
        <w:rPr>
          <w:i/>
          <w:sz w:val="28"/>
        </w:rPr>
        <w:t>đại</w:t>
      </w:r>
      <w:r>
        <w:rPr>
          <w:i/>
          <w:spacing w:val="-6"/>
          <w:sz w:val="28"/>
        </w:rPr>
        <w:t> </w:t>
      </w:r>
      <w:r>
        <w:rPr>
          <w:i/>
          <w:sz w:val="28"/>
        </w:rPr>
        <w:t>diện</w:t>
      </w:r>
      <w:r>
        <w:rPr>
          <w:i/>
          <w:spacing w:val="-2"/>
          <w:sz w:val="28"/>
        </w:rPr>
        <w:t> </w:t>
      </w:r>
      <w:r>
        <w:rPr>
          <w:i/>
          <w:sz w:val="28"/>
        </w:rPr>
        <w:t>theo</w:t>
      </w:r>
      <w:r>
        <w:rPr>
          <w:i/>
          <w:spacing w:val="-4"/>
          <w:sz w:val="28"/>
        </w:rPr>
        <w:t> </w:t>
      </w:r>
      <w:r>
        <w:rPr>
          <w:i/>
          <w:sz w:val="28"/>
        </w:rPr>
        <w:t>ủy</w:t>
      </w:r>
      <w:r>
        <w:rPr>
          <w:i/>
          <w:spacing w:val="-3"/>
          <w:sz w:val="28"/>
        </w:rPr>
        <w:t> </w:t>
      </w:r>
      <w:r>
        <w:rPr>
          <w:i/>
          <w:sz w:val="28"/>
        </w:rPr>
        <w:t>quyền</w:t>
      </w:r>
      <w:r>
        <w:rPr>
          <w:i/>
          <w:spacing w:val="-2"/>
          <w:sz w:val="28"/>
        </w:rPr>
        <w:t> </w:t>
      </w:r>
      <w:r>
        <w:rPr>
          <w:i/>
          <w:sz w:val="28"/>
        </w:rPr>
        <w:t>của</w:t>
      </w:r>
      <w:r>
        <w:rPr>
          <w:i/>
          <w:spacing w:val="-2"/>
          <w:sz w:val="28"/>
        </w:rPr>
        <w:t> </w:t>
      </w:r>
      <w:r>
        <w:rPr>
          <w:i/>
          <w:sz w:val="28"/>
        </w:rPr>
        <w:t>người</w:t>
      </w:r>
      <w:r>
        <w:rPr>
          <w:i/>
          <w:spacing w:val="-6"/>
          <w:sz w:val="28"/>
        </w:rPr>
        <w:t> </w:t>
      </w:r>
      <w:r>
        <w:rPr>
          <w:i/>
          <w:sz w:val="28"/>
        </w:rPr>
        <w:t>có</w:t>
      </w:r>
      <w:r>
        <w:rPr>
          <w:i/>
          <w:spacing w:val="-2"/>
          <w:sz w:val="28"/>
        </w:rPr>
        <w:t> </w:t>
      </w:r>
      <w:r>
        <w:rPr>
          <w:i/>
          <w:sz w:val="28"/>
        </w:rPr>
        <w:t>quyền</w:t>
      </w:r>
      <w:r>
        <w:rPr>
          <w:i/>
          <w:spacing w:val="-6"/>
          <w:sz w:val="28"/>
        </w:rPr>
        <w:t> </w:t>
      </w:r>
      <w:r>
        <w:rPr>
          <w:i/>
          <w:sz w:val="28"/>
        </w:rPr>
        <w:t>lợi,</w:t>
      </w:r>
      <w:r>
        <w:rPr>
          <w:i/>
          <w:spacing w:val="-7"/>
          <w:sz w:val="28"/>
        </w:rPr>
        <w:t> </w:t>
      </w:r>
      <w:r>
        <w:rPr>
          <w:i/>
          <w:sz w:val="28"/>
        </w:rPr>
        <w:t>nghĩa</w:t>
      </w:r>
      <w:r>
        <w:rPr>
          <w:i/>
          <w:spacing w:val="-2"/>
          <w:sz w:val="28"/>
        </w:rPr>
        <w:t> </w:t>
      </w:r>
      <w:r>
        <w:rPr>
          <w:i/>
          <w:sz w:val="28"/>
        </w:rPr>
        <w:t>vụ</w:t>
      </w:r>
      <w:r>
        <w:rPr>
          <w:i/>
          <w:spacing w:val="-3"/>
          <w:sz w:val="28"/>
        </w:rPr>
        <w:t> </w:t>
      </w:r>
      <w:r>
        <w:rPr>
          <w:i/>
          <w:sz w:val="28"/>
        </w:rPr>
        <w:t>liên</w:t>
      </w:r>
      <w:r>
        <w:rPr>
          <w:i/>
          <w:spacing w:val="-2"/>
          <w:sz w:val="28"/>
        </w:rPr>
        <w:t> </w:t>
      </w:r>
      <w:r>
        <w:rPr>
          <w:i/>
          <w:sz w:val="28"/>
        </w:rPr>
        <w:t>quan</w:t>
      </w:r>
      <w:r>
        <w:rPr>
          <w:i/>
          <w:sz w:val="28"/>
        </w:rPr>
        <w:t> bà</w:t>
      </w:r>
      <w:r>
        <w:rPr>
          <w:i/>
          <w:spacing w:val="-9"/>
          <w:sz w:val="28"/>
        </w:rPr>
        <w:t> </w:t>
      </w:r>
      <w:r>
        <w:rPr>
          <w:i/>
          <w:sz w:val="28"/>
        </w:rPr>
        <w:t>Lê</w:t>
      </w:r>
      <w:r>
        <w:rPr>
          <w:i/>
          <w:spacing w:val="-10"/>
          <w:sz w:val="28"/>
        </w:rPr>
        <w:t> </w:t>
      </w:r>
      <w:r>
        <w:rPr>
          <w:i/>
          <w:sz w:val="28"/>
        </w:rPr>
        <w:t>Thị</w:t>
      </w:r>
      <w:r>
        <w:rPr>
          <w:i/>
          <w:spacing w:val="-9"/>
          <w:sz w:val="28"/>
        </w:rPr>
        <w:t> </w:t>
      </w:r>
      <w:r>
        <w:rPr>
          <w:i/>
          <w:sz w:val="28"/>
        </w:rPr>
        <w:t>C</w:t>
      </w:r>
      <w:r>
        <w:rPr>
          <w:i/>
          <w:spacing w:val="-10"/>
          <w:sz w:val="28"/>
        </w:rPr>
        <w:t> </w:t>
      </w:r>
      <w:r>
        <w:rPr>
          <w:i/>
          <w:sz w:val="28"/>
        </w:rPr>
        <w:t>là</w:t>
      </w:r>
      <w:r>
        <w:rPr>
          <w:i/>
          <w:spacing w:val="-8"/>
          <w:sz w:val="28"/>
        </w:rPr>
        <w:t> </w:t>
      </w:r>
      <w:r>
        <w:rPr>
          <w:i/>
          <w:sz w:val="28"/>
        </w:rPr>
        <w:t>ông</w:t>
      </w:r>
      <w:r>
        <w:rPr>
          <w:i/>
          <w:spacing w:val="-9"/>
          <w:sz w:val="28"/>
        </w:rPr>
        <w:t> </w:t>
      </w:r>
      <w:r>
        <w:rPr>
          <w:i/>
          <w:sz w:val="28"/>
        </w:rPr>
        <w:t>Trần</w:t>
      </w:r>
      <w:r>
        <w:rPr>
          <w:i/>
          <w:spacing w:val="-9"/>
          <w:sz w:val="28"/>
        </w:rPr>
        <w:t> </w:t>
      </w:r>
      <w:r>
        <w:rPr>
          <w:i/>
          <w:sz w:val="28"/>
        </w:rPr>
        <w:t>Văn</w:t>
      </w:r>
      <w:r>
        <w:rPr>
          <w:i/>
          <w:spacing w:val="-9"/>
          <w:sz w:val="28"/>
        </w:rPr>
        <w:t> </w:t>
      </w:r>
      <w:r>
        <w:rPr>
          <w:i/>
          <w:sz w:val="28"/>
        </w:rPr>
        <w:t>Đ</w:t>
      </w:r>
      <w:r>
        <w:rPr>
          <w:sz w:val="28"/>
        </w:rPr>
        <w:t>:</w:t>
      </w:r>
      <w:r>
        <w:rPr>
          <w:spacing w:val="-12"/>
          <w:sz w:val="28"/>
        </w:rPr>
        <w:t> </w:t>
      </w:r>
      <w:r>
        <w:rPr>
          <w:sz w:val="28"/>
        </w:rPr>
        <w:t>thống</w:t>
      </w:r>
      <w:r>
        <w:rPr>
          <w:spacing w:val="-12"/>
          <w:sz w:val="28"/>
        </w:rPr>
        <w:t> </w:t>
      </w:r>
      <w:r>
        <w:rPr>
          <w:sz w:val="28"/>
        </w:rPr>
        <w:t>nhất</w:t>
      </w:r>
      <w:r>
        <w:rPr>
          <w:spacing w:val="-12"/>
          <w:sz w:val="28"/>
        </w:rPr>
        <w:t> </w:t>
      </w:r>
      <w:r>
        <w:rPr>
          <w:sz w:val="28"/>
        </w:rPr>
        <w:t>với</w:t>
      </w:r>
      <w:r>
        <w:rPr>
          <w:spacing w:val="-9"/>
          <w:sz w:val="28"/>
        </w:rPr>
        <w:t> </w:t>
      </w:r>
      <w:r>
        <w:rPr>
          <w:sz w:val="28"/>
        </w:rPr>
        <w:t>yêu</w:t>
      </w:r>
      <w:r>
        <w:rPr>
          <w:spacing w:val="-9"/>
          <w:sz w:val="28"/>
        </w:rPr>
        <w:t> </w:t>
      </w:r>
      <w:r>
        <w:rPr>
          <w:sz w:val="28"/>
        </w:rPr>
        <w:t>cầu</w:t>
      </w:r>
      <w:r>
        <w:rPr>
          <w:spacing w:val="-9"/>
          <w:sz w:val="28"/>
        </w:rPr>
        <w:t> </w:t>
      </w:r>
      <w:r>
        <w:rPr>
          <w:sz w:val="28"/>
        </w:rPr>
        <w:t>khởi</w:t>
      </w:r>
      <w:r>
        <w:rPr>
          <w:spacing w:val="-9"/>
          <w:sz w:val="28"/>
        </w:rPr>
        <w:t> </w:t>
      </w:r>
      <w:r>
        <w:rPr>
          <w:sz w:val="28"/>
        </w:rPr>
        <w:t>kiện</w:t>
      </w:r>
      <w:r>
        <w:rPr>
          <w:spacing w:val="-11"/>
          <w:sz w:val="28"/>
        </w:rPr>
        <w:t> </w:t>
      </w:r>
      <w:r>
        <w:rPr>
          <w:sz w:val="28"/>
        </w:rPr>
        <w:t>của</w:t>
      </w:r>
      <w:r>
        <w:rPr>
          <w:spacing w:val="-10"/>
          <w:sz w:val="28"/>
        </w:rPr>
        <w:t> </w:t>
      </w:r>
      <w:r>
        <w:rPr>
          <w:sz w:val="28"/>
        </w:rPr>
        <w:t>nguyên</w:t>
      </w:r>
      <w:r>
        <w:rPr>
          <w:spacing w:val="-9"/>
          <w:sz w:val="28"/>
        </w:rPr>
        <w:t> </w:t>
      </w:r>
      <w:r>
        <w:rPr>
          <w:sz w:val="28"/>
        </w:rPr>
        <w:t>đơn ông Đ.</w:t>
      </w:r>
    </w:p>
    <w:p>
      <w:pPr>
        <w:pStyle w:val="ListParagraph"/>
        <w:numPr>
          <w:ilvl w:val="1"/>
          <w:numId w:val="2"/>
        </w:numPr>
        <w:tabs>
          <w:tab w:pos="1223" w:val="left" w:leader="none"/>
        </w:tabs>
        <w:spacing w:line="240" w:lineRule="auto" w:before="119" w:after="0"/>
        <w:ind w:left="342" w:right="304" w:firstLine="719"/>
        <w:jc w:val="both"/>
        <w:rPr>
          <w:i/>
          <w:sz w:val="28"/>
        </w:rPr>
      </w:pPr>
      <w:r>
        <w:rPr>
          <w:i/>
          <w:sz w:val="28"/>
        </w:rPr>
        <w:t>Tại</w:t>
      </w:r>
      <w:r>
        <w:rPr>
          <w:i/>
          <w:spacing w:val="-6"/>
          <w:sz w:val="28"/>
        </w:rPr>
        <w:t> </w:t>
      </w:r>
      <w:r>
        <w:rPr>
          <w:i/>
          <w:sz w:val="28"/>
        </w:rPr>
        <w:t>biên</w:t>
      </w:r>
      <w:r>
        <w:rPr>
          <w:i/>
          <w:spacing w:val="-6"/>
          <w:sz w:val="28"/>
        </w:rPr>
        <w:t> </w:t>
      </w:r>
      <w:r>
        <w:rPr>
          <w:i/>
          <w:sz w:val="28"/>
        </w:rPr>
        <w:t>bản</w:t>
      </w:r>
      <w:r>
        <w:rPr>
          <w:i/>
          <w:spacing w:val="-6"/>
          <w:sz w:val="28"/>
        </w:rPr>
        <w:t> </w:t>
      </w:r>
      <w:r>
        <w:rPr>
          <w:i/>
          <w:sz w:val="28"/>
        </w:rPr>
        <w:t>lấy</w:t>
      </w:r>
      <w:r>
        <w:rPr>
          <w:i/>
          <w:spacing w:val="-7"/>
          <w:sz w:val="28"/>
        </w:rPr>
        <w:t> </w:t>
      </w:r>
      <w:r>
        <w:rPr>
          <w:i/>
          <w:sz w:val="28"/>
        </w:rPr>
        <w:t>lời</w:t>
      </w:r>
      <w:r>
        <w:rPr>
          <w:i/>
          <w:spacing w:val="-8"/>
          <w:sz w:val="28"/>
        </w:rPr>
        <w:t> </w:t>
      </w:r>
      <w:r>
        <w:rPr>
          <w:i/>
          <w:sz w:val="28"/>
        </w:rPr>
        <w:t>khai,</w:t>
      </w:r>
      <w:r>
        <w:rPr>
          <w:i/>
          <w:spacing w:val="-7"/>
          <w:sz w:val="28"/>
        </w:rPr>
        <w:t> </w:t>
      </w:r>
      <w:r>
        <w:rPr>
          <w:i/>
          <w:sz w:val="28"/>
        </w:rPr>
        <w:t>người</w:t>
      </w:r>
      <w:r>
        <w:rPr>
          <w:i/>
          <w:spacing w:val="-6"/>
          <w:sz w:val="28"/>
        </w:rPr>
        <w:t> </w:t>
      </w:r>
      <w:r>
        <w:rPr>
          <w:i/>
          <w:sz w:val="28"/>
        </w:rPr>
        <w:t>có</w:t>
      </w:r>
      <w:r>
        <w:rPr>
          <w:i/>
          <w:spacing w:val="-5"/>
          <w:sz w:val="28"/>
        </w:rPr>
        <w:t> </w:t>
      </w:r>
      <w:r>
        <w:rPr>
          <w:i/>
          <w:sz w:val="28"/>
        </w:rPr>
        <w:t>quyền</w:t>
      </w:r>
      <w:r>
        <w:rPr>
          <w:i/>
          <w:spacing w:val="-6"/>
          <w:sz w:val="28"/>
        </w:rPr>
        <w:t> </w:t>
      </w:r>
      <w:r>
        <w:rPr>
          <w:i/>
          <w:sz w:val="28"/>
        </w:rPr>
        <w:t>lợi,</w:t>
      </w:r>
      <w:r>
        <w:rPr>
          <w:i/>
          <w:spacing w:val="-7"/>
          <w:sz w:val="28"/>
        </w:rPr>
        <w:t> </w:t>
      </w:r>
      <w:r>
        <w:rPr>
          <w:i/>
          <w:sz w:val="28"/>
        </w:rPr>
        <w:t>nghĩa</w:t>
      </w:r>
      <w:r>
        <w:rPr>
          <w:i/>
          <w:spacing w:val="-6"/>
          <w:sz w:val="28"/>
        </w:rPr>
        <w:t> </w:t>
      </w:r>
      <w:r>
        <w:rPr>
          <w:i/>
          <w:sz w:val="28"/>
        </w:rPr>
        <w:t>vụ</w:t>
      </w:r>
      <w:r>
        <w:rPr>
          <w:i/>
          <w:spacing w:val="-5"/>
          <w:sz w:val="28"/>
        </w:rPr>
        <w:t> </w:t>
      </w:r>
      <w:r>
        <w:rPr>
          <w:i/>
          <w:sz w:val="28"/>
        </w:rPr>
        <w:t>liên</w:t>
      </w:r>
      <w:r>
        <w:rPr>
          <w:i/>
          <w:spacing w:val="-6"/>
          <w:sz w:val="28"/>
        </w:rPr>
        <w:t> </w:t>
      </w:r>
      <w:r>
        <w:rPr>
          <w:i/>
          <w:sz w:val="28"/>
        </w:rPr>
        <w:t>quan</w:t>
      </w:r>
      <w:r>
        <w:rPr>
          <w:i/>
          <w:spacing w:val="-6"/>
          <w:sz w:val="28"/>
        </w:rPr>
        <w:t> </w:t>
      </w:r>
      <w:r>
        <w:rPr>
          <w:i/>
          <w:sz w:val="28"/>
        </w:rPr>
        <w:t>bà</w:t>
      </w:r>
      <w:r>
        <w:rPr>
          <w:i/>
          <w:spacing w:val="-4"/>
          <w:sz w:val="28"/>
        </w:rPr>
        <w:t> </w:t>
      </w:r>
      <w:r>
        <w:rPr>
          <w:i/>
          <w:sz w:val="28"/>
        </w:rPr>
        <w:t>Phan</w:t>
      </w:r>
      <w:r>
        <w:rPr>
          <w:i/>
          <w:sz w:val="28"/>
        </w:rPr>
        <w:t> Thị</w:t>
      </w:r>
      <w:r>
        <w:rPr>
          <w:i/>
          <w:spacing w:val="-1"/>
          <w:sz w:val="28"/>
        </w:rPr>
        <w:t> </w:t>
      </w:r>
      <w:r>
        <w:rPr>
          <w:i/>
          <w:sz w:val="28"/>
        </w:rPr>
        <w:t>Thúy P</w:t>
      </w:r>
      <w:r>
        <w:rPr>
          <w:i/>
          <w:spacing w:val="-2"/>
          <w:sz w:val="28"/>
        </w:rPr>
        <w:t> </w:t>
      </w:r>
      <w:r>
        <w:rPr>
          <w:i/>
          <w:sz w:val="28"/>
        </w:rPr>
        <w:t>trình bày: </w:t>
      </w:r>
      <w:r>
        <w:rPr>
          <w:sz w:val="28"/>
        </w:rPr>
        <w:t>Năm</w:t>
      </w:r>
      <w:r>
        <w:rPr>
          <w:spacing w:val="-5"/>
          <w:sz w:val="28"/>
        </w:rPr>
        <w:t> </w:t>
      </w:r>
      <w:r>
        <w:rPr>
          <w:sz w:val="28"/>
        </w:rPr>
        <w:t>2017,</w:t>
      </w:r>
      <w:r>
        <w:rPr>
          <w:spacing w:val="-2"/>
          <w:sz w:val="28"/>
        </w:rPr>
        <w:t> </w:t>
      </w:r>
      <w:r>
        <w:rPr>
          <w:sz w:val="28"/>
        </w:rPr>
        <w:t>bà</w:t>
      </w:r>
      <w:r>
        <w:rPr>
          <w:spacing w:val="-2"/>
          <w:sz w:val="28"/>
        </w:rPr>
        <w:t> </w:t>
      </w:r>
      <w:r>
        <w:rPr>
          <w:sz w:val="28"/>
        </w:rPr>
        <w:t>có</w:t>
      </w:r>
      <w:r>
        <w:rPr>
          <w:spacing w:val="-1"/>
          <w:sz w:val="28"/>
        </w:rPr>
        <w:t> </w:t>
      </w:r>
      <w:r>
        <w:rPr>
          <w:sz w:val="28"/>
        </w:rPr>
        <w:t>chuyển nhượng một phần quyền sử dụng đất</w:t>
      </w:r>
      <w:r>
        <w:rPr>
          <w:spacing w:val="-5"/>
          <w:sz w:val="28"/>
        </w:rPr>
        <w:t> </w:t>
      </w:r>
      <w:r>
        <w:rPr>
          <w:sz w:val="28"/>
        </w:rPr>
        <w:t>của</w:t>
      </w:r>
      <w:r>
        <w:rPr>
          <w:spacing w:val="-6"/>
          <w:sz w:val="28"/>
        </w:rPr>
        <w:t> </w:t>
      </w:r>
      <w:r>
        <w:rPr>
          <w:sz w:val="28"/>
        </w:rPr>
        <w:t>bà</w:t>
      </w:r>
      <w:r>
        <w:rPr>
          <w:spacing w:val="-6"/>
          <w:sz w:val="28"/>
        </w:rPr>
        <w:t> </w:t>
      </w:r>
      <w:r>
        <w:rPr>
          <w:sz w:val="28"/>
        </w:rPr>
        <w:t>thuộc</w:t>
      </w:r>
      <w:r>
        <w:rPr>
          <w:spacing w:val="-6"/>
          <w:sz w:val="28"/>
        </w:rPr>
        <w:t> </w:t>
      </w:r>
      <w:r>
        <w:rPr>
          <w:sz w:val="28"/>
        </w:rPr>
        <w:t>thửa</w:t>
      </w:r>
      <w:r>
        <w:rPr>
          <w:spacing w:val="-6"/>
          <w:sz w:val="28"/>
        </w:rPr>
        <w:t> </w:t>
      </w:r>
      <w:r>
        <w:rPr>
          <w:sz w:val="28"/>
        </w:rPr>
        <w:t>đất</w:t>
      </w:r>
      <w:r>
        <w:rPr>
          <w:spacing w:val="-7"/>
          <w:sz w:val="28"/>
        </w:rPr>
        <w:t> </w:t>
      </w:r>
      <w:r>
        <w:rPr>
          <w:sz w:val="28"/>
        </w:rPr>
        <w:t>106,</w:t>
      </w:r>
      <w:r>
        <w:rPr>
          <w:spacing w:val="-6"/>
          <w:sz w:val="28"/>
        </w:rPr>
        <w:t> </w:t>
      </w:r>
      <w:r>
        <w:rPr>
          <w:sz w:val="28"/>
        </w:rPr>
        <w:t>tờ</w:t>
      </w:r>
      <w:r>
        <w:rPr>
          <w:spacing w:val="-5"/>
          <w:sz w:val="28"/>
        </w:rPr>
        <w:t> </w:t>
      </w:r>
      <w:r>
        <w:rPr>
          <w:sz w:val="28"/>
        </w:rPr>
        <w:t>bản</w:t>
      </w:r>
      <w:r>
        <w:rPr>
          <w:spacing w:val="-5"/>
          <w:sz w:val="28"/>
        </w:rPr>
        <w:t> </w:t>
      </w:r>
      <w:r>
        <w:rPr>
          <w:sz w:val="28"/>
        </w:rPr>
        <w:t>đồ</w:t>
      </w:r>
      <w:r>
        <w:rPr>
          <w:spacing w:val="-4"/>
          <w:sz w:val="28"/>
        </w:rPr>
        <w:t> </w:t>
      </w:r>
      <w:r>
        <w:rPr>
          <w:sz w:val="28"/>
        </w:rPr>
        <w:t>41</w:t>
      </w:r>
      <w:r>
        <w:rPr>
          <w:spacing w:val="-7"/>
          <w:sz w:val="28"/>
        </w:rPr>
        <w:t> </w:t>
      </w:r>
      <w:r>
        <w:rPr>
          <w:sz w:val="28"/>
        </w:rPr>
        <w:t>tọa</w:t>
      </w:r>
      <w:r>
        <w:rPr>
          <w:spacing w:val="-6"/>
          <w:sz w:val="28"/>
        </w:rPr>
        <w:t> </w:t>
      </w:r>
      <w:r>
        <w:rPr>
          <w:sz w:val="28"/>
        </w:rPr>
        <w:t>lạc</w:t>
      </w:r>
      <w:r>
        <w:rPr>
          <w:spacing w:val="-6"/>
          <w:sz w:val="28"/>
        </w:rPr>
        <w:t> </w:t>
      </w:r>
      <w:r>
        <w:rPr>
          <w:sz w:val="28"/>
        </w:rPr>
        <w:t>ấp</w:t>
      </w:r>
      <w:r>
        <w:rPr>
          <w:spacing w:val="-4"/>
          <w:sz w:val="28"/>
        </w:rPr>
        <w:t> </w:t>
      </w:r>
      <w:r>
        <w:rPr>
          <w:sz w:val="28"/>
        </w:rPr>
        <w:t>B,</w:t>
      </w:r>
      <w:r>
        <w:rPr>
          <w:spacing w:val="-6"/>
          <w:sz w:val="28"/>
        </w:rPr>
        <w:t> </w:t>
      </w:r>
      <w:r>
        <w:rPr>
          <w:sz w:val="28"/>
        </w:rPr>
        <w:t>xã</w:t>
      </w:r>
      <w:r>
        <w:rPr>
          <w:spacing w:val="-5"/>
          <w:sz w:val="28"/>
        </w:rPr>
        <w:t> </w:t>
      </w:r>
      <w:r>
        <w:rPr>
          <w:sz w:val="28"/>
        </w:rPr>
        <w:t>A,</w:t>
      </w:r>
      <w:r>
        <w:rPr>
          <w:spacing w:val="-6"/>
          <w:sz w:val="28"/>
        </w:rPr>
        <w:t> </w:t>
      </w:r>
      <w:r>
        <w:rPr>
          <w:sz w:val="28"/>
        </w:rPr>
        <w:t>huyện</w:t>
      </w:r>
      <w:r>
        <w:rPr>
          <w:spacing w:val="-4"/>
          <w:sz w:val="28"/>
        </w:rPr>
        <w:t> </w:t>
      </w:r>
      <w:r>
        <w:rPr>
          <w:sz w:val="28"/>
        </w:rPr>
        <w:t>P,</w:t>
      </w:r>
      <w:r>
        <w:rPr>
          <w:spacing w:val="-4"/>
          <w:sz w:val="28"/>
        </w:rPr>
        <w:t> </w:t>
      </w:r>
      <w:r>
        <w:rPr>
          <w:sz w:val="28"/>
        </w:rPr>
        <w:t>tỉnh</w:t>
      </w:r>
      <w:r>
        <w:rPr>
          <w:spacing w:val="-5"/>
          <w:sz w:val="28"/>
        </w:rPr>
        <w:t> </w:t>
      </w:r>
      <w:r>
        <w:rPr>
          <w:sz w:val="28"/>
        </w:rPr>
        <w:t>Bình Dương</w:t>
      </w:r>
      <w:r>
        <w:rPr>
          <w:spacing w:val="-18"/>
          <w:sz w:val="28"/>
        </w:rPr>
        <w:t> </w:t>
      </w:r>
      <w:r>
        <w:rPr>
          <w:sz w:val="28"/>
        </w:rPr>
        <w:t>cho</w:t>
      </w:r>
      <w:r>
        <w:rPr>
          <w:spacing w:val="-17"/>
          <w:sz w:val="28"/>
        </w:rPr>
        <w:t> </w:t>
      </w:r>
      <w:r>
        <w:rPr>
          <w:sz w:val="28"/>
        </w:rPr>
        <w:t>ông</w:t>
      </w:r>
      <w:r>
        <w:rPr>
          <w:spacing w:val="-18"/>
          <w:sz w:val="28"/>
        </w:rPr>
        <w:t> </w:t>
      </w:r>
      <w:r>
        <w:rPr>
          <w:sz w:val="28"/>
        </w:rPr>
        <w:t>Vũ</w:t>
      </w:r>
      <w:r>
        <w:rPr>
          <w:spacing w:val="-17"/>
          <w:sz w:val="28"/>
        </w:rPr>
        <w:t> </w:t>
      </w:r>
      <w:r>
        <w:rPr>
          <w:sz w:val="28"/>
        </w:rPr>
        <w:t>Xuân</w:t>
      </w:r>
      <w:r>
        <w:rPr>
          <w:spacing w:val="-18"/>
          <w:sz w:val="28"/>
        </w:rPr>
        <w:t> </w:t>
      </w:r>
      <w:r>
        <w:rPr>
          <w:sz w:val="28"/>
        </w:rPr>
        <w:t>N.</w:t>
      </w:r>
      <w:r>
        <w:rPr>
          <w:spacing w:val="-17"/>
          <w:sz w:val="28"/>
        </w:rPr>
        <w:t> </w:t>
      </w:r>
      <w:r>
        <w:rPr>
          <w:sz w:val="28"/>
        </w:rPr>
        <w:t>Nguồn</w:t>
      </w:r>
      <w:r>
        <w:rPr>
          <w:spacing w:val="-18"/>
          <w:sz w:val="28"/>
        </w:rPr>
        <w:t> </w:t>
      </w:r>
      <w:r>
        <w:rPr>
          <w:sz w:val="28"/>
        </w:rPr>
        <w:t>gốc</w:t>
      </w:r>
      <w:r>
        <w:rPr>
          <w:spacing w:val="-17"/>
          <w:sz w:val="28"/>
        </w:rPr>
        <w:t> </w:t>
      </w:r>
      <w:r>
        <w:rPr>
          <w:sz w:val="28"/>
        </w:rPr>
        <w:t>thửa</w:t>
      </w:r>
      <w:r>
        <w:rPr>
          <w:spacing w:val="-18"/>
          <w:sz w:val="28"/>
        </w:rPr>
        <w:t> </w:t>
      </w:r>
      <w:r>
        <w:rPr>
          <w:sz w:val="28"/>
        </w:rPr>
        <w:t>đất</w:t>
      </w:r>
      <w:r>
        <w:rPr>
          <w:spacing w:val="-17"/>
          <w:sz w:val="28"/>
        </w:rPr>
        <w:t> </w:t>
      </w:r>
      <w:r>
        <w:rPr>
          <w:sz w:val="28"/>
        </w:rPr>
        <w:t>106</w:t>
      </w:r>
      <w:r>
        <w:rPr>
          <w:spacing w:val="-18"/>
          <w:sz w:val="28"/>
        </w:rPr>
        <w:t> </w:t>
      </w:r>
      <w:r>
        <w:rPr>
          <w:sz w:val="28"/>
        </w:rPr>
        <w:t>là</w:t>
      </w:r>
      <w:r>
        <w:rPr>
          <w:spacing w:val="-17"/>
          <w:sz w:val="28"/>
        </w:rPr>
        <w:t> </w:t>
      </w:r>
      <w:r>
        <w:rPr>
          <w:sz w:val="28"/>
        </w:rPr>
        <w:t>do</w:t>
      </w:r>
      <w:r>
        <w:rPr>
          <w:spacing w:val="-18"/>
          <w:sz w:val="28"/>
        </w:rPr>
        <w:t> </w:t>
      </w:r>
      <w:r>
        <w:rPr>
          <w:sz w:val="28"/>
        </w:rPr>
        <w:t>bà</w:t>
      </w:r>
      <w:r>
        <w:rPr>
          <w:spacing w:val="-17"/>
          <w:sz w:val="28"/>
        </w:rPr>
        <w:t> </w:t>
      </w:r>
      <w:r>
        <w:rPr>
          <w:sz w:val="28"/>
        </w:rPr>
        <w:t>nhận</w:t>
      </w:r>
      <w:r>
        <w:rPr>
          <w:spacing w:val="-18"/>
          <w:sz w:val="28"/>
        </w:rPr>
        <w:t> </w:t>
      </w:r>
      <w:r>
        <w:rPr>
          <w:sz w:val="28"/>
        </w:rPr>
        <w:t>chuyển</w:t>
      </w:r>
      <w:r>
        <w:rPr>
          <w:spacing w:val="-17"/>
          <w:sz w:val="28"/>
        </w:rPr>
        <w:t> </w:t>
      </w:r>
      <w:r>
        <w:rPr>
          <w:sz w:val="28"/>
        </w:rPr>
        <w:t>nhượng quyền</w:t>
      </w:r>
      <w:r>
        <w:rPr>
          <w:spacing w:val="-1"/>
          <w:sz w:val="28"/>
        </w:rPr>
        <w:t> </w:t>
      </w:r>
      <w:r>
        <w:rPr>
          <w:sz w:val="28"/>
        </w:rPr>
        <w:t>sử</w:t>
      </w:r>
      <w:r>
        <w:rPr>
          <w:spacing w:val="-6"/>
          <w:sz w:val="28"/>
        </w:rPr>
        <w:t> </w:t>
      </w:r>
      <w:r>
        <w:rPr>
          <w:sz w:val="28"/>
        </w:rPr>
        <w:t>dụng</w:t>
      </w:r>
      <w:r>
        <w:rPr>
          <w:spacing w:val="-1"/>
          <w:sz w:val="28"/>
        </w:rPr>
        <w:t> </w:t>
      </w:r>
      <w:r>
        <w:rPr>
          <w:sz w:val="28"/>
        </w:rPr>
        <w:t>đất</w:t>
      </w:r>
      <w:r>
        <w:rPr>
          <w:spacing w:val="-1"/>
          <w:sz w:val="28"/>
        </w:rPr>
        <w:t> </w:t>
      </w:r>
      <w:r>
        <w:rPr>
          <w:sz w:val="28"/>
        </w:rPr>
        <w:t>của</w:t>
      </w:r>
      <w:r>
        <w:rPr>
          <w:spacing w:val="-2"/>
          <w:sz w:val="28"/>
        </w:rPr>
        <w:t> </w:t>
      </w:r>
      <w:r>
        <w:rPr>
          <w:sz w:val="28"/>
        </w:rPr>
        <w:t>bà</w:t>
      </w:r>
      <w:r>
        <w:rPr>
          <w:spacing w:val="-2"/>
          <w:sz w:val="28"/>
        </w:rPr>
        <w:t> </w:t>
      </w:r>
      <w:r>
        <w:rPr>
          <w:sz w:val="28"/>
        </w:rPr>
        <w:t>Hai</w:t>
      </w:r>
      <w:r>
        <w:rPr>
          <w:spacing w:val="-1"/>
          <w:sz w:val="28"/>
        </w:rPr>
        <w:t> </w:t>
      </w:r>
      <w:r>
        <w:rPr>
          <w:sz w:val="28"/>
        </w:rPr>
        <w:t>Lý,</w:t>
      </w:r>
      <w:r>
        <w:rPr>
          <w:spacing w:val="-3"/>
          <w:sz w:val="28"/>
        </w:rPr>
        <w:t> </w:t>
      </w:r>
      <w:r>
        <w:rPr>
          <w:sz w:val="28"/>
        </w:rPr>
        <w:t>bà</w:t>
      </w:r>
      <w:r>
        <w:rPr>
          <w:spacing w:val="-2"/>
          <w:sz w:val="28"/>
        </w:rPr>
        <w:t> </w:t>
      </w:r>
      <w:r>
        <w:rPr>
          <w:sz w:val="28"/>
        </w:rPr>
        <w:t>Hai</w:t>
      </w:r>
      <w:r>
        <w:rPr>
          <w:spacing w:val="-1"/>
          <w:sz w:val="28"/>
        </w:rPr>
        <w:t> </w:t>
      </w:r>
      <w:r>
        <w:rPr>
          <w:sz w:val="28"/>
        </w:rPr>
        <w:t>Lý</w:t>
      </w:r>
      <w:r>
        <w:rPr>
          <w:spacing w:val="-1"/>
          <w:sz w:val="28"/>
        </w:rPr>
        <w:t> </w:t>
      </w:r>
      <w:r>
        <w:rPr>
          <w:sz w:val="28"/>
        </w:rPr>
        <w:t>đã</w:t>
      </w:r>
      <w:r>
        <w:rPr>
          <w:spacing w:val="-2"/>
          <w:sz w:val="28"/>
        </w:rPr>
        <w:t> </w:t>
      </w:r>
      <w:r>
        <w:rPr>
          <w:sz w:val="28"/>
        </w:rPr>
        <w:t>chết.</w:t>
      </w:r>
      <w:r>
        <w:rPr>
          <w:spacing w:val="-3"/>
          <w:sz w:val="28"/>
        </w:rPr>
        <w:t> </w:t>
      </w:r>
      <w:r>
        <w:rPr>
          <w:sz w:val="28"/>
        </w:rPr>
        <w:t>Đến</w:t>
      </w:r>
      <w:r>
        <w:rPr>
          <w:spacing w:val="-5"/>
          <w:sz w:val="28"/>
        </w:rPr>
        <w:t> </w:t>
      </w:r>
      <w:r>
        <w:rPr>
          <w:sz w:val="28"/>
        </w:rPr>
        <w:t>năm</w:t>
      </w:r>
      <w:r>
        <w:rPr>
          <w:spacing w:val="-7"/>
          <w:sz w:val="28"/>
        </w:rPr>
        <w:t> </w:t>
      </w:r>
      <w:r>
        <w:rPr>
          <w:sz w:val="28"/>
        </w:rPr>
        <w:t>1990,</w:t>
      </w:r>
      <w:r>
        <w:rPr>
          <w:spacing w:val="-3"/>
          <w:sz w:val="28"/>
        </w:rPr>
        <w:t> </w:t>
      </w:r>
      <w:r>
        <w:rPr>
          <w:sz w:val="28"/>
        </w:rPr>
        <w:t>bà</w:t>
      </w:r>
      <w:r>
        <w:rPr>
          <w:spacing w:val="-2"/>
          <w:sz w:val="28"/>
        </w:rPr>
        <w:t> </w:t>
      </w:r>
      <w:r>
        <w:rPr>
          <w:sz w:val="28"/>
        </w:rPr>
        <w:t>được</w:t>
      </w:r>
      <w:r>
        <w:rPr>
          <w:spacing w:val="-3"/>
          <w:sz w:val="28"/>
        </w:rPr>
        <w:t> </w:t>
      </w:r>
      <w:r>
        <w:rPr>
          <w:sz w:val="28"/>
        </w:rPr>
        <w:t>Ủy ban</w:t>
      </w:r>
      <w:r>
        <w:rPr>
          <w:spacing w:val="-7"/>
          <w:sz w:val="28"/>
        </w:rPr>
        <w:t> </w:t>
      </w:r>
      <w:r>
        <w:rPr>
          <w:sz w:val="28"/>
        </w:rPr>
        <w:t>nhân</w:t>
      </w:r>
      <w:r>
        <w:rPr>
          <w:spacing w:val="-7"/>
          <w:sz w:val="28"/>
        </w:rPr>
        <w:t> </w:t>
      </w:r>
      <w:r>
        <w:rPr>
          <w:sz w:val="28"/>
        </w:rPr>
        <w:t>dân</w:t>
      </w:r>
      <w:r>
        <w:rPr>
          <w:spacing w:val="-9"/>
          <w:sz w:val="28"/>
        </w:rPr>
        <w:t> </w:t>
      </w:r>
      <w:r>
        <w:rPr>
          <w:sz w:val="28"/>
        </w:rPr>
        <w:t>huyện</w:t>
      </w:r>
      <w:r>
        <w:rPr>
          <w:spacing w:val="-7"/>
          <w:sz w:val="28"/>
        </w:rPr>
        <w:t> </w:t>
      </w:r>
      <w:r>
        <w:rPr>
          <w:sz w:val="28"/>
        </w:rPr>
        <w:t>Đồng</w:t>
      </w:r>
      <w:r>
        <w:rPr>
          <w:spacing w:val="-7"/>
          <w:sz w:val="28"/>
        </w:rPr>
        <w:t> </w:t>
      </w:r>
      <w:r>
        <w:rPr>
          <w:sz w:val="28"/>
        </w:rPr>
        <w:t>Phú,</w:t>
      </w:r>
      <w:r>
        <w:rPr>
          <w:spacing w:val="-10"/>
          <w:sz w:val="28"/>
        </w:rPr>
        <w:t> </w:t>
      </w:r>
      <w:r>
        <w:rPr>
          <w:sz w:val="28"/>
        </w:rPr>
        <w:t>tỉnh</w:t>
      </w:r>
      <w:r>
        <w:rPr>
          <w:spacing w:val="-7"/>
          <w:sz w:val="28"/>
        </w:rPr>
        <w:t> </w:t>
      </w:r>
      <w:r>
        <w:rPr>
          <w:sz w:val="28"/>
        </w:rPr>
        <w:t>Sông</w:t>
      </w:r>
      <w:r>
        <w:rPr>
          <w:spacing w:val="-9"/>
          <w:sz w:val="28"/>
        </w:rPr>
        <w:t> </w:t>
      </w:r>
      <w:r>
        <w:rPr>
          <w:sz w:val="28"/>
        </w:rPr>
        <w:t>Bé</w:t>
      </w:r>
      <w:r>
        <w:rPr>
          <w:spacing w:val="-8"/>
          <w:sz w:val="28"/>
        </w:rPr>
        <w:t> </w:t>
      </w:r>
      <w:r>
        <w:rPr>
          <w:sz w:val="28"/>
        </w:rPr>
        <w:t>cấp</w:t>
      </w:r>
      <w:r>
        <w:rPr>
          <w:spacing w:val="-7"/>
          <w:sz w:val="28"/>
        </w:rPr>
        <w:t> </w:t>
      </w:r>
      <w:r>
        <w:rPr>
          <w:sz w:val="28"/>
        </w:rPr>
        <w:t>giấy</w:t>
      </w:r>
      <w:r>
        <w:rPr>
          <w:spacing w:val="-10"/>
          <w:sz w:val="28"/>
        </w:rPr>
        <w:t> </w:t>
      </w:r>
      <w:r>
        <w:rPr>
          <w:sz w:val="28"/>
        </w:rPr>
        <w:t>chứng</w:t>
      </w:r>
      <w:r>
        <w:rPr>
          <w:spacing w:val="-7"/>
          <w:sz w:val="28"/>
        </w:rPr>
        <w:t> </w:t>
      </w:r>
      <w:r>
        <w:rPr>
          <w:sz w:val="28"/>
        </w:rPr>
        <w:t>nhận</w:t>
      </w:r>
      <w:r>
        <w:rPr>
          <w:spacing w:val="-9"/>
          <w:sz w:val="28"/>
        </w:rPr>
        <w:t> </w:t>
      </w:r>
      <w:r>
        <w:rPr>
          <w:sz w:val="28"/>
        </w:rPr>
        <w:t>quyền</w:t>
      </w:r>
      <w:r>
        <w:rPr>
          <w:spacing w:val="-7"/>
          <w:sz w:val="28"/>
        </w:rPr>
        <w:t> </w:t>
      </w:r>
      <w:r>
        <w:rPr>
          <w:sz w:val="28"/>
        </w:rPr>
        <w:t>sử</w:t>
      </w:r>
      <w:r>
        <w:rPr>
          <w:spacing w:val="-10"/>
          <w:sz w:val="28"/>
        </w:rPr>
        <w:t> </w:t>
      </w:r>
      <w:r>
        <w:rPr>
          <w:sz w:val="28"/>
        </w:rPr>
        <w:t>dụng đất, năm</w:t>
      </w:r>
      <w:r>
        <w:rPr>
          <w:spacing w:val="-2"/>
          <w:sz w:val="28"/>
        </w:rPr>
        <w:t> </w:t>
      </w:r>
      <w:r>
        <w:rPr>
          <w:sz w:val="28"/>
        </w:rPr>
        <w:t>2007 bà được Ủy</w:t>
      </w:r>
      <w:r>
        <w:rPr>
          <w:spacing w:val="-1"/>
          <w:sz w:val="28"/>
        </w:rPr>
        <w:t> </w:t>
      </w:r>
      <w:r>
        <w:rPr>
          <w:sz w:val="28"/>
        </w:rPr>
        <w:t>ban nhân dân huyện P, tỉnh Bình Dương cấp đổi giấy chứng</w:t>
      </w:r>
      <w:r>
        <w:rPr>
          <w:spacing w:val="-1"/>
          <w:sz w:val="28"/>
        </w:rPr>
        <w:t> </w:t>
      </w:r>
      <w:r>
        <w:rPr>
          <w:sz w:val="28"/>
        </w:rPr>
        <w:t>nhận</w:t>
      </w:r>
      <w:r>
        <w:rPr>
          <w:spacing w:val="-1"/>
          <w:sz w:val="28"/>
        </w:rPr>
        <w:t> </w:t>
      </w:r>
      <w:r>
        <w:rPr>
          <w:sz w:val="28"/>
        </w:rPr>
        <w:t>quyền sử</w:t>
      </w:r>
      <w:r>
        <w:rPr>
          <w:spacing w:val="-3"/>
          <w:sz w:val="28"/>
        </w:rPr>
        <w:t> </w:t>
      </w:r>
      <w:r>
        <w:rPr>
          <w:sz w:val="28"/>
        </w:rPr>
        <w:t>dụng đất.</w:t>
      </w:r>
      <w:r>
        <w:rPr>
          <w:spacing w:val="-1"/>
          <w:sz w:val="28"/>
        </w:rPr>
        <w:t> </w:t>
      </w:r>
      <w:r>
        <w:rPr>
          <w:sz w:val="28"/>
        </w:rPr>
        <w:t>Năm</w:t>
      </w:r>
      <w:r>
        <w:rPr>
          <w:spacing w:val="-5"/>
          <w:sz w:val="28"/>
        </w:rPr>
        <w:t> </w:t>
      </w:r>
      <w:r>
        <w:rPr>
          <w:sz w:val="28"/>
        </w:rPr>
        <w:t>2017,</w:t>
      </w:r>
      <w:r>
        <w:rPr>
          <w:spacing w:val="-3"/>
          <w:sz w:val="28"/>
        </w:rPr>
        <w:t> </w:t>
      </w:r>
      <w:r>
        <w:rPr>
          <w:sz w:val="28"/>
        </w:rPr>
        <w:t>bà</w:t>
      </w:r>
      <w:r>
        <w:rPr>
          <w:spacing w:val="-1"/>
          <w:sz w:val="28"/>
        </w:rPr>
        <w:t> </w:t>
      </w:r>
      <w:r>
        <w:rPr>
          <w:sz w:val="28"/>
        </w:rPr>
        <w:t>chuyển nhượng một</w:t>
      </w:r>
      <w:r>
        <w:rPr>
          <w:spacing w:val="-1"/>
          <w:sz w:val="28"/>
        </w:rPr>
        <w:t> </w:t>
      </w:r>
      <w:r>
        <w:rPr>
          <w:sz w:val="28"/>
        </w:rPr>
        <w:t>phần cho ông N</w:t>
      </w:r>
      <w:r>
        <w:rPr>
          <w:spacing w:val="-1"/>
          <w:sz w:val="28"/>
        </w:rPr>
        <w:t> </w:t>
      </w:r>
      <w:r>
        <w:rPr>
          <w:sz w:val="28"/>
        </w:rPr>
        <w:t>là</w:t>
      </w:r>
      <w:r>
        <w:rPr>
          <w:spacing w:val="-1"/>
          <w:sz w:val="28"/>
        </w:rPr>
        <w:t> </w:t>
      </w:r>
      <w:r>
        <w:rPr>
          <w:sz w:val="28"/>
        </w:rPr>
        <w:t>thửa</w:t>
      </w:r>
      <w:r>
        <w:rPr>
          <w:spacing w:val="-2"/>
          <w:sz w:val="28"/>
        </w:rPr>
        <w:t> </w:t>
      </w:r>
      <w:r>
        <w:rPr>
          <w:sz w:val="28"/>
        </w:rPr>
        <w:t>đất 670,</w:t>
      </w:r>
      <w:r>
        <w:rPr>
          <w:spacing w:val="-3"/>
          <w:sz w:val="28"/>
        </w:rPr>
        <w:t> </w:t>
      </w:r>
      <w:r>
        <w:rPr>
          <w:sz w:val="28"/>
        </w:rPr>
        <w:t>tờ</w:t>
      </w:r>
      <w:r>
        <w:rPr>
          <w:spacing w:val="-2"/>
          <w:sz w:val="28"/>
        </w:rPr>
        <w:t> </w:t>
      </w:r>
      <w:r>
        <w:rPr>
          <w:sz w:val="28"/>
        </w:rPr>
        <w:t>bản đồ</w:t>
      </w:r>
      <w:r>
        <w:rPr>
          <w:spacing w:val="-1"/>
          <w:sz w:val="28"/>
        </w:rPr>
        <w:t> </w:t>
      </w:r>
      <w:r>
        <w:rPr>
          <w:sz w:val="28"/>
        </w:rPr>
        <w:t>41,</w:t>
      </w:r>
      <w:r>
        <w:rPr>
          <w:spacing w:val="-2"/>
          <w:sz w:val="28"/>
        </w:rPr>
        <w:t> </w:t>
      </w:r>
      <w:r>
        <w:rPr>
          <w:sz w:val="28"/>
        </w:rPr>
        <w:t>trước</w:t>
      </w:r>
      <w:r>
        <w:rPr>
          <w:spacing w:val="-1"/>
          <w:sz w:val="28"/>
        </w:rPr>
        <w:t> </w:t>
      </w:r>
      <w:r>
        <w:rPr>
          <w:sz w:val="28"/>
        </w:rPr>
        <w:t>khi</w:t>
      </w:r>
      <w:r>
        <w:rPr>
          <w:spacing w:val="-2"/>
          <w:sz w:val="28"/>
        </w:rPr>
        <w:t> </w:t>
      </w:r>
      <w:r>
        <w:rPr>
          <w:sz w:val="28"/>
        </w:rPr>
        <w:t>chuyển nhượng quyền sử dụng</w:t>
      </w:r>
      <w:r>
        <w:rPr>
          <w:spacing w:val="-1"/>
          <w:sz w:val="28"/>
        </w:rPr>
        <w:t> </w:t>
      </w:r>
      <w:r>
        <w:rPr>
          <w:sz w:val="28"/>
        </w:rPr>
        <w:t>đất cho ông N thì bà sử dụng ổn định, không có tranh chấp, bà không lấn chiếm đất của ông Đ.</w:t>
      </w:r>
    </w:p>
    <w:p>
      <w:pPr>
        <w:pStyle w:val="ListParagraph"/>
        <w:numPr>
          <w:ilvl w:val="1"/>
          <w:numId w:val="2"/>
        </w:numPr>
        <w:tabs>
          <w:tab w:pos="1242" w:val="left" w:leader="none"/>
        </w:tabs>
        <w:spacing w:line="240" w:lineRule="auto" w:before="121" w:after="0"/>
        <w:ind w:left="342" w:right="308" w:firstLine="719"/>
        <w:jc w:val="both"/>
        <w:rPr>
          <w:sz w:val="28"/>
        </w:rPr>
      </w:pPr>
      <w:r>
        <w:rPr>
          <w:i/>
          <w:sz w:val="28"/>
        </w:rPr>
        <w:t>Tại biên bản lấy lời khai và tại phiên tòa, người làm chứng ông Huỳnh</w:t>
      </w:r>
      <w:r>
        <w:rPr>
          <w:i/>
          <w:sz w:val="28"/>
        </w:rPr>
        <w:t> Minh</w:t>
      </w:r>
      <w:r>
        <w:rPr>
          <w:i/>
          <w:spacing w:val="-8"/>
          <w:sz w:val="28"/>
        </w:rPr>
        <w:t> </w:t>
      </w:r>
      <w:r>
        <w:rPr>
          <w:i/>
          <w:sz w:val="28"/>
        </w:rPr>
        <w:t>S</w:t>
      </w:r>
      <w:r>
        <w:rPr>
          <w:i/>
          <w:spacing w:val="-7"/>
          <w:sz w:val="28"/>
        </w:rPr>
        <w:t> </w:t>
      </w:r>
      <w:r>
        <w:rPr>
          <w:i/>
          <w:sz w:val="28"/>
        </w:rPr>
        <w:t>trình</w:t>
      </w:r>
      <w:r>
        <w:rPr>
          <w:i/>
          <w:spacing w:val="-8"/>
          <w:sz w:val="28"/>
        </w:rPr>
        <w:t> </w:t>
      </w:r>
      <w:r>
        <w:rPr>
          <w:i/>
          <w:sz w:val="28"/>
        </w:rPr>
        <w:t>bày:</w:t>
      </w:r>
      <w:r>
        <w:rPr>
          <w:i/>
          <w:spacing w:val="-9"/>
          <w:sz w:val="28"/>
        </w:rPr>
        <w:t> </w:t>
      </w:r>
      <w:r>
        <w:rPr>
          <w:sz w:val="28"/>
        </w:rPr>
        <w:t>nguồn</w:t>
      </w:r>
      <w:r>
        <w:rPr>
          <w:spacing w:val="-8"/>
          <w:sz w:val="28"/>
        </w:rPr>
        <w:t> </w:t>
      </w:r>
      <w:r>
        <w:rPr>
          <w:sz w:val="28"/>
        </w:rPr>
        <w:t>gốc</w:t>
      </w:r>
      <w:r>
        <w:rPr>
          <w:spacing w:val="-9"/>
          <w:sz w:val="28"/>
        </w:rPr>
        <w:t> </w:t>
      </w:r>
      <w:r>
        <w:rPr>
          <w:sz w:val="28"/>
        </w:rPr>
        <w:t>con</w:t>
      </w:r>
      <w:r>
        <w:rPr>
          <w:spacing w:val="-8"/>
          <w:sz w:val="28"/>
        </w:rPr>
        <w:t> </w:t>
      </w:r>
      <w:r>
        <w:rPr>
          <w:sz w:val="28"/>
        </w:rPr>
        <w:t>đường</w:t>
      </w:r>
      <w:r>
        <w:rPr>
          <w:spacing w:val="-8"/>
          <w:sz w:val="28"/>
        </w:rPr>
        <w:t> </w:t>
      </w:r>
      <w:r>
        <w:rPr>
          <w:sz w:val="28"/>
        </w:rPr>
        <w:t>đi</w:t>
      </w:r>
      <w:r>
        <w:rPr>
          <w:spacing w:val="-11"/>
          <w:sz w:val="28"/>
        </w:rPr>
        <w:t> </w:t>
      </w:r>
      <w:r>
        <w:rPr>
          <w:sz w:val="28"/>
        </w:rPr>
        <w:t>mà</w:t>
      </w:r>
      <w:r>
        <w:rPr>
          <w:spacing w:val="-8"/>
          <w:sz w:val="28"/>
        </w:rPr>
        <w:t> </w:t>
      </w:r>
      <w:r>
        <w:rPr>
          <w:sz w:val="28"/>
        </w:rPr>
        <w:t>ông</w:t>
      </w:r>
      <w:r>
        <w:rPr>
          <w:spacing w:val="-8"/>
          <w:sz w:val="28"/>
        </w:rPr>
        <w:t> </w:t>
      </w:r>
      <w:r>
        <w:rPr>
          <w:sz w:val="28"/>
        </w:rPr>
        <w:t>Đ</w:t>
      </w:r>
      <w:r>
        <w:rPr>
          <w:spacing w:val="-9"/>
          <w:sz w:val="28"/>
        </w:rPr>
        <w:t> </w:t>
      </w:r>
      <w:r>
        <w:rPr>
          <w:sz w:val="28"/>
        </w:rPr>
        <w:t>tranh</w:t>
      </w:r>
      <w:r>
        <w:rPr>
          <w:spacing w:val="-8"/>
          <w:sz w:val="28"/>
        </w:rPr>
        <w:t> </w:t>
      </w:r>
      <w:r>
        <w:rPr>
          <w:sz w:val="28"/>
        </w:rPr>
        <w:t>chấp</w:t>
      </w:r>
      <w:r>
        <w:rPr>
          <w:spacing w:val="-8"/>
          <w:sz w:val="28"/>
        </w:rPr>
        <w:t> </w:t>
      </w:r>
      <w:r>
        <w:rPr>
          <w:sz w:val="28"/>
        </w:rPr>
        <w:t>08m,</w:t>
      </w:r>
      <w:r>
        <w:rPr>
          <w:spacing w:val="-10"/>
          <w:sz w:val="28"/>
        </w:rPr>
        <w:t> </w:t>
      </w:r>
      <w:r>
        <w:rPr>
          <w:sz w:val="28"/>
        </w:rPr>
        <w:t>trong</w:t>
      </w:r>
      <w:r>
        <w:rPr>
          <w:spacing w:val="-8"/>
          <w:sz w:val="28"/>
        </w:rPr>
        <w:t> </w:t>
      </w:r>
      <w:r>
        <w:rPr>
          <w:sz w:val="28"/>
        </w:rPr>
        <w:t>đó</w:t>
      </w:r>
      <w:r>
        <w:rPr>
          <w:spacing w:val="-8"/>
          <w:sz w:val="28"/>
        </w:rPr>
        <w:t> </w:t>
      </w:r>
      <w:r>
        <w:rPr>
          <w:sz w:val="28"/>
        </w:rPr>
        <w:t>có 04m nằm trong</w:t>
      </w:r>
      <w:r>
        <w:rPr>
          <w:spacing w:val="14"/>
          <w:sz w:val="28"/>
        </w:rPr>
        <w:t> </w:t>
      </w:r>
      <w:r>
        <w:rPr>
          <w:sz w:val="28"/>
        </w:rPr>
        <w:t>giấy chứng</w:t>
      </w:r>
      <w:r>
        <w:rPr>
          <w:spacing w:val="14"/>
          <w:sz w:val="28"/>
        </w:rPr>
        <w:t> </w:t>
      </w:r>
      <w:r>
        <w:rPr>
          <w:sz w:val="28"/>
        </w:rPr>
        <w:t>nhận</w:t>
      </w:r>
      <w:r>
        <w:rPr>
          <w:spacing w:val="14"/>
          <w:sz w:val="28"/>
        </w:rPr>
        <w:t> </w:t>
      </w:r>
      <w:r>
        <w:rPr>
          <w:sz w:val="28"/>
        </w:rPr>
        <w:t>quyền</w:t>
      </w:r>
      <w:r>
        <w:rPr>
          <w:spacing w:val="14"/>
          <w:sz w:val="28"/>
        </w:rPr>
        <w:t> </w:t>
      </w:r>
      <w:r>
        <w:rPr>
          <w:sz w:val="28"/>
        </w:rPr>
        <w:t>sử dụng đất</w:t>
      </w:r>
      <w:r>
        <w:rPr>
          <w:spacing w:val="14"/>
          <w:sz w:val="28"/>
        </w:rPr>
        <w:t> </w:t>
      </w:r>
      <w:r>
        <w:rPr>
          <w:sz w:val="28"/>
        </w:rPr>
        <w:t>của</w:t>
      </w:r>
      <w:r>
        <w:rPr>
          <w:spacing w:val="14"/>
          <w:sz w:val="28"/>
        </w:rPr>
        <w:t> </w:t>
      </w:r>
      <w:r>
        <w:rPr>
          <w:sz w:val="28"/>
        </w:rPr>
        <w:t>ông</w:t>
      </w:r>
      <w:r>
        <w:rPr>
          <w:spacing w:val="14"/>
          <w:sz w:val="28"/>
        </w:rPr>
        <w:t> </w:t>
      </w:r>
      <w:r>
        <w:rPr>
          <w:sz w:val="28"/>
        </w:rPr>
        <w:t>N có</w:t>
      </w:r>
      <w:r>
        <w:rPr>
          <w:spacing w:val="14"/>
          <w:sz w:val="28"/>
        </w:rPr>
        <w:t> </w:t>
      </w:r>
      <w:r>
        <w:rPr>
          <w:sz w:val="28"/>
        </w:rPr>
        <w:t>nguồn</w:t>
      </w:r>
      <w:r>
        <w:rPr>
          <w:spacing w:val="14"/>
          <w:sz w:val="28"/>
        </w:rPr>
        <w:t> </w:t>
      </w:r>
      <w:r>
        <w:rPr>
          <w:sz w:val="28"/>
        </w:rPr>
        <w:t>gốc là</w:t>
      </w:r>
    </w:p>
    <w:p>
      <w:pPr>
        <w:spacing w:after="0" w:line="240" w:lineRule="auto"/>
        <w:jc w:val="both"/>
        <w:rPr>
          <w:sz w:val="28"/>
        </w:rPr>
        <w:sectPr>
          <w:pgSz w:w="11910" w:h="16840"/>
          <w:pgMar w:header="724" w:footer="0" w:top="1120" w:bottom="280" w:left="1360" w:right="820"/>
        </w:sectPr>
      </w:pPr>
    </w:p>
    <w:p>
      <w:pPr>
        <w:pStyle w:val="BodyText"/>
        <w:spacing w:before="9"/>
        <w:ind w:left="0" w:firstLine="0"/>
        <w:jc w:val="left"/>
        <w:rPr>
          <w:sz w:val="9"/>
        </w:rPr>
      </w:pPr>
    </w:p>
    <w:p>
      <w:pPr>
        <w:pStyle w:val="BodyText"/>
        <w:spacing w:before="89"/>
        <w:ind w:right="307" w:firstLine="0"/>
      </w:pPr>
      <w:r>
        <w:rPr/>
        <w:t>đất</w:t>
      </w:r>
      <w:r>
        <w:rPr>
          <w:spacing w:val="-11"/>
        </w:rPr>
        <w:t> </w:t>
      </w:r>
      <w:r>
        <w:rPr/>
        <w:t>của</w:t>
      </w:r>
      <w:r>
        <w:rPr>
          <w:spacing w:val="-11"/>
        </w:rPr>
        <w:t> </w:t>
      </w:r>
      <w:r>
        <w:rPr/>
        <w:t>bà</w:t>
      </w:r>
      <w:r>
        <w:rPr>
          <w:spacing w:val="-11"/>
        </w:rPr>
        <w:t> </w:t>
      </w:r>
      <w:r>
        <w:rPr/>
        <w:t>Đinh</w:t>
      </w:r>
      <w:r>
        <w:rPr>
          <w:spacing w:val="-11"/>
        </w:rPr>
        <w:t> </w:t>
      </w:r>
      <w:r>
        <w:rPr/>
        <w:t>Thị</w:t>
      </w:r>
      <w:r>
        <w:rPr>
          <w:spacing w:val="-10"/>
        </w:rPr>
        <w:t> </w:t>
      </w:r>
      <w:r>
        <w:rPr/>
        <w:t>C1.</w:t>
      </w:r>
      <w:r>
        <w:rPr>
          <w:spacing w:val="-12"/>
        </w:rPr>
        <w:t> </w:t>
      </w:r>
      <w:r>
        <w:rPr/>
        <w:t>Tại</w:t>
      </w:r>
      <w:r>
        <w:rPr>
          <w:spacing w:val="-11"/>
        </w:rPr>
        <w:t> </w:t>
      </w:r>
      <w:r>
        <w:rPr/>
        <w:t>biên</w:t>
      </w:r>
      <w:r>
        <w:rPr>
          <w:spacing w:val="-10"/>
        </w:rPr>
        <w:t> </w:t>
      </w:r>
      <w:r>
        <w:rPr/>
        <w:t>bản</w:t>
      </w:r>
      <w:r>
        <w:rPr>
          <w:spacing w:val="-11"/>
        </w:rPr>
        <w:t> </w:t>
      </w:r>
      <w:r>
        <w:rPr/>
        <w:t>lấy</w:t>
      </w:r>
      <w:r>
        <w:rPr>
          <w:spacing w:val="-15"/>
        </w:rPr>
        <w:t> </w:t>
      </w:r>
      <w:r>
        <w:rPr/>
        <w:t>lời</w:t>
      </w:r>
      <w:r>
        <w:rPr>
          <w:spacing w:val="-11"/>
        </w:rPr>
        <w:t> </w:t>
      </w:r>
      <w:r>
        <w:rPr/>
        <w:t>khai</w:t>
      </w:r>
      <w:r>
        <w:rPr>
          <w:spacing w:val="-9"/>
        </w:rPr>
        <w:t> </w:t>
      </w:r>
      <w:r>
        <w:rPr/>
        <w:t>ông</w:t>
      </w:r>
      <w:r>
        <w:rPr>
          <w:spacing w:val="-11"/>
        </w:rPr>
        <w:t> </w:t>
      </w:r>
      <w:r>
        <w:rPr/>
        <w:t>S</w:t>
      </w:r>
      <w:r>
        <w:rPr>
          <w:spacing w:val="-10"/>
        </w:rPr>
        <w:t> </w:t>
      </w:r>
      <w:r>
        <w:rPr/>
        <w:t>trình</w:t>
      </w:r>
      <w:r>
        <w:rPr>
          <w:spacing w:val="-11"/>
        </w:rPr>
        <w:t> </w:t>
      </w:r>
      <w:r>
        <w:rPr/>
        <w:t>bày</w:t>
      </w:r>
      <w:r>
        <w:rPr>
          <w:spacing w:val="-14"/>
        </w:rPr>
        <w:t> </w:t>
      </w:r>
      <w:r>
        <w:rPr/>
        <w:t>bà</w:t>
      </w:r>
      <w:r>
        <w:rPr>
          <w:spacing w:val="-11"/>
        </w:rPr>
        <w:t> </w:t>
      </w:r>
      <w:r>
        <w:rPr/>
        <w:t>C1</w:t>
      </w:r>
      <w:r>
        <w:rPr>
          <w:spacing w:val="-10"/>
        </w:rPr>
        <w:t> </w:t>
      </w:r>
      <w:r>
        <w:rPr/>
        <w:t>chừa</w:t>
      </w:r>
      <w:r>
        <w:rPr>
          <w:spacing w:val="-11"/>
        </w:rPr>
        <w:t> </w:t>
      </w:r>
      <w:r>
        <w:rPr/>
        <w:t>phần đất cho gia đình ông Đ đi, không biết có mua bán hay không. Tại phiên tòa, ông S</w:t>
      </w:r>
      <w:r>
        <w:rPr>
          <w:spacing w:val="-2"/>
        </w:rPr>
        <w:t> </w:t>
      </w:r>
      <w:r>
        <w:rPr/>
        <w:t>khai</w:t>
      </w:r>
      <w:r>
        <w:rPr>
          <w:spacing w:val="-3"/>
        </w:rPr>
        <w:t> </w:t>
      </w:r>
      <w:r>
        <w:rPr/>
        <w:t>bà</w:t>
      </w:r>
      <w:r>
        <w:rPr>
          <w:spacing w:val="-1"/>
        </w:rPr>
        <w:t> </w:t>
      </w:r>
      <w:r>
        <w:rPr/>
        <w:t>C1 chia</w:t>
      </w:r>
      <w:r>
        <w:rPr>
          <w:spacing w:val="-4"/>
        </w:rPr>
        <w:t> </w:t>
      </w:r>
      <w:r>
        <w:rPr/>
        <w:t>lại</w:t>
      </w:r>
      <w:r>
        <w:rPr>
          <w:spacing w:val="-4"/>
        </w:rPr>
        <w:t> </w:t>
      </w:r>
      <w:r>
        <w:rPr/>
        <w:t>(bán lại)</w:t>
      </w:r>
      <w:r>
        <w:rPr>
          <w:spacing w:val="-1"/>
        </w:rPr>
        <w:t> </w:t>
      </w:r>
      <w:r>
        <w:rPr/>
        <w:t>cho</w:t>
      </w:r>
      <w:r>
        <w:rPr>
          <w:spacing w:val="-4"/>
        </w:rPr>
        <w:t> </w:t>
      </w:r>
      <w:r>
        <w:rPr/>
        <w:t>gia</w:t>
      </w:r>
      <w:r>
        <w:rPr>
          <w:spacing w:val="-1"/>
        </w:rPr>
        <w:t> </w:t>
      </w:r>
      <w:r>
        <w:rPr/>
        <w:t>đình</w:t>
      </w:r>
      <w:r>
        <w:rPr>
          <w:spacing w:val="-1"/>
        </w:rPr>
        <w:t> </w:t>
      </w:r>
      <w:r>
        <w:rPr/>
        <w:t>ông Đ</w:t>
      </w:r>
      <w:r>
        <w:rPr>
          <w:spacing w:val="-3"/>
        </w:rPr>
        <w:t> </w:t>
      </w:r>
      <w:r>
        <w:rPr/>
        <w:t>để</w:t>
      </w:r>
      <w:r>
        <w:rPr>
          <w:spacing w:val="-4"/>
        </w:rPr>
        <w:t> </w:t>
      </w:r>
      <w:r>
        <w:rPr/>
        <w:t>làm</w:t>
      </w:r>
      <w:r>
        <w:rPr>
          <w:spacing w:val="-6"/>
        </w:rPr>
        <w:t> </w:t>
      </w:r>
      <w:r>
        <w:rPr/>
        <w:t>đường</w:t>
      </w:r>
      <w:r>
        <w:rPr>
          <w:spacing w:val="-4"/>
        </w:rPr>
        <w:t> </w:t>
      </w:r>
      <w:r>
        <w:rPr/>
        <w:t>đi,</w:t>
      </w:r>
      <w:r>
        <w:rPr>
          <w:spacing w:val="-5"/>
        </w:rPr>
        <w:t> </w:t>
      </w:r>
      <w:r>
        <w:rPr/>
        <w:t>nhưng</w:t>
      </w:r>
      <w:r>
        <w:rPr>
          <w:spacing w:val="-4"/>
        </w:rPr>
        <w:t> </w:t>
      </w:r>
      <w:r>
        <w:rPr/>
        <w:t>không biết</w:t>
      </w:r>
      <w:r>
        <w:rPr>
          <w:spacing w:val="-8"/>
        </w:rPr>
        <w:t> </w:t>
      </w:r>
      <w:r>
        <w:rPr/>
        <w:t>là</w:t>
      </w:r>
      <w:r>
        <w:rPr>
          <w:spacing w:val="-9"/>
        </w:rPr>
        <w:t> </w:t>
      </w:r>
      <w:r>
        <w:rPr/>
        <w:t>giá</w:t>
      </w:r>
      <w:r>
        <w:rPr>
          <w:spacing w:val="-9"/>
        </w:rPr>
        <w:t> </w:t>
      </w:r>
      <w:r>
        <w:rPr/>
        <w:t>bao</w:t>
      </w:r>
      <w:r>
        <w:rPr>
          <w:spacing w:val="-8"/>
        </w:rPr>
        <w:t> </w:t>
      </w:r>
      <w:r>
        <w:rPr/>
        <w:t>nhiêu,</w:t>
      </w:r>
      <w:r>
        <w:rPr>
          <w:spacing w:val="-10"/>
        </w:rPr>
        <w:t> </w:t>
      </w:r>
      <w:r>
        <w:rPr/>
        <w:t>diện</w:t>
      </w:r>
      <w:r>
        <w:rPr>
          <w:spacing w:val="-8"/>
        </w:rPr>
        <w:t> </w:t>
      </w:r>
      <w:r>
        <w:rPr/>
        <w:t>tích</w:t>
      </w:r>
      <w:r>
        <w:rPr>
          <w:spacing w:val="-8"/>
        </w:rPr>
        <w:t> </w:t>
      </w:r>
      <w:r>
        <w:rPr/>
        <w:t>bao</w:t>
      </w:r>
      <w:r>
        <w:rPr>
          <w:spacing w:val="-8"/>
        </w:rPr>
        <w:t> </w:t>
      </w:r>
      <w:r>
        <w:rPr/>
        <w:t>nhiêu,</w:t>
      </w:r>
      <w:r>
        <w:rPr>
          <w:spacing w:val="-10"/>
        </w:rPr>
        <w:t> </w:t>
      </w:r>
      <w:r>
        <w:rPr/>
        <w:t>chỉ</w:t>
      </w:r>
      <w:r>
        <w:rPr>
          <w:spacing w:val="-8"/>
        </w:rPr>
        <w:t> </w:t>
      </w:r>
      <w:r>
        <w:rPr/>
        <w:t>biết</w:t>
      </w:r>
      <w:r>
        <w:rPr>
          <w:spacing w:val="-6"/>
        </w:rPr>
        <w:t> </w:t>
      </w:r>
      <w:r>
        <w:rPr/>
        <w:t>là</w:t>
      </w:r>
      <w:r>
        <w:rPr>
          <w:spacing w:val="-9"/>
        </w:rPr>
        <w:t> </w:t>
      </w:r>
      <w:r>
        <w:rPr/>
        <w:t>đường</w:t>
      </w:r>
      <w:r>
        <w:rPr>
          <w:spacing w:val="-8"/>
        </w:rPr>
        <w:t> </w:t>
      </w:r>
      <w:r>
        <w:rPr/>
        <w:t>xe</w:t>
      </w:r>
      <w:r>
        <w:rPr>
          <w:spacing w:val="-9"/>
        </w:rPr>
        <w:t> </w:t>
      </w:r>
      <w:r>
        <w:rPr/>
        <w:t>bò</w:t>
      </w:r>
      <w:r>
        <w:rPr>
          <w:spacing w:val="-8"/>
        </w:rPr>
        <w:t> </w:t>
      </w:r>
      <w:r>
        <w:rPr/>
        <w:t>đi,</w:t>
      </w:r>
      <w:r>
        <w:rPr>
          <w:spacing w:val="-7"/>
        </w:rPr>
        <w:t> </w:t>
      </w:r>
      <w:r>
        <w:rPr/>
        <w:t>rộng</w:t>
      </w:r>
      <w:r>
        <w:rPr>
          <w:spacing w:val="-8"/>
        </w:rPr>
        <w:t> </w:t>
      </w:r>
      <w:r>
        <w:rPr/>
        <w:t>hơn</w:t>
      </w:r>
      <w:r>
        <w:rPr>
          <w:spacing w:val="-6"/>
        </w:rPr>
        <w:t> </w:t>
      </w:r>
      <w:r>
        <w:rPr/>
        <w:t>con đường hiện nay.</w:t>
      </w:r>
    </w:p>
    <w:p>
      <w:pPr>
        <w:pStyle w:val="ListParagraph"/>
        <w:numPr>
          <w:ilvl w:val="1"/>
          <w:numId w:val="2"/>
        </w:numPr>
        <w:tabs>
          <w:tab w:pos="1230" w:val="left" w:leader="none"/>
        </w:tabs>
        <w:spacing w:line="240" w:lineRule="auto" w:before="120" w:after="0"/>
        <w:ind w:left="342" w:right="305" w:firstLine="719"/>
        <w:jc w:val="both"/>
        <w:rPr>
          <w:i/>
          <w:sz w:val="28"/>
        </w:rPr>
      </w:pPr>
      <w:r>
        <w:rPr>
          <w:i/>
          <w:sz w:val="28"/>
        </w:rPr>
        <w:t>Tại biên bản lấy lời khai, người làm chứng bà Nguyễn Thị Hồng H trình</w:t>
      </w:r>
      <w:r>
        <w:rPr>
          <w:i/>
          <w:sz w:val="28"/>
        </w:rPr>
        <w:t> bày</w:t>
      </w:r>
      <w:r>
        <w:rPr>
          <w:sz w:val="28"/>
        </w:rPr>
        <w:t>: con đường đi vào đất của ông Đ là đất của bà Đinh Thị C1 (mẹ bà H) khai phá, do đất của gia đình ông Đ ở phía trong không có con đường đi nên mẹ của bà</w:t>
      </w:r>
      <w:r>
        <w:rPr>
          <w:spacing w:val="-2"/>
          <w:sz w:val="28"/>
        </w:rPr>
        <w:t> </w:t>
      </w:r>
      <w:r>
        <w:rPr>
          <w:sz w:val="28"/>
        </w:rPr>
        <w:t>chừa</w:t>
      </w:r>
      <w:r>
        <w:rPr>
          <w:spacing w:val="-2"/>
          <w:sz w:val="28"/>
        </w:rPr>
        <w:t> </w:t>
      </w:r>
      <w:r>
        <w:rPr>
          <w:sz w:val="28"/>
        </w:rPr>
        <w:t>một</w:t>
      </w:r>
      <w:r>
        <w:rPr>
          <w:spacing w:val="-5"/>
          <w:sz w:val="28"/>
        </w:rPr>
        <w:t> </w:t>
      </w:r>
      <w:r>
        <w:rPr>
          <w:sz w:val="28"/>
        </w:rPr>
        <w:t>phần</w:t>
      </w:r>
      <w:r>
        <w:rPr>
          <w:spacing w:val="-3"/>
          <w:sz w:val="28"/>
        </w:rPr>
        <w:t> </w:t>
      </w:r>
      <w:r>
        <w:rPr>
          <w:sz w:val="28"/>
        </w:rPr>
        <w:t>đất</w:t>
      </w:r>
      <w:r>
        <w:rPr>
          <w:spacing w:val="-3"/>
          <w:sz w:val="28"/>
        </w:rPr>
        <w:t> </w:t>
      </w:r>
      <w:r>
        <w:rPr>
          <w:sz w:val="28"/>
        </w:rPr>
        <w:t>để</w:t>
      </w:r>
      <w:r>
        <w:rPr>
          <w:spacing w:val="-5"/>
          <w:sz w:val="28"/>
        </w:rPr>
        <w:t> </w:t>
      </w:r>
      <w:r>
        <w:rPr>
          <w:sz w:val="28"/>
        </w:rPr>
        <w:t>gia</w:t>
      </w:r>
      <w:r>
        <w:rPr>
          <w:spacing w:val="-5"/>
          <w:sz w:val="28"/>
        </w:rPr>
        <w:t> </w:t>
      </w:r>
      <w:r>
        <w:rPr>
          <w:sz w:val="28"/>
        </w:rPr>
        <w:t>đình</w:t>
      </w:r>
      <w:r>
        <w:rPr>
          <w:spacing w:val="-3"/>
          <w:sz w:val="28"/>
        </w:rPr>
        <w:t> </w:t>
      </w:r>
      <w:r>
        <w:rPr>
          <w:sz w:val="28"/>
        </w:rPr>
        <w:t>ông</w:t>
      </w:r>
      <w:r>
        <w:rPr>
          <w:spacing w:val="-1"/>
          <w:sz w:val="28"/>
        </w:rPr>
        <w:t> </w:t>
      </w:r>
      <w:r>
        <w:rPr>
          <w:sz w:val="28"/>
        </w:rPr>
        <w:t>Đ</w:t>
      </w:r>
      <w:r>
        <w:rPr>
          <w:spacing w:val="-6"/>
          <w:sz w:val="28"/>
        </w:rPr>
        <w:t> </w:t>
      </w:r>
      <w:r>
        <w:rPr>
          <w:sz w:val="28"/>
        </w:rPr>
        <w:t>đi</w:t>
      </w:r>
      <w:r>
        <w:rPr>
          <w:spacing w:val="-4"/>
          <w:sz w:val="28"/>
        </w:rPr>
        <w:t> </w:t>
      </w:r>
      <w:r>
        <w:rPr>
          <w:sz w:val="28"/>
        </w:rPr>
        <w:t>vào</w:t>
      </w:r>
      <w:r>
        <w:rPr>
          <w:spacing w:val="-5"/>
          <w:sz w:val="28"/>
        </w:rPr>
        <w:t> </w:t>
      </w:r>
      <w:r>
        <w:rPr>
          <w:sz w:val="28"/>
        </w:rPr>
        <w:t>đất.</w:t>
      </w:r>
      <w:r>
        <w:rPr>
          <w:spacing w:val="-6"/>
          <w:sz w:val="28"/>
        </w:rPr>
        <w:t> </w:t>
      </w:r>
      <w:r>
        <w:rPr>
          <w:sz w:val="28"/>
        </w:rPr>
        <w:t>Bà</w:t>
      </w:r>
      <w:r>
        <w:rPr>
          <w:spacing w:val="-2"/>
          <w:sz w:val="28"/>
        </w:rPr>
        <w:t> </w:t>
      </w:r>
      <w:r>
        <w:rPr>
          <w:sz w:val="28"/>
        </w:rPr>
        <w:t>H</w:t>
      </w:r>
      <w:r>
        <w:rPr>
          <w:spacing w:val="-4"/>
          <w:sz w:val="28"/>
        </w:rPr>
        <w:t> </w:t>
      </w:r>
      <w:r>
        <w:rPr>
          <w:sz w:val="28"/>
        </w:rPr>
        <w:t>chỉ</w:t>
      </w:r>
      <w:r>
        <w:rPr>
          <w:spacing w:val="-4"/>
          <w:sz w:val="28"/>
        </w:rPr>
        <w:t> </w:t>
      </w:r>
      <w:r>
        <w:rPr>
          <w:sz w:val="28"/>
        </w:rPr>
        <w:t>biết</w:t>
      </w:r>
      <w:r>
        <w:rPr>
          <w:spacing w:val="-3"/>
          <w:sz w:val="28"/>
        </w:rPr>
        <w:t> </w:t>
      </w:r>
      <w:r>
        <w:rPr>
          <w:sz w:val="28"/>
        </w:rPr>
        <w:t>mẹ</w:t>
      </w:r>
      <w:r>
        <w:rPr>
          <w:spacing w:val="-3"/>
          <w:sz w:val="28"/>
        </w:rPr>
        <w:t> </w:t>
      </w:r>
      <w:r>
        <w:rPr>
          <w:sz w:val="28"/>
        </w:rPr>
        <w:t>của</w:t>
      </w:r>
      <w:r>
        <w:rPr>
          <w:spacing w:val="-2"/>
          <w:sz w:val="28"/>
        </w:rPr>
        <w:t> </w:t>
      </w:r>
      <w:r>
        <w:rPr>
          <w:sz w:val="28"/>
        </w:rPr>
        <w:t>bà</w:t>
      </w:r>
      <w:r>
        <w:rPr>
          <w:spacing w:val="-4"/>
          <w:sz w:val="28"/>
        </w:rPr>
        <w:t> </w:t>
      </w:r>
      <w:r>
        <w:rPr>
          <w:sz w:val="28"/>
        </w:rPr>
        <w:t>chừa phần đất cho gia đình ông Đ đi, còn có bán phần đất hay cho đất gia đình ông Đ để ông Đ làm đường đi hay không thì bà không biết rõ. Bà H chỉ biết là mẹ của bà chừa phần đất cho gia đình ông Đ làm đường đi.</w:t>
      </w:r>
    </w:p>
    <w:p>
      <w:pPr>
        <w:pStyle w:val="ListParagraph"/>
        <w:numPr>
          <w:ilvl w:val="1"/>
          <w:numId w:val="2"/>
        </w:numPr>
        <w:tabs>
          <w:tab w:pos="1240" w:val="left" w:leader="none"/>
        </w:tabs>
        <w:spacing w:line="240" w:lineRule="auto" w:before="121" w:after="0"/>
        <w:ind w:left="342" w:right="305" w:firstLine="719"/>
        <w:jc w:val="both"/>
        <w:rPr>
          <w:i/>
          <w:sz w:val="28"/>
        </w:rPr>
      </w:pPr>
      <w:r>
        <w:rPr>
          <w:i/>
          <w:sz w:val="28"/>
        </w:rPr>
        <w:t>Tại biên bản lấy lời khai, người làm chứng ông Thái Văn C2 trình bày</w:t>
      </w:r>
      <w:r>
        <w:rPr>
          <w:sz w:val="28"/>
        </w:rPr>
        <w:t>: khi</w:t>
      </w:r>
      <w:r>
        <w:rPr>
          <w:spacing w:val="-8"/>
          <w:sz w:val="28"/>
        </w:rPr>
        <w:t> </w:t>
      </w:r>
      <w:r>
        <w:rPr>
          <w:sz w:val="28"/>
        </w:rPr>
        <w:t>ông</w:t>
      </w:r>
      <w:r>
        <w:rPr>
          <w:spacing w:val="-8"/>
          <w:sz w:val="28"/>
        </w:rPr>
        <w:t> </w:t>
      </w:r>
      <w:r>
        <w:rPr>
          <w:sz w:val="28"/>
        </w:rPr>
        <w:t>lên</w:t>
      </w:r>
      <w:r>
        <w:rPr>
          <w:spacing w:val="-6"/>
          <w:sz w:val="28"/>
        </w:rPr>
        <w:t> </w:t>
      </w:r>
      <w:r>
        <w:rPr>
          <w:sz w:val="28"/>
        </w:rPr>
        <w:t>ở</w:t>
      </w:r>
      <w:r>
        <w:rPr>
          <w:spacing w:val="-8"/>
          <w:sz w:val="28"/>
        </w:rPr>
        <w:t> </w:t>
      </w:r>
      <w:r>
        <w:rPr>
          <w:sz w:val="28"/>
        </w:rPr>
        <w:t>giáp</w:t>
      </w:r>
      <w:r>
        <w:rPr>
          <w:spacing w:val="-6"/>
          <w:sz w:val="28"/>
        </w:rPr>
        <w:t> </w:t>
      </w:r>
      <w:r>
        <w:rPr>
          <w:sz w:val="28"/>
        </w:rPr>
        <w:t>ranh</w:t>
      </w:r>
      <w:r>
        <w:rPr>
          <w:spacing w:val="-6"/>
          <w:sz w:val="28"/>
        </w:rPr>
        <w:t> </w:t>
      </w:r>
      <w:r>
        <w:rPr>
          <w:sz w:val="28"/>
        </w:rPr>
        <w:t>nhà</w:t>
      </w:r>
      <w:r>
        <w:rPr>
          <w:spacing w:val="-7"/>
          <w:sz w:val="28"/>
        </w:rPr>
        <w:t> </w:t>
      </w:r>
      <w:r>
        <w:rPr>
          <w:sz w:val="28"/>
        </w:rPr>
        <w:t>ông</w:t>
      </w:r>
      <w:r>
        <w:rPr>
          <w:spacing w:val="-6"/>
          <w:sz w:val="28"/>
        </w:rPr>
        <w:t> </w:t>
      </w:r>
      <w:r>
        <w:rPr>
          <w:sz w:val="28"/>
        </w:rPr>
        <w:t>Đ</w:t>
      </w:r>
      <w:r>
        <w:rPr>
          <w:spacing w:val="-9"/>
          <w:sz w:val="28"/>
        </w:rPr>
        <w:t> </w:t>
      </w:r>
      <w:r>
        <w:rPr>
          <w:sz w:val="28"/>
        </w:rPr>
        <w:t>thì</w:t>
      </w:r>
      <w:r>
        <w:rPr>
          <w:spacing w:val="-8"/>
          <w:sz w:val="28"/>
        </w:rPr>
        <w:t> </w:t>
      </w:r>
      <w:r>
        <w:rPr>
          <w:sz w:val="28"/>
        </w:rPr>
        <w:t>ông</w:t>
      </w:r>
      <w:r>
        <w:rPr>
          <w:spacing w:val="-8"/>
          <w:sz w:val="28"/>
        </w:rPr>
        <w:t> </w:t>
      </w:r>
      <w:r>
        <w:rPr>
          <w:sz w:val="28"/>
        </w:rPr>
        <w:t>đã</w:t>
      </w:r>
      <w:r>
        <w:rPr>
          <w:spacing w:val="-7"/>
          <w:sz w:val="28"/>
        </w:rPr>
        <w:t> </w:t>
      </w:r>
      <w:r>
        <w:rPr>
          <w:sz w:val="28"/>
        </w:rPr>
        <w:t>thấy</w:t>
      </w:r>
      <w:r>
        <w:rPr>
          <w:spacing w:val="-10"/>
          <w:sz w:val="28"/>
        </w:rPr>
        <w:t> </w:t>
      </w:r>
      <w:r>
        <w:rPr>
          <w:sz w:val="28"/>
        </w:rPr>
        <w:t>có</w:t>
      </w:r>
      <w:r>
        <w:rPr>
          <w:spacing w:val="-5"/>
          <w:sz w:val="28"/>
        </w:rPr>
        <w:t> </w:t>
      </w:r>
      <w:r>
        <w:rPr>
          <w:sz w:val="28"/>
        </w:rPr>
        <w:t>con</w:t>
      </w:r>
      <w:r>
        <w:rPr>
          <w:spacing w:val="-8"/>
          <w:sz w:val="28"/>
        </w:rPr>
        <w:t> </w:t>
      </w:r>
      <w:r>
        <w:rPr>
          <w:sz w:val="28"/>
        </w:rPr>
        <w:t>đường</w:t>
      </w:r>
      <w:r>
        <w:rPr>
          <w:spacing w:val="-8"/>
          <w:sz w:val="28"/>
        </w:rPr>
        <w:t> </w:t>
      </w:r>
      <w:r>
        <w:rPr>
          <w:sz w:val="28"/>
        </w:rPr>
        <w:t>đi</w:t>
      </w:r>
      <w:r>
        <w:rPr>
          <w:spacing w:val="-8"/>
          <w:sz w:val="28"/>
        </w:rPr>
        <w:t> </w:t>
      </w:r>
      <w:r>
        <w:rPr>
          <w:sz w:val="28"/>
        </w:rPr>
        <w:t>vào</w:t>
      </w:r>
      <w:r>
        <w:rPr>
          <w:spacing w:val="-8"/>
          <w:sz w:val="28"/>
        </w:rPr>
        <w:t> </w:t>
      </w:r>
      <w:r>
        <w:rPr>
          <w:sz w:val="28"/>
        </w:rPr>
        <w:t>đất</w:t>
      </w:r>
      <w:r>
        <w:rPr>
          <w:spacing w:val="-8"/>
          <w:sz w:val="28"/>
        </w:rPr>
        <w:t> </w:t>
      </w:r>
      <w:r>
        <w:rPr>
          <w:sz w:val="28"/>
        </w:rPr>
        <w:t>ông</w:t>
      </w:r>
      <w:r>
        <w:rPr>
          <w:spacing w:val="-6"/>
          <w:sz w:val="28"/>
        </w:rPr>
        <w:t> </w:t>
      </w:r>
      <w:r>
        <w:rPr>
          <w:sz w:val="28"/>
        </w:rPr>
        <w:t>Đ, ông không biết nguồn gốc con đường như thế nào.</w:t>
      </w:r>
    </w:p>
    <w:p>
      <w:pPr>
        <w:pStyle w:val="BodyText"/>
        <w:spacing w:before="118"/>
        <w:ind w:right="315"/>
      </w:pPr>
      <w:r>
        <w:rPr/>
        <w:t>Tại Bản án dân sự sơ thẩm số 10/2022/DSST ngày 09/6/2022, Tòa án</w:t>
      </w:r>
      <w:r>
        <w:rPr>
          <w:spacing w:val="40"/>
        </w:rPr>
        <w:t> </w:t>
      </w:r>
      <w:r>
        <w:rPr/>
        <w:t>nhân</w:t>
      </w:r>
      <w:r>
        <w:rPr>
          <w:spacing w:val="40"/>
        </w:rPr>
        <w:t> </w:t>
      </w:r>
      <w:r>
        <w:rPr/>
        <w:t>dân</w:t>
      </w:r>
      <w:r>
        <w:rPr>
          <w:spacing w:val="40"/>
        </w:rPr>
        <w:t> </w:t>
      </w:r>
      <w:r>
        <w:rPr/>
        <w:t>huyện</w:t>
      </w:r>
      <w:r>
        <w:rPr>
          <w:spacing w:val="40"/>
        </w:rPr>
        <w:t> </w:t>
      </w:r>
      <w:r>
        <w:rPr/>
        <w:t>P,</w:t>
      </w:r>
      <w:r>
        <w:rPr>
          <w:spacing w:val="40"/>
        </w:rPr>
        <w:t> </w:t>
      </w:r>
      <w:r>
        <w:rPr/>
        <w:t>tỉnh</w:t>
      </w:r>
      <w:r>
        <w:rPr>
          <w:spacing w:val="40"/>
        </w:rPr>
        <w:t> </w:t>
      </w:r>
      <w:r>
        <w:rPr/>
        <w:t>Bình</w:t>
      </w:r>
      <w:r>
        <w:rPr>
          <w:spacing w:val="40"/>
        </w:rPr>
        <w:t> </w:t>
      </w:r>
      <w:r>
        <w:rPr/>
        <w:t>Dương</w:t>
      </w:r>
      <w:r>
        <w:rPr>
          <w:spacing w:val="40"/>
        </w:rPr>
        <w:t> </w:t>
      </w:r>
      <w:r>
        <w:rPr/>
        <w:t>đã</w:t>
      </w:r>
      <w:r>
        <w:rPr>
          <w:spacing w:val="40"/>
        </w:rPr>
        <w:t> </w:t>
      </w:r>
      <w:r>
        <w:rPr/>
        <w:t>quyết</w:t>
      </w:r>
      <w:r>
        <w:rPr>
          <w:spacing w:val="40"/>
        </w:rPr>
        <w:t> </w:t>
      </w:r>
      <w:r>
        <w:rPr/>
        <w:t>định:</w:t>
      </w:r>
    </w:p>
    <w:p>
      <w:pPr>
        <w:pStyle w:val="BodyText"/>
        <w:spacing w:line="242" w:lineRule="auto" w:before="120"/>
        <w:ind w:right="308" w:firstLine="710"/>
      </w:pPr>
      <w:r>
        <w:rPr/>
        <w:t>Không chấp nhận yêu cầu khởi kiện của nguyên đơn ông Trần Văn Đ về việc tranh chấp quyền sử dụng đất đối với bị đơn ông Vũ Xuân N.</w:t>
      </w:r>
    </w:p>
    <w:p>
      <w:pPr>
        <w:pStyle w:val="BodyText"/>
        <w:spacing w:before="115"/>
        <w:ind w:right="181"/>
        <w:jc w:val="left"/>
      </w:pPr>
      <w:r>
        <w:rPr/>
        <w:t>Ngoài</w:t>
      </w:r>
      <w:r>
        <w:rPr>
          <w:spacing w:val="-4"/>
        </w:rPr>
        <w:t> </w:t>
      </w:r>
      <w:r>
        <w:rPr/>
        <w:t>ra,</w:t>
      </w:r>
      <w:r>
        <w:rPr>
          <w:spacing w:val="-6"/>
        </w:rPr>
        <w:t> </w:t>
      </w:r>
      <w:r>
        <w:rPr/>
        <w:t>bản</w:t>
      </w:r>
      <w:r>
        <w:rPr>
          <w:spacing w:val="-5"/>
        </w:rPr>
        <w:t> </w:t>
      </w:r>
      <w:r>
        <w:rPr/>
        <w:t>án</w:t>
      </w:r>
      <w:r>
        <w:rPr>
          <w:spacing w:val="-4"/>
        </w:rPr>
        <w:t> </w:t>
      </w:r>
      <w:r>
        <w:rPr/>
        <w:t>còn</w:t>
      </w:r>
      <w:r>
        <w:rPr>
          <w:spacing w:val="-5"/>
        </w:rPr>
        <w:t> </w:t>
      </w:r>
      <w:r>
        <w:rPr/>
        <w:t>tuyên</w:t>
      </w:r>
      <w:r>
        <w:rPr>
          <w:spacing w:val="-4"/>
        </w:rPr>
        <w:t> </w:t>
      </w:r>
      <w:r>
        <w:rPr/>
        <w:t>về</w:t>
      </w:r>
      <w:r>
        <w:rPr>
          <w:spacing w:val="-5"/>
        </w:rPr>
        <w:t> </w:t>
      </w:r>
      <w:r>
        <w:rPr/>
        <w:t>chi</w:t>
      </w:r>
      <w:r>
        <w:rPr>
          <w:spacing w:val="-7"/>
        </w:rPr>
        <w:t> </w:t>
      </w:r>
      <w:r>
        <w:rPr/>
        <w:t>phí</w:t>
      </w:r>
      <w:r>
        <w:rPr>
          <w:spacing w:val="-4"/>
        </w:rPr>
        <w:t> </w:t>
      </w:r>
      <w:r>
        <w:rPr/>
        <w:t>tố</w:t>
      </w:r>
      <w:r>
        <w:rPr>
          <w:spacing w:val="-5"/>
        </w:rPr>
        <w:t> </w:t>
      </w:r>
      <w:r>
        <w:rPr/>
        <w:t>tụng,</w:t>
      </w:r>
      <w:r>
        <w:rPr>
          <w:spacing w:val="40"/>
        </w:rPr>
        <w:t> </w:t>
      </w:r>
      <w:r>
        <w:rPr/>
        <w:t>án</w:t>
      </w:r>
      <w:r>
        <w:rPr>
          <w:spacing w:val="-6"/>
        </w:rPr>
        <w:t> </w:t>
      </w:r>
      <w:r>
        <w:rPr/>
        <w:t>phí,</w:t>
      </w:r>
      <w:r>
        <w:rPr>
          <w:spacing w:val="-6"/>
        </w:rPr>
        <w:t> </w:t>
      </w:r>
      <w:r>
        <w:rPr/>
        <w:t>trách</w:t>
      </w:r>
      <w:r>
        <w:rPr>
          <w:spacing w:val="-5"/>
        </w:rPr>
        <w:t> </w:t>
      </w:r>
      <w:r>
        <w:rPr/>
        <w:t>nhiệm</w:t>
      </w:r>
      <w:r>
        <w:rPr>
          <w:spacing w:val="-8"/>
        </w:rPr>
        <w:t> </w:t>
      </w:r>
      <w:r>
        <w:rPr/>
        <w:t>thi</w:t>
      </w:r>
      <w:r>
        <w:rPr>
          <w:spacing w:val="-4"/>
        </w:rPr>
        <w:t> </w:t>
      </w:r>
      <w:r>
        <w:rPr/>
        <w:t>hành án và quyền kháng cáo của các đương sự.</w:t>
      </w:r>
    </w:p>
    <w:p>
      <w:pPr>
        <w:pStyle w:val="BodyText"/>
        <w:spacing w:before="120"/>
        <w:ind w:right="138"/>
        <w:jc w:val="left"/>
      </w:pPr>
      <w:r>
        <w:rPr/>
        <w:t>Sau khi tuyên án, ngày 09/6/2022, bị đơn ông Trần Văn Đ kháng cáo toàn bộ bản án dân sự sơ thẩm.</w:t>
      </w:r>
    </w:p>
    <w:p>
      <w:pPr>
        <w:pStyle w:val="BodyText"/>
        <w:ind w:left="1050" w:firstLine="0"/>
        <w:jc w:val="left"/>
      </w:pPr>
      <w:r>
        <w:rPr/>
        <w:t>Tại</w:t>
      </w:r>
      <w:r>
        <w:rPr>
          <w:spacing w:val="-2"/>
        </w:rPr>
        <w:t> </w:t>
      </w:r>
      <w:r>
        <w:rPr/>
        <w:t>phiên</w:t>
      </w:r>
      <w:r>
        <w:rPr>
          <w:spacing w:val="-5"/>
        </w:rPr>
        <w:t> </w:t>
      </w:r>
      <w:r>
        <w:rPr/>
        <w:t>tòa</w:t>
      </w:r>
      <w:r>
        <w:rPr>
          <w:spacing w:val="-5"/>
        </w:rPr>
        <w:t> </w:t>
      </w:r>
      <w:r>
        <w:rPr/>
        <w:t>phúc</w:t>
      </w:r>
      <w:r>
        <w:rPr>
          <w:spacing w:val="-5"/>
        </w:rPr>
        <w:t> </w:t>
      </w:r>
      <w:r>
        <w:rPr>
          <w:spacing w:val="-4"/>
        </w:rPr>
        <w:t>thẩm,</w:t>
      </w:r>
    </w:p>
    <w:p>
      <w:pPr>
        <w:pStyle w:val="BodyText"/>
        <w:spacing w:line="242" w:lineRule="auto"/>
        <w:ind w:right="181"/>
        <w:jc w:val="left"/>
      </w:pPr>
      <w:r>
        <w:rPr/>
        <w:t>Nguyên đơn vẫn giữ nguyên yêu cầu khởi kiện và yêu cầu kháng cáo; các đương sự không thỏa thuận được với nhau về việc giải quyết vụ án.</w:t>
      </w:r>
    </w:p>
    <w:p>
      <w:pPr>
        <w:pStyle w:val="BodyText"/>
        <w:spacing w:before="116"/>
        <w:ind w:left="1050" w:firstLine="0"/>
        <w:jc w:val="left"/>
      </w:pPr>
      <w:r>
        <w:rPr/>
        <w:t>Đại</w:t>
      </w:r>
      <w:r>
        <w:rPr>
          <w:spacing w:val="-2"/>
        </w:rPr>
        <w:t> </w:t>
      </w:r>
      <w:r>
        <w:rPr/>
        <w:t>diện</w:t>
      </w:r>
      <w:r>
        <w:rPr>
          <w:spacing w:val="-2"/>
        </w:rPr>
        <w:t> </w:t>
      </w:r>
      <w:r>
        <w:rPr/>
        <w:t>Viện</w:t>
      </w:r>
      <w:r>
        <w:rPr>
          <w:spacing w:val="-1"/>
        </w:rPr>
        <w:t> </w:t>
      </w:r>
      <w:r>
        <w:rPr/>
        <w:t>Kiểm</w:t>
      </w:r>
      <w:r>
        <w:rPr>
          <w:spacing w:val="-8"/>
        </w:rPr>
        <w:t> </w:t>
      </w:r>
      <w:r>
        <w:rPr/>
        <w:t>sát</w:t>
      </w:r>
      <w:r>
        <w:rPr>
          <w:spacing w:val="-1"/>
        </w:rPr>
        <w:t> </w:t>
      </w:r>
      <w:r>
        <w:rPr/>
        <w:t>nhân</w:t>
      </w:r>
      <w:r>
        <w:rPr>
          <w:spacing w:val="-2"/>
        </w:rPr>
        <w:t> </w:t>
      </w:r>
      <w:r>
        <w:rPr/>
        <w:t>dân</w:t>
      </w:r>
      <w:r>
        <w:rPr>
          <w:spacing w:val="-4"/>
        </w:rPr>
        <w:t> </w:t>
      </w:r>
      <w:r>
        <w:rPr/>
        <w:t>tỉnh</w:t>
      </w:r>
      <w:r>
        <w:rPr>
          <w:spacing w:val="-2"/>
        </w:rPr>
        <w:t> </w:t>
      </w:r>
      <w:r>
        <w:rPr/>
        <w:t>Bình</w:t>
      </w:r>
      <w:r>
        <w:rPr>
          <w:spacing w:val="-3"/>
        </w:rPr>
        <w:t> </w:t>
      </w:r>
      <w:r>
        <w:rPr/>
        <w:t>Dương</w:t>
      </w:r>
      <w:r>
        <w:rPr>
          <w:spacing w:val="-2"/>
        </w:rPr>
        <w:t> </w:t>
      </w:r>
      <w:r>
        <w:rPr/>
        <w:t>phát</w:t>
      </w:r>
      <w:r>
        <w:rPr>
          <w:spacing w:val="-1"/>
        </w:rPr>
        <w:t> </w:t>
      </w:r>
      <w:r>
        <w:rPr/>
        <w:t>biểu</w:t>
      </w:r>
      <w:r>
        <w:rPr>
          <w:spacing w:val="-2"/>
        </w:rPr>
        <w:t> </w:t>
      </w:r>
      <w:r>
        <w:rPr/>
        <w:t>ý</w:t>
      </w:r>
      <w:r>
        <w:rPr>
          <w:spacing w:val="-5"/>
        </w:rPr>
        <w:t> </w:t>
      </w:r>
      <w:r>
        <w:rPr>
          <w:spacing w:val="-2"/>
        </w:rPr>
        <w:t>kiến:</w:t>
      </w:r>
    </w:p>
    <w:p>
      <w:pPr>
        <w:pStyle w:val="BodyText"/>
        <w:ind w:right="138"/>
        <w:jc w:val="left"/>
      </w:pPr>
      <w:r>
        <w:rPr/>
        <w:t>Về</w:t>
      </w:r>
      <w:r>
        <w:rPr>
          <w:spacing w:val="-9"/>
        </w:rPr>
        <w:t> </w:t>
      </w:r>
      <w:r>
        <w:rPr/>
        <w:t>tố</w:t>
      </w:r>
      <w:r>
        <w:rPr>
          <w:spacing w:val="-8"/>
        </w:rPr>
        <w:t> </w:t>
      </w:r>
      <w:r>
        <w:rPr/>
        <w:t>tụng:</w:t>
      </w:r>
      <w:r>
        <w:rPr>
          <w:spacing w:val="-8"/>
        </w:rPr>
        <w:t> </w:t>
      </w:r>
      <w:r>
        <w:rPr/>
        <w:t>Những</w:t>
      </w:r>
      <w:r>
        <w:rPr>
          <w:spacing w:val="-8"/>
        </w:rPr>
        <w:t> </w:t>
      </w:r>
      <w:r>
        <w:rPr/>
        <w:t>người</w:t>
      </w:r>
      <w:r>
        <w:rPr>
          <w:spacing w:val="-8"/>
        </w:rPr>
        <w:t> </w:t>
      </w:r>
      <w:r>
        <w:rPr/>
        <w:t>tiến</w:t>
      </w:r>
      <w:r>
        <w:rPr>
          <w:spacing w:val="-11"/>
        </w:rPr>
        <w:t> </w:t>
      </w:r>
      <w:r>
        <w:rPr/>
        <w:t>hành</w:t>
      </w:r>
      <w:r>
        <w:rPr>
          <w:spacing w:val="-8"/>
        </w:rPr>
        <w:t> </w:t>
      </w:r>
      <w:r>
        <w:rPr/>
        <w:t>tố</w:t>
      </w:r>
      <w:r>
        <w:rPr>
          <w:spacing w:val="-8"/>
        </w:rPr>
        <w:t> </w:t>
      </w:r>
      <w:r>
        <w:rPr/>
        <w:t>tụng</w:t>
      </w:r>
      <w:r>
        <w:rPr>
          <w:spacing w:val="-11"/>
        </w:rPr>
        <w:t> </w:t>
      </w:r>
      <w:r>
        <w:rPr/>
        <w:t>và</w:t>
      </w:r>
      <w:r>
        <w:rPr>
          <w:spacing w:val="-9"/>
        </w:rPr>
        <w:t> </w:t>
      </w:r>
      <w:r>
        <w:rPr/>
        <w:t>tham</w:t>
      </w:r>
      <w:r>
        <w:rPr>
          <w:spacing w:val="-14"/>
        </w:rPr>
        <w:t> </w:t>
      </w:r>
      <w:r>
        <w:rPr/>
        <w:t>gia</w:t>
      </w:r>
      <w:r>
        <w:rPr>
          <w:spacing w:val="-9"/>
        </w:rPr>
        <w:t> </w:t>
      </w:r>
      <w:r>
        <w:rPr/>
        <w:t>tố</w:t>
      </w:r>
      <w:r>
        <w:rPr>
          <w:spacing w:val="-8"/>
        </w:rPr>
        <w:t> </w:t>
      </w:r>
      <w:r>
        <w:rPr/>
        <w:t>tụng</w:t>
      </w:r>
      <w:r>
        <w:rPr>
          <w:spacing w:val="-11"/>
        </w:rPr>
        <w:t> </w:t>
      </w:r>
      <w:r>
        <w:rPr/>
        <w:t>đã</w:t>
      </w:r>
      <w:r>
        <w:rPr>
          <w:spacing w:val="-9"/>
        </w:rPr>
        <w:t> </w:t>
      </w:r>
      <w:r>
        <w:rPr/>
        <w:t>thực</w:t>
      </w:r>
      <w:r>
        <w:rPr>
          <w:spacing w:val="-9"/>
        </w:rPr>
        <w:t> </w:t>
      </w:r>
      <w:r>
        <w:rPr/>
        <w:t>hiện đúng quy định của Bộ luật Tố tụng dân sự tại Tòa án cấp phúc thẩm.</w:t>
      </w:r>
    </w:p>
    <w:p>
      <w:pPr>
        <w:pStyle w:val="BodyText"/>
        <w:spacing w:line="276" w:lineRule="auto" w:before="120"/>
        <w:ind w:right="307"/>
      </w:pPr>
      <w:r>
        <w:rPr/>
        <w:t>Về</w:t>
      </w:r>
      <w:r>
        <w:rPr>
          <w:spacing w:val="-11"/>
        </w:rPr>
        <w:t> </w:t>
      </w:r>
      <w:r>
        <w:rPr/>
        <w:t>nội</w:t>
      </w:r>
      <w:r>
        <w:rPr>
          <w:spacing w:val="-13"/>
        </w:rPr>
        <w:t> </w:t>
      </w:r>
      <w:r>
        <w:rPr/>
        <w:t>dung:</w:t>
      </w:r>
      <w:r>
        <w:rPr>
          <w:spacing w:val="-16"/>
        </w:rPr>
        <w:t> </w:t>
      </w:r>
      <w:r>
        <w:rPr/>
        <w:t>Tòa</w:t>
      </w:r>
      <w:r>
        <w:rPr>
          <w:spacing w:val="-14"/>
        </w:rPr>
        <w:t> </w:t>
      </w:r>
      <w:r>
        <w:rPr/>
        <w:t>án</w:t>
      </w:r>
      <w:r>
        <w:rPr>
          <w:spacing w:val="-12"/>
        </w:rPr>
        <w:t> </w:t>
      </w:r>
      <w:r>
        <w:rPr/>
        <w:t>cấp</w:t>
      </w:r>
      <w:r>
        <w:rPr>
          <w:spacing w:val="-13"/>
        </w:rPr>
        <w:t> </w:t>
      </w:r>
      <w:r>
        <w:rPr/>
        <w:t>sơ</w:t>
      </w:r>
      <w:r>
        <w:rPr>
          <w:spacing w:val="-14"/>
        </w:rPr>
        <w:t> </w:t>
      </w:r>
      <w:r>
        <w:rPr/>
        <w:t>thẩm</w:t>
      </w:r>
      <w:r>
        <w:rPr>
          <w:spacing w:val="-16"/>
        </w:rPr>
        <w:t> </w:t>
      </w:r>
      <w:r>
        <w:rPr/>
        <w:t>xét</w:t>
      </w:r>
      <w:r>
        <w:rPr>
          <w:spacing w:val="-13"/>
        </w:rPr>
        <w:t> </w:t>
      </w:r>
      <w:r>
        <w:rPr/>
        <w:t>xử</w:t>
      </w:r>
      <w:r>
        <w:rPr>
          <w:spacing w:val="-13"/>
        </w:rPr>
        <w:t> </w:t>
      </w:r>
      <w:r>
        <w:rPr/>
        <w:t>không</w:t>
      </w:r>
      <w:r>
        <w:rPr>
          <w:spacing w:val="-13"/>
        </w:rPr>
        <w:t> </w:t>
      </w:r>
      <w:r>
        <w:rPr/>
        <w:t>chấp</w:t>
      </w:r>
      <w:r>
        <w:rPr>
          <w:spacing w:val="-13"/>
        </w:rPr>
        <w:t> </w:t>
      </w:r>
      <w:r>
        <w:rPr/>
        <w:t>nhận</w:t>
      </w:r>
      <w:r>
        <w:rPr>
          <w:spacing w:val="-12"/>
        </w:rPr>
        <w:t> </w:t>
      </w:r>
      <w:r>
        <w:rPr/>
        <w:t>yêu</w:t>
      </w:r>
      <w:r>
        <w:rPr>
          <w:spacing w:val="-10"/>
        </w:rPr>
        <w:t> </w:t>
      </w:r>
      <w:r>
        <w:rPr/>
        <w:t>cầu</w:t>
      </w:r>
      <w:r>
        <w:rPr>
          <w:spacing w:val="-13"/>
        </w:rPr>
        <w:t> </w:t>
      </w:r>
      <w:r>
        <w:rPr/>
        <w:t>khởi</w:t>
      </w:r>
      <w:r>
        <w:rPr>
          <w:spacing w:val="-13"/>
        </w:rPr>
        <w:t> </w:t>
      </w:r>
      <w:r>
        <w:rPr/>
        <w:t>kiện của nguyên đơn là có căn cứ. Tuy nhiên, tại phần quyết định tuyên không chấp nhận yêu cầu khởi kiện của nguyên đơn về việc tranh chấp quyền sử dụng đất nhưng</w:t>
      </w:r>
      <w:r>
        <w:rPr>
          <w:spacing w:val="-8"/>
        </w:rPr>
        <w:t> </w:t>
      </w:r>
      <w:r>
        <w:rPr/>
        <w:t>không</w:t>
      </w:r>
      <w:r>
        <w:rPr>
          <w:spacing w:val="-8"/>
        </w:rPr>
        <w:t> </w:t>
      </w:r>
      <w:r>
        <w:rPr/>
        <w:t>xác</w:t>
      </w:r>
      <w:r>
        <w:rPr>
          <w:spacing w:val="-9"/>
        </w:rPr>
        <w:t> </w:t>
      </w:r>
      <w:r>
        <w:rPr/>
        <w:t>định</w:t>
      </w:r>
      <w:r>
        <w:rPr>
          <w:spacing w:val="-8"/>
        </w:rPr>
        <w:t> </w:t>
      </w:r>
      <w:r>
        <w:rPr/>
        <w:t>thửa</w:t>
      </w:r>
      <w:r>
        <w:rPr>
          <w:spacing w:val="-9"/>
        </w:rPr>
        <w:t> </w:t>
      </w:r>
      <w:r>
        <w:rPr/>
        <w:t>đất,</w:t>
      </w:r>
      <w:r>
        <w:rPr>
          <w:spacing w:val="-10"/>
        </w:rPr>
        <w:t> </w:t>
      </w:r>
      <w:r>
        <w:rPr/>
        <w:t>tờ</w:t>
      </w:r>
      <w:r>
        <w:rPr>
          <w:spacing w:val="-9"/>
        </w:rPr>
        <w:t> </w:t>
      </w:r>
      <w:r>
        <w:rPr/>
        <w:t>bản</w:t>
      </w:r>
      <w:r>
        <w:rPr>
          <w:spacing w:val="-8"/>
        </w:rPr>
        <w:t> </w:t>
      </w:r>
      <w:r>
        <w:rPr/>
        <w:t>đồ,</w:t>
      </w:r>
      <w:r>
        <w:rPr>
          <w:spacing w:val="-12"/>
        </w:rPr>
        <w:t> </w:t>
      </w:r>
      <w:r>
        <w:rPr/>
        <w:t>diện</w:t>
      </w:r>
      <w:r>
        <w:rPr>
          <w:spacing w:val="-8"/>
        </w:rPr>
        <w:t> </w:t>
      </w:r>
      <w:r>
        <w:rPr/>
        <w:t>tích</w:t>
      </w:r>
      <w:r>
        <w:rPr>
          <w:spacing w:val="-8"/>
        </w:rPr>
        <w:t> </w:t>
      </w:r>
      <w:r>
        <w:rPr/>
        <w:t>là</w:t>
      </w:r>
      <w:r>
        <w:rPr>
          <w:spacing w:val="-7"/>
        </w:rPr>
        <w:t> </w:t>
      </w:r>
      <w:r>
        <w:rPr/>
        <w:t>có</w:t>
      </w:r>
      <w:r>
        <w:rPr>
          <w:spacing w:val="-8"/>
        </w:rPr>
        <w:t> </w:t>
      </w:r>
      <w:r>
        <w:rPr/>
        <w:t>thiếu</w:t>
      </w:r>
      <w:r>
        <w:rPr>
          <w:spacing w:val="-8"/>
        </w:rPr>
        <w:t> </w:t>
      </w:r>
      <w:r>
        <w:rPr/>
        <w:t>sót,</w:t>
      </w:r>
      <w:r>
        <w:rPr>
          <w:spacing w:val="-10"/>
        </w:rPr>
        <w:t> </w:t>
      </w:r>
      <w:r>
        <w:rPr/>
        <w:t>đề</w:t>
      </w:r>
      <w:r>
        <w:rPr>
          <w:spacing w:val="-9"/>
        </w:rPr>
        <w:t> </w:t>
      </w:r>
      <w:r>
        <w:rPr/>
        <w:t>nghị</w:t>
      </w:r>
      <w:r>
        <w:rPr>
          <w:spacing w:val="-8"/>
        </w:rPr>
        <w:t> </w:t>
      </w:r>
      <w:r>
        <w:rPr/>
        <w:t>sửa</w:t>
      </w:r>
      <w:r>
        <w:rPr>
          <w:spacing w:val="-7"/>
        </w:rPr>
        <w:t> </w:t>
      </w:r>
      <w:r>
        <w:rPr/>
        <w:t>án sơ thẩm</w:t>
      </w:r>
      <w:r>
        <w:rPr>
          <w:spacing w:val="-2"/>
        </w:rPr>
        <w:t> </w:t>
      </w:r>
      <w:r>
        <w:rPr/>
        <w:t>về cách tuyên. Đồng thời, do ông Đ là người cao tuổi nên được miễn án phí, đề nghị hoàn trả lại tạm ứng án phí cho ông Đ.</w:t>
      </w:r>
    </w:p>
    <w:p>
      <w:pPr>
        <w:pStyle w:val="BodyText"/>
        <w:spacing w:before="121"/>
        <w:ind w:right="305"/>
      </w:pPr>
      <w:r>
        <w:rPr/>
        <w:t>Sau</w:t>
      </w:r>
      <w:r>
        <w:rPr>
          <w:spacing w:val="-14"/>
        </w:rPr>
        <w:t> </w:t>
      </w:r>
      <w:r>
        <w:rPr/>
        <w:t>khi</w:t>
      </w:r>
      <w:r>
        <w:rPr>
          <w:spacing w:val="-14"/>
        </w:rPr>
        <w:t> </w:t>
      </w:r>
      <w:r>
        <w:rPr/>
        <w:t>nghiên</w:t>
      </w:r>
      <w:r>
        <w:rPr>
          <w:spacing w:val="-14"/>
        </w:rPr>
        <w:t> </w:t>
      </w:r>
      <w:r>
        <w:rPr/>
        <w:t>cứu</w:t>
      </w:r>
      <w:r>
        <w:rPr>
          <w:spacing w:val="-14"/>
        </w:rPr>
        <w:t> </w:t>
      </w:r>
      <w:r>
        <w:rPr/>
        <w:t>các</w:t>
      </w:r>
      <w:r>
        <w:rPr>
          <w:spacing w:val="-15"/>
        </w:rPr>
        <w:t> </w:t>
      </w:r>
      <w:r>
        <w:rPr/>
        <w:t>tài</w:t>
      </w:r>
      <w:r>
        <w:rPr>
          <w:spacing w:val="-14"/>
        </w:rPr>
        <w:t> </w:t>
      </w:r>
      <w:r>
        <w:rPr/>
        <w:t>liệu,</w:t>
      </w:r>
      <w:r>
        <w:rPr>
          <w:spacing w:val="-16"/>
        </w:rPr>
        <w:t> </w:t>
      </w:r>
      <w:r>
        <w:rPr/>
        <w:t>chứng</w:t>
      </w:r>
      <w:r>
        <w:rPr>
          <w:spacing w:val="-14"/>
        </w:rPr>
        <w:t> </w:t>
      </w:r>
      <w:r>
        <w:rPr/>
        <w:t>cứ</w:t>
      </w:r>
      <w:r>
        <w:rPr>
          <w:spacing w:val="-16"/>
        </w:rPr>
        <w:t> </w:t>
      </w:r>
      <w:r>
        <w:rPr/>
        <w:t>có</w:t>
      </w:r>
      <w:r>
        <w:rPr>
          <w:spacing w:val="-16"/>
        </w:rPr>
        <w:t> </w:t>
      </w:r>
      <w:r>
        <w:rPr/>
        <w:t>trong</w:t>
      </w:r>
      <w:r>
        <w:rPr>
          <w:spacing w:val="-14"/>
        </w:rPr>
        <w:t> </w:t>
      </w:r>
      <w:r>
        <w:rPr/>
        <w:t>hồ</w:t>
      </w:r>
      <w:r>
        <w:rPr>
          <w:spacing w:val="-14"/>
        </w:rPr>
        <w:t> </w:t>
      </w:r>
      <w:r>
        <w:rPr/>
        <w:t>sơ</w:t>
      </w:r>
      <w:r>
        <w:rPr>
          <w:spacing w:val="-16"/>
        </w:rPr>
        <w:t> </w:t>
      </w:r>
      <w:r>
        <w:rPr/>
        <w:t>vụ</w:t>
      </w:r>
      <w:r>
        <w:rPr>
          <w:spacing w:val="-14"/>
        </w:rPr>
        <w:t> </w:t>
      </w:r>
      <w:r>
        <w:rPr/>
        <w:t>án,</w:t>
      </w:r>
      <w:r>
        <w:rPr>
          <w:spacing w:val="-16"/>
        </w:rPr>
        <w:t> </w:t>
      </w:r>
      <w:r>
        <w:rPr/>
        <w:t>lời</w:t>
      </w:r>
      <w:r>
        <w:rPr>
          <w:spacing w:val="-16"/>
        </w:rPr>
        <w:t> </w:t>
      </w:r>
      <w:r>
        <w:rPr/>
        <w:t>trình</w:t>
      </w:r>
      <w:r>
        <w:rPr>
          <w:spacing w:val="-14"/>
        </w:rPr>
        <w:t> </w:t>
      </w:r>
      <w:r>
        <w:rPr/>
        <w:t>bày, tranh</w:t>
      </w:r>
      <w:r>
        <w:rPr>
          <w:spacing w:val="-4"/>
        </w:rPr>
        <w:t> </w:t>
      </w:r>
      <w:r>
        <w:rPr/>
        <w:t>tụng</w:t>
      </w:r>
      <w:r>
        <w:rPr>
          <w:spacing w:val="-1"/>
        </w:rPr>
        <w:t> </w:t>
      </w:r>
      <w:r>
        <w:rPr/>
        <w:t>của</w:t>
      </w:r>
      <w:r>
        <w:rPr>
          <w:spacing w:val="-2"/>
        </w:rPr>
        <w:t> </w:t>
      </w:r>
      <w:r>
        <w:rPr/>
        <w:t>các</w:t>
      </w:r>
      <w:r>
        <w:rPr>
          <w:spacing w:val="-2"/>
        </w:rPr>
        <w:t> </w:t>
      </w:r>
      <w:r>
        <w:rPr/>
        <w:t>đương</w:t>
      </w:r>
      <w:r>
        <w:rPr>
          <w:spacing w:val="-1"/>
        </w:rPr>
        <w:t> </w:t>
      </w:r>
      <w:r>
        <w:rPr/>
        <w:t>sự</w:t>
      </w:r>
      <w:r>
        <w:rPr>
          <w:spacing w:val="-4"/>
        </w:rPr>
        <w:t> </w:t>
      </w:r>
      <w:r>
        <w:rPr/>
        <w:t>tại</w:t>
      </w:r>
      <w:r>
        <w:rPr>
          <w:spacing w:val="-4"/>
        </w:rPr>
        <w:t> </w:t>
      </w:r>
      <w:r>
        <w:rPr/>
        <w:t>phiên</w:t>
      </w:r>
      <w:r>
        <w:rPr>
          <w:spacing w:val="-1"/>
        </w:rPr>
        <w:t> </w:t>
      </w:r>
      <w:r>
        <w:rPr/>
        <w:t>tòa,</w:t>
      </w:r>
      <w:r>
        <w:rPr>
          <w:spacing w:val="-2"/>
        </w:rPr>
        <w:t> </w:t>
      </w:r>
      <w:r>
        <w:rPr/>
        <w:t>ý</w:t>
      </w:r>
      <w:r>
        <w:rPr>
          <w:spacing w:val="-1"/>
        </w:rPr>
        <w:t> </w:t>
      </w:r>
      <w:r>
        <w:rPr/>
        <w:t>kiến</w:t>
      </w:r>
      <w:r>
        <w:rPr>
          <w:spacing w:val="-1"/>
        </w:rPr>
        <w:t> </w:t>
      </w:r>
      <w:r>
        <w:rPr/>
        <w:t>của</w:t>
      </w:r>
      <w:r>
        <w:rPr>
          <w:spacing w:val="-5"/>
        </w:rPr>
        <w:t> </w:t>
      </w:r>
      <w:r>
        <w:rPr/>
        <w:t>đại diện</w:t>
      </w:r>
      <w:r>
        <w:rPr>
          <w:spacing w:val="-1"/>
        </w:rPr>
        <w:t> </w:t>
      </w:r>
      <w:r>
        <w:rPr/>
        <w:t>Viện</w:t>
      </w:r>
      <w:r>
        <w:rPr>
          <w:spacing w:val="-1"/>
        </w:rPr>
        <w:t> </w:t>
      </w:r>
      <w:r>
        <w:rPr/>
        <w:t>Kiểm</w:t>
      </w:r>
      <w:r>
        <w:rPr>
          <w:spacing w:val="-8"/>
        </w:rPr>
        <w:t> </w:t>
      </w:r>
      <w:r>
        <w:rPr/>
        <w:t>sát,</w:t>
      </w:r>
    </w:p>
    <w:p>
      <w:pPr>
        <w:pStyle w:val="Heading1"/>
        <w:spacing w:before="124"/>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spacing w:after="0"/>
        <w:sectPr>
          <w:pgSz w:w="11910" w:h="16840"/>
          <w:pgMar w:header="724" w:footer="0" w:top="1120" w:bottom="280" w:left="1360" w:right="820"/>
        </w:sectPr>
      </w:pPr>
    </w:p>
    <w:p>
      <w:pPr>
        <w:pStyle w:val="BodyText"/>
        <w:spacing w:before="9"/>
        <w:ind w:left="0" w:firstLine="0"/>
        <w:jc w:val="left"/>
        <w:rPr>
          <w:b/>
          <w:sz w:val="9"/>
        </w:rPr>
      </w:pPr>
    </w:p>
    <w:p>
      <w:pPr>
        <w:pStyle w:val="ListParagraph"/>
        <w:numPr>
          <w:ilvl w:val="0"/>
          <w:numId w:val="3"/>
        </w:numPr>
        <w:tabs>
          <w:tab w:pos="1458" w:val="left" w:leader="none"/>
        </w:tabs>
        <w:spacing w:line="240" w:lineRule="auto" w:before="89" w:after="0"/>
        <w:ind w:left="342" w:right="308" w:firstLine="719"/>
        <w:jc w:val="both"/>
        <w:rPr>
          <w:sz w:val="28"/>
        </w:rPr>
      </w:pPr>
      <w:r>
        <w:rPr>
          <w:sz w:val="28"/>
        </w:rPr>
        <w:t>Về</w:t>
      </w:r>
      <w:r>
        <w:rPr>
          <w:spacing w:val="-2"/>
          <w:sz w:val="28"/>
        </w:rPr>
        <w:t> </w:t>
      </w:r>
      <w:r>
        <w:rPr>
          <w:sz w:val="28"/>
        </w:rPr>
        <w:t>tố</w:t>
      </w:r>
      <w:r>
        <w:rPr>
          <w:spacing w:val="-4"/>
          <w:sz w:val="28"/>
        </w:rPr>
        <w:t> </w:t>
      </w:r>
      <w:r>
        <w:rPr>
          <w:sz w:val="28"/>
        </w:rPr>
        <w:t>tụng:</w:t>
      </w:r>
      <w:r>
        <w:rPr>
          <w:spacing w:val="-4"/>
          <w:sz w:val="28"/>
        </w:rPr>
        <w:t> </w:t>
      </w:r>
      <w:r>
        <w:rPr>
          <w:sz w:val="28"/>
        </w:rPr>
        <w:t>người</w:t>
      </w:r>
      <w:r>
        <w:rPr>
          <w:spacing w:val="-5"/>
          <w:sz w:val="28"/>
        </w:rPr>
        <w:t> </w:t>
      </w:r>
      <w:r>
        <w:rPr>
          <w:sz w:val="28"/>
        </w:rPr>
        <w:t>có</w:t>
      </w:r>
      <w:r>
        <w:rPr>
          <w:spacing w:val="-4"/>
          <w:sz w:val="28"/>
        </w:rPr>
        <w:t> </w:t>
      </w:r>
      <w:r>
        <w:rPr>
          <w:sz w:val="28"/>
        </w:rPr>
        <w:t>quyền</w:t>
      </w:r>
      <w:r>
        <w:rPr>
          <w:spacing w:val="-1"/>
          <w:sz w:val="28"/>
        </w:rPr>
        <w:t> </w:t>
      </w:r>
      <w:r>
        <w:rPr>
          <w:sz w:val="28"/>
        </w:rPr>
        <w:t>lợi,</w:t>
      </w:r>
      <w:r>
        <w:rPr>
          <w:spacing w:val="-6"/>
          <w:sz w:val="28"/>
        </w:rPr>
        <w:t> </w:t>
      </w:r>
      <w:r>
        <w:rPr>
          <w:sz w:val="28"/>
        </w:rPr>
        <w:t>nghĩa</w:t>
      </w:r>
      <w:r>
        <w:rPr>
          <w:spacing w:val="-5"/>
          <w:sz w:val="28"/>
        </w:rPr>
        <w:t> </w:t>
      </w:r>
      <w:r>
        <w:rPr>
          <w:sz w:val="28"/>
        </w:rPr>
        <w:t>vụ</w:t>
      </w:r>
      <w:r>
        <w:rPr>
          <w:spacing w:val="-4"/>
          <w:sz w:val="28"/>
        </w:rPr>
        <w:t> </w:t>
      </w:r>
      <w:r>
        <w:rPr>
          <w:sz w:val="28"/>
        </w:rPr>
        <w:t>liên</w:t>
      </w:r>
      <w:r>
        <w:rPr>
          <w:spacing w:val="-5"/>
          <w:sz w:val="28"/>
        </w:rPr>
        <w:t> </w:t>
      </w:r>
      <w:r>
        <w:rPr>
          <w:sz w:val="28"/>
        </w:rPr>
        <w:t>quan</w:t>
      </w:r>
      <w:r>
        <w:rPr>
          <w:spacing w:val="-1"/>
          <w:sz w:val="28"/>
        </w:rPr>
        <w:t> </w:t>
      </w:r>
      <w:r>
        <w:rPr>
          <w:sz w:val="28"/>
        </w:rPr>
        <w:t>bà</w:t>
      </w:r>
      <w:r>
        <w:rPr>
          <w:spacing w:val="-1"/>
          <w:sz w:val="28"/>
        </w:rPr>
        <w:t> </w:t>
      </w:r>
      <w:r>
        <w:rPr>
          <w:sz w:val="28"/>
        </w:rPr>
        <w:t>Phan</w:t>
      </w:r>
      <w:r>
        <w:rPr>
          <w:spacing w:val="-1"/>
          <w:sz w:val="28"/>
        </w:rPr>
        <w:t> </w:t>
      </w:r>
      <w:r>
        <w:rPr>
          <w:sz w:val="28"/>
        </w:rPr>
        <w:t>Thị</w:t>
      </w:r>
      <w:r>
        <w:rPr>
          <w:spacing w:val="-4"/>
          <w:sz w:val="28"/>
        </w:rPr>
        <w:t> </w:t>
      </w:r>
      <w:r>
        <w:rPr>
          <w:sz w:val="28"/>
        </w:rPr>
        <w:t>Thúy</w:t>
      </w:r>
      <w:r>
        <w:rPr>
          <w:spacing w:val="-6"/>
          <w:sz w:val="28"/>
        </w:rPr>
        <w:t> </w:t>
      </w:r>
      <w:r>
        <w:rPr>
          <w:sz w:val="28"/>
        </w:rPr>
        <w:t>P có</w:t>
      </w:r>
      <w:r>
        <w:rPr>
          <w:spacing w:val="-10"/>
          <w:sz w:val="28"/>
        </w:rPr>
        <w:t> </w:t>
      </w:r>
      <w:r>
        <w:rPr>
          <w:sz w:val="28"/>
        </w:rPr>
        <w:t>đơn</w:t>
      </w:r>
      <w:r>
        <w:rPr>
          <w:spacing w:val="-13"/>
          <w:sz w:val="28"/>
        </w:rPr>
        <w:t> </w:t>
      </w:r>
      <w:r>
        <w:rPr>
          <w:sz w:val="28"/>
        </w:rPr>
        <w:t>đề</w:t>
      </w:r>
      <w:r>
        <w:rPr>
          <w:spacing w:val="-14"/>
          <w:sz w:val="28"/>
        </w:rPr>
        <w:t> </w:t>
      </w:r>
      <w:r>
        <w:rPr>
          <w:sz w:val="28"/>
        </w:rPr>
        <w:t>nghị</w:t>
      </w:r>
      <w:r>
        <w:rPr>
          <w:spacing w:val="-10"/>
          <w:sz w:val="28"/>
        </w:rPr>
        <w:t> </w:t>
      </w:r>
      <w:r>
        <w:rPr>
          <w:sz w:val="28"/>
        </w:rPr>
        <w:t>xét</w:t>
      </w:r>
      <w:r>
        <w:rPr>
          <w:spacing w:val="-13"/>
          <w:sz w:val="28"/>
        </w:rPr>
        <w:t> </w:t>
      </w:r>
      <w:r>
        <w:rPr>
          <w:sz w:val="28"/>
        </w:rPr>
        <w:t>xử</w:t>
      </w:r>
      <w:r>
        <w:rPr>
          <w:spacing w:val="-12"/>
          <w:sz w:val="28"/>
        </w:rPr>
        <w:t> </w:t>
      </w:r>
      <w:r>
        <w:rPr>
          <w:sz w:val="28"/>
        </w:rPr>
        <w:t>vắng</w:t>
      </w:r>
      <w:r>
        <w:rPr>
          <w:spacing w:val="-11"/>
          <w:sz w:val="28"/>
        </w:rPr>
        <w:t> </w:t>
      </w:r>
      <w:r>
        <w:rPr>
          <w:sz w:val="28"/>
        </w:rPr>
        <w:t>mặt,</w:t>
      </w:r>
      <w:r>
        <w:rPr>
          <w:spacing w:val="-12"/>
          <w:sz w:val="28"/>
        </w:rPr>
        <w:t> </w:t>
      </w:r>
      <w:r>
        <w:rPr>
          <w:sz w:val="28"/>
        </w:rPr>
        <w:t>do</w:t>
      </w:r>
      <w:r>
        <w:rPr>
          <w:spacing w:val="-13"/>
          <w:sz w:val="28"/>
        </w:rPr>
        <w:t> </w:t>
      </w:r>
      <w:r>
        <w:rPr>
          <w:sz w:val="28"/>
        </w:rPr>
        <w:t>đó,</w:t>
      </w:r>
      <w:r>
        <w:rPr>
          <w:spacing w:val="-12"/>
          <w:sz w:val="28"/>
        </w:rPr>
        <w:t> </w:t>
      </w:r>
      <w:r>
        <w:rPr>
          <w:sz w:val="28"/>
        </w:rPr>
        <w:t>Tòa</w:t>
      </w:r>
      <w:r>
        <w:rPr>
          <w:spacing w:val="-14"/>
          <w:sz w:val="28"/>
        </w:rPr>
        <w:t> </w:t>
      </w:r>
      <w:r>
        <w:rPr>
          <w:sz w:val="28"/>
        </w:rPr>
        <w:t>án</w:t>
      </w:r>
      <w:r>
        <w:rPr>
          <w:spacing w:val="-10"/>
          <w:sz w:val="28"/>
        </w:rPr>
        <w:t> </w:t>
      </w:r>
      <w:r>
        <w:rPr>
          <w:sz w:val="28"/>
        </w:rPr>
        <w:t>xét</w:t>
      </w:r>
      <w:r>
        <w:rPr>
          <w:spacing w:val="-13"/>
          <w:sz w:val="28"/>
        </w:rPr>
        <w:t> </w:t>
      </w:r>
      <w:r>
        <w:rPr>
          <w:sz w:val="28"/>
        </w:rPr>
        <w:t>xử</w:t>
      </w:r>
      <w:r>
        <w:rPr>
          <w:spacing w:val="-12"/>
          <w:sz w:val="28"/>
        </w:rPr>
        <w:t> </w:t>
      </w:r>
      <w:r>
        <w:rPr>
          <w:sz w:val="28"/>
        </w:rPr>
        <w:t>vắng</w:t>
      </w:r>
      <w:r>
        <w:rPr>
          <w:spacing w:val="-11"/>
          <w:sz w:val="28"/>
        </w:rPr>
        <w:t> </w:t>
      </w:r>
      <w:r>
        <w:rPr>
          <w:sz w:val="28"/>
        </w:rPr>
        <w:t>mặt</w:t>
      </w:r>
      <w:r>
        <w:rPr>
          <w:spacing w:val="-10"/>
          <w:sz w:val="28"/>
        </w:rPr>
        <w:t> </w:t>
      </w:r>
      <w:r>
        <w:rPr>
          <w:sz w:val="28"/>
        </w:rPr>
        <w:t>bà</w:t>
      </w:r>
      <w:r>
        <w:rPr>
          <w:spacing w:val="-11"/>
          <w:sz w:val="28"/>
        </w:rPr>
        <w:t> </w:t>
      </w:r>
      <w:r>
        <w:rPr>
          <w:sz w:val="28"/>
        </w:rPr>
        <w:t>P</w:t>
      </w:r>
      <w:r>
        <w:rPr>
          <w:spacing w:val="-11"/>
          <w:sz w:val="28"/>
        </w:rPr>
        <w:t> </w:t>
      </w:r>
      <w:r>
        <w:rPr>
          <w:sz w:val="28"/>
        </w:rPr>
        <w:t>theo</w:t>
      </w:r>
      <w:r>
        <w:rPr>
          <w:spacing w:val="-13"/>
          <w:sz w:val="28"/>
        </w:rPr>
        <w:t> </w:t>
      </w:r>
      <w:r>
        <w:rPr>
          <w:sz w:val="28"/>
        </w:rPr>
        <w:t>quy</w:t>
      </w:r>
      <w:r>
        <w:rPr>
          <w:spacing w:val="-15"/>
          <w:sz w:val="28"/>
        </w:rPr>
        <w:t> </w:t>
      </w:r>
      <w:r>
        <w:rPr>
          <w:sz w:val="28"/>
        </w:rPr>
        <w:t>định tại khoản 2 Điều 296 Bộ luật Tố tụng dân sự.</w:t>
      </w:r>
    </w:p>
    <w:p>
      <w:pPr>
        <w:pStyle w:val="ListParagraph"/>
        <w:numPr>
          <w:ilvl w:val="0"/>
          <w:numId w:val="3"/>
        </w:numPr>
        <w:tabs>
          <w:tab w:pos="1458" w:val="left" w:leader="none"/>
        </w:tabs>
        <w:spacing w:line="240" w:lineRule="auto" w:before="118" w:after="0"/>
        <w:ind w:left="1458" w:right="0" w:hanging="397"/>
        <w:jc w:val="both"/>
        <w:rPr>
          <w:sz w:val="28"/>
        </w:rPr>
      </w:pPr>
      <w:r>
        <w:rPr>
          <w:sz w:val="28"/>
        </w:rPr>
        <w:t>Về nội</w:t>
      </w:r>
      <w:r>
        <w:rPr>
          <w:spacing w:val="-3"/>
          <w:sz w:val="28"/>
        </w:rPr>
        <w:t> </w:t>
      </w:r>
      <w:r>
        <w:rPr>
          <w:spacing w:val="-2"/>
          <w:sz w:val="28"/>
        </w:rPr>
        <w:t>dung:</w:t>
      </w:r>
    </w:p>
    <w:p>
      <w:pPr>
        <w:pStyle w:val="BodyText"/>
        <w:spacing w:before="120"/>
        <w:ind w:right="307" w:firstLine="719"/>
      </w:pPr>
      <w:r>
        <w:rPr/>
        <w:t>Ông Đ và</w:t>
      </w:r>
      <w:r>
        <w:rPr>
          <w:spacing w:val="-1"/>
        </w:rPr>
        <w:t> </w:t>
      </w:r>
      <w:r>
        <w:rPr/>
        <w:t>vợ là</w:t>
      </w:r>
      <w:r>
        <w:rPr>
          <w:spacing w:val="-1"/>
        </w:rPr>
        <w:t> </w:t>
      </w:r>
      <w:r>
        <w:rPr/>
        <w:t>bà Lê</w:t>
      </w:r>
      <w:r>
        <w:rPr>
          <w:spacing w:val="-1"/>
        </w:rPr>
        <w:t> </w:t>
      </w:r>
      <w:r>
        <w:rPr/>
        <w:t>Thị C</w:t>
      </w:r>
      <w:r>
        <w:rPr>
          <w:spacing w:val="-1"/>
        </w:rPr>
        <w:t> </w:t>
      </w:r>
      <w:r>
        <w:rPr/>
        <w:t>được Sở Tài nguyên và Môi trường tỉnh Bình Dương cấp giấy chứng nhận quyền sử dụng đất đối với thửa đất 112, tờ bản đồ 41, tọa lạc tại ấp B, xã A, huyện P, tỉnh Bình Dương ngày 15/04/2016. Thửa đất 112 có nguồn gốc do gia đình ông Đ khai phá từ năm 1977.</w:t>
      </w:r>
    </w:p>
    <w:p>
      <w:pPr>
        <w:pStyle w:val="BodyText"/>
        <w:spacing w:before="61"/>
        <w:ind w:right="305"/>
      </w:pPr>
      <w:r>
        <w:rPr/>
        <w:t>Ông</w:t>
      </w:r>
      <w:r>
        <w:rPr>
          <w:spacing w:val="-6"/>
        </w:rPr>
        <w:t> </w:t>
      </w:r>
      <w:r>
        <w:rPr/>
        <w:t>Đ</w:t>
      </w:r>
      <w:r>
        <w:rPr>
          <w:spacing w:val="-7"/>
        </w:rPr>
        <w:t> </w:t>
      </w:r>
      <w:r>
        <w:rPr/>
        <w:t>cho</w:t>
      </w:r>
      <w:r>
        <w:rPr>
          <w:spacing w:val="-6"/>
        </w:rPr>
        <w:t> </w:t>
      </w:r>
      <w:r>
        <w:rPr/>
        <w:t>rằng</w:t>
      </w:r>
      <w:r>
        <w:rPr>
          <w:spacing w:val="-8"/>
        </w:rPr>
        <w:t> </w:t>
      </w:r>
      <w:r>
        <w:rPr/>
        <w:t>do</w:t>
      </w:r>
      <w:r>
        <w:rPr>
          <w:spacing w:val="-6"/>
        </w:rPr>
        <w:t> </w:t>
      </w:r>
      <w:r>
        <w:rPr/>
        <w:t>thửa</w:t>
      </w:r>
      <w:r>
        <w:rPr>
          <w:spacing w:val="-7"/>
        </w:rPr>
        <w:t> </w:t>
      </w:r>
      <w:r>
        <w:rPr/>
        <w:t>đất</w:t>
      </w:r>
      <w:r>
        <w:rPr>
          <w:spacing w:val="-6"/>
        </w:rPr>
        <w:t> </w:t>
      </w:r>
      <w:r>
        <w:rPr/>
        <w:t>của</w:t>
      </w:r>
      <w:r>
        <w:rPr>
          <w:spacing w:val="-9"/>
        </w:rPr>
        <w:t> </w:t>
      </w:r>
      <w:r>
        <w:rPr/>
        <w:t>gia</w:t>
      </w:r>
      <w:r>
        <w:rPr>
          <w:spacing w:val="-9"/>
        </w:rPr>
        <w:t> </w:t>
      </w:r>
      <w:r>
        <w:rPr/>
        <w:t>đình</w:t>
      </w:r>
      <w:r>
        <w:rPr>
          <w:spacing w:val="-6"/>
        </w:rPr>
        <w:t> </w:t>
      </w:r>
      <w:r>
        <w:rPr/>
        <w:t>ông</w:t>
      </w:r>
      <w:r>
        <w:rPr>
          <w:spacing w:val="-5"/>
        </w:rPr>
        <w:t> </w:t>
      </w:r>
      <w:r>
        <w:rPr/>
        <w:t>ở</w:t>
      </w:r>
      <w:r>
        <w:rPr>
          <w:spacing w:val="-6"/>
        </w:rPr>
        <w:t> </w:t>
      </w:r>
      <w:r>
        <w:rPr/>
        <w:t>phía</w:t>
      </w:r>
      <w:r>
        <w:rPr>
          <w:spacing w:val="-7"/>
        </w:rPr>
        <w:t> </w:t>
      </w:r>
      <w:r>
        <w:rPr/>
        <w:t>sau</w:t>
      </w:r>
      <w:r>
        <w:rPr>
          <w:spacing w:val="-6"/>
        </w:rPr>
        <w:t> </w:t>
      </w:r>
      <w:r>
        <w:rPr/>
        <w:t>không</w:t>
      </w:r>
      <w:r>
        <w:rPr>
          <w:spacing w:val="-6"/>
        </w:rPr>
        <w:t> </w:t>
      </w:r>
      <w:r>
        <w:rPr/>
        <w:t>có</w:t>
      </w:r>
      <w:r>
        <w:rPr>
          <w:spacing w:val="-8"/>
        </w:rPr>
        <w:t> </w:t>
      </w:r>
      <w:r>
        <w:rPr/>
        <w:t>đường</w:t>
      </w:r>
      <w:r>
        <w:rPr>
          <w:spacing w:val="-6"/>
        </w:rPr>
        <w:t> </w:t>
      </w:r>
      <w:r>
        <w:rPr/>
        <w:t>đi nên</w:t>
      </w:r>
      <w:r>
        <w:rPr>
          <w:spacing w:val="-6"/>
        </w:rPr>
        <w:t> </w:t>
      </w:r>
      <w:r>
        <w:rPr/>
        <w:t>gia</w:t>
      </w:r>
      <w:r>
        <w:rPr>
          <w:spacing w:val="-9"/>
        </w:rPr>
        <w:t> </w:t>
      </w:r>
      <w:r>
        <w:rPr/>
        <w:t>đình</w:t>
      </w:r>
      <w:r>
        <w:rPr>
          <w:spacing w:val="-6"/>
        </w:rPr>
        <w:t> </w:t>
      </w:r>
      <w:r>
        <w:rPr/>
        <w:t>ông</w:t>
      </w:r>
      <w:r>
        <w:rPr>
          <w:spacing w:val="-6"/>
        </w:rPr>
        <w:t> </w:t>
      </w:r>
      <w:r>
        <w:rPr/>
        <w:t>đã</w:t>
      </w:r>
      <w:r>
        <w:rPr>
          <w:spacing w:val="-9"/>
        </w:rPr>
        <w:t> </w:t>
      </w:r>
      <w:r>
        <w:rPr/>
        <w:t>mua</w:t>
      </w:r>
      <w:r>
        <w:rPr>
          <w:spacing w:val="-7"/>
        </w:rPr>
        <w:t> </w:t>
      </w:r>
      <w:r>
        <w:rPr/>
        <w:t>lại</w:t>
      </w:r>
      <w:r>
        <w:rPr>
          <w:spacing w:val="-6"/>
        </w:rPr>
        <w:t> </w:t>
      </w:r>
      <w:r>
        <w:rPr/>
        <w:t>của</w:t>
      </w:r>
      <w:r>
        <w:rPr>
          <w:spacing w:val="-7"/>
        </w:rPr>
        <w:t> </w:t>
      </w:r>
      <w:r>
        <w:rPr/>
        <w:t>bà</w:t>
      </w:r>
      <w:r>
        <w:rPr>
          <w:spacing w:val="-6"/>
        </w:rPr>
        <w:t> </w:t>
      </w:r>
      <w:r>
        <w:rPr/>
        <w:t>Đinh</w:t>
      </w:r>
      <w:r>
        <w:rPr>
          <w:spacing w:val="-8"/>
        </w:rPr>
        <w:t> </w:t>
      </w:r>
      <w:r>
        <w:rPr/>
        <w:t>Thị</w:t>
      </w:r>
      <w:r>
        <w:rPr>
          <w:spacing w:val="-6"/>
        </w:rPr>
        <w:t> </w:t>
      </w:r>
      <w:r>
        <w:rPr/>
        <w:t>C1</w:t>
      </w:r>
      <w:r>
        <w:rPr>
          <w:spacing w:val="-5"/>
        </w:rPr>
        <w:t> </w:t>
      </w:r>
      <w:r>
        <w:rPr/>
        <w:t>một</w:t>
      </w:r>
      <w:r>
        <w:rPr>
          <w:spacing w:val="-6"/>
        </w:rPr>
        <w:t> </w:t>
      </w:r>
      <w:r>
        <w:rPr/>
        <w:t>phần</w:t>
      </w:r>
      <w:r>
        <w:rPr>
          <w:spacing w:val="-6"/>
        </w:rPr>
        <w:t> </w:t>
      </w:r>
      <w:r>
        <w:rPr/>
        <w:t>đất</w:t>
      </w:r>
      <w:r>
        <w:rPr>
          <w:spacing w:val="-6"/>
        </w:rPr>
        <w:t> </w:t>
      </w:r>
      <w:r>
        <w:rPr/>
        <w:t>từ</w:t>
      </w:r>
      <w:r>
        <w:rPr>
          <w:spacing w:val="-8"/>
        </w:rPr>
        <w:t> </w:t>
      </w:r>
      <w:r>
        <w:rPr/>
        <w:t>ngoài</w:t>
      </w:r>
      <w:r>
        <w:rPr>
          <w:spacing w:val="-6"/>
        </w:rPr>
        <w:t> </w:t>
      </w:r>
      <w:r>
        <w:rPr/>
        <w:t>đường</w:t>
      </w:r>
      <w:r>
        <w:rPr>
          <w:spacing w:val="-6"/>
        </w:rPr>
        <w:t> </w:t>
      </w:r>
      <w:r>
        <w:rPr/>
        <w:t>ĐT 741 vào thửa đất 112 của gia đình ông với diện tích ngang 08m, dài 90m để làm đường</w:t>
      </w:r>
      <w:r>
        <w:rPr>
          <w:spacing w:val="-13"/>
        </w:rPr>
        <w:t> </w:t>
      </w:r>
      <w:r>
        <w:rPr/>
        <w:t>đi</w:t>
      </w:r>
      <w:r>
        <w:rPr>
          <w:spacing w:val="-13"/>
        </w:rPr>
        <w:t> </w:t>
      </w:r>
      <w:r>
        <w:rPr/>
        <w:t>vào</w:t>
      </w:r>
      <w:r>
        <w:rPr>
          <w:spacing w:val="-13"/>
        </w:rPr>
        <w:t> </w:t>
      </w:r>
      <w:r>
        <w:rPr/>
        <w:t>gia</w:t>
      </w:r>
      <w:r>
        <w:rPr>
          <w:spacing w:val="-11"/>
        </w:rPr>
        <w:t> </w:t>
      </w:r>
      <w:r>
        <w:rPr/>
        <w:t>đình</w:t>
      </w:r>
      <w:r>
        <w:rPr>
          <w:spacing w:val="-13"/>
        </w:rPr>
        <w:t> </w:t>
      </w:r>
      <w:r>
        <w:rPr/>
        <w:t>của</w:t>
      </w:r>
      <w:r>
        <w:rPr>
          <w:spacing w:val="-11"/>
        </w:rPr>
        <w:t> </w:t>
      </w:r>
      <w:r>
        <w:rPr/>
        <w:t>ông.</w:t>
      </w:r>
      <w:r>
        <w:rPr>
          <w:spacing w:val="-12"/>
        </w:rPr>
        <w:t> </w:t>
      </w:r>
      <w:r>
        <w:rPr/>
        <w:t>Trong</w:t>
      </w:r>
      <w:r>
        <w:rPr>
          <w:spacing w:val="-13"/>
        </w:rPr>
        <w:t> </w:t>
      </w:r>
      <w:r>
        <w:rPr/>
        <w:t>tổng</w:t>
      </w:r>
      <w:r>
        <w:rPr>
          <w:spacing w:val="-11"/>
        </w:rPr>
        <w:t> </w:t>
      </w:r>
      <w:r>
        <w:rPr/>
        <w:t>diện</w:t>
      </w:r>
      <w:r>
        <w:rPr>
          <w:spacing w:val="-13"/>
        </w:rPr>
        <w:t> </w:t>
      </w:r>
      <w:r>
        <w:rPr/>
        <w:t>tích</w:t>
      </w:r>
      <w:r>
        <w:rPr>
          <w:spacing w:val="-11"/>
        </w:rPr>
        <w:t> </w:t>
      </w:r>
      <w:r>
        <w:rPr/>
        <w:t>ngang</w:t>
      </w:r>
      <w:r>
        <w:rPr>
          <w:spacing w:val="-11"/>
        </w:rPr>
        <w:t> </w:t>
      </w:r>
      <w:r>
        <w:rPr/>
        <w:t>08m,</w:t>
      </w:r>
      <w:r>
        <w:rPr>
          <w:spacing w:val="-10"/>
        </w:rPr>
        <w:t> </w:t>
      </w:r>
      <w:r>
        <w:rPr/>
        <w:t>có</w:t>
      </w:r>
      <w:r>
        <w:rPr>
          <w:spacing w:val="-10"/>
        </w:rPr>
        <w:t> </w:t>
      </w:r>
      <w:r>
        <w:rPr/>
        <w:t>phần</w:t>
      </w:r>
      <w:r>
        <w:rPr>
          <w:spacing w:val="-11"/>
        </w:rPr>
        <w:t> </w:t>
      </w:r>
      <w:r>
        <w:rPr/>
        <w:t>diện</w:t>
      </w:r>
      <w:r>
        <w:rPr>
          <w:spacing w:val="-11"/>
        </w:rPr>
        <w:t> </w:t>
      </w:r>
      <w:r>
        <w:rPr/>
        <w:t>tích ngang</w:t>
      </w:r>
      <w:r>
        <w:rPr>
          <w:spacing w:val="-6"/>
        </w:rPr>
        <w:t> </w:t>
      </w:r>
      <w:r>
        <w:rPr/>
        <w:t>3,7m</w:t>
      </w:r>
      <w:r>
        <w:rPr>
          <w:spacing w:val="-9"/>
        </w:rPr>
        <w:t> </w:t>
      </w:r>
      <w:r>
        <w:rPr/>
        <w:t>(hiện</w:t>
      </w:r>
      <w:r>
        <w:rPr>
          <w:spacing w:val="-6"/>
        </w:rPr>
        <w:t> </w:t>
      </w:r>
      <w:r>
        <w:rPr/>
        <w:t>nay)</w:t>
      </w:r>
      <w:r>
        <w:rPr>
          <w:spacing w:val="-4"/>
        </w:rPr>
        <w:t> </w:t>
      </w:r>
      <w:r>
        <w:rPr/>
        <w:t>đã</w:t>
      </w:r>
      <w:r>
        <w:rPr>
          <w:spacing w:val="-7"/>
        </w:rPr>
        <w:t> </w:t>
      </w:r>
      <w:r>
        <w:rPr/>
        <w:t>được</w:t>
      </w:r>
      <w:r>
        <w:rPr>
          <w:spacing w:val="-7"/>
        </w:rPr>
        <w:t> </w:t>
      </w:r>
      <w:r>
        <w:rPr/>
        <w:t>Chủ</w:t>
      </w:r>
      <w:r>
        <w:rPr>
          <w:spacing w:val="-5"/>
        </w:rPr>
        <w:t> </w:t>
      </w:r>
      <w:r>
        <w:rPr/>
        <w:t>tịch</w:t>
      </w:r>
      <w:r>
        <w:rPr>
          <w:spacing w:val="-3"/>
        </w:rPr>
        <w:t> </w:t>
      </w:r>
      <w:r>
        <w:rPr/>
        <w:t>Ủy</w:t>
      </w:r>
      <w:r>
        <w:rPr>
          <w:spacing w:val="-8"/>
        </w:rPr>
        <w:t> </w:t>
      </w:r>
      <w:r>
        <w:rPr/>
        <w:t>ban</w:t>
      </w:r>
      <w:r>
        <w:rPr>
          <w:spacing w:val="-3"/>
        </w:rPr>
        <w:t> </w:t>
      </w:r>
      <w:r>
        <w:rPr/>
        <w:t>nhân</w:t>
      </w:r>
      <w:r>
        <w:rPr>
          <w:spacing w:val="-6"/>
        </w:rPr>
        <w:t> </w:t>
      </w:r>
      <w:r>
        <w:rPr/>
        <w:t>dân</w:t>
      </w:r>
      <w:r>
        <w:rPr>
          <w:spacing w:val="-3"/>
        </w:rPr>
        <w:t> </w:t>
      </w:r>
      <w:r>
        <w:rPr/>
        <w:t>huyện</w:t>
      </w:r>
      <w:r>
        <w:rPr>
          <w:spacing w:val="-3"/>
        </w:rPr>
        <w:t> </w:t>
      </w:r>
      <w:r>
        <w:rPr/>
        <w:t>P</w:t>
      </w:r>
      <w:r>
        <w:rPr>
          <w:spacing w:val="-4"/>
        </w:rPr>
        <w:t> </w:t>
      </w:r>
      <w:r>
        <w:rPr/>
        <w:t>xác</w:t>
      </w:r>
      <w:r>
        <w:rPr>
          <w:spacing w:val="-4"/>
        </w:rPr>
        <w:t> </w:t>
      </w:r>
      <w:r>
        <w:rPr/>
        <w:t>định</w:t>
      </w:r>
      <w:r>
        <w:rPr>
          <w:spacing w:val="-6"/>
        </w:rPr>
        <w:t> </w:t>
      </w:r>
      <w:r>
        <w:rPr/>
        <w:t>phần đất</w:t>
      </w:r>
      <w:r>
        <w:rPr>
          <w:spacing w:val="-10"/>
        </w:rPr>
        <w:t> </w:t>
      </w:r>
      <w:r>
        <w:rPr/>
        <w:t>này</w:t>
      </w:r>
      <w:r>
        <w:rPr>
          <w:spacing w:val="-13"/>
        </w:rPr>
        <w:t> </w:t>
      </w:r>
      <w:r>
        <w:rPr/>
        <w:t>là</w:t>
      </w:r>
      <w:r>
        <w:rPr>
          <w:spacing w:val="-9"/>
        </w:rPr>
        <w:t> </w:t>
      </w:r>
      <w:r>
        <w:rPr/>
        <w:t>lối</w:t>
      </w:r>
      <w:r>
        <w:rPr>
          <w:spacing w:val="-11"/>
        </w:rPr>
        <w:t> </w:t>
      </w:r>
      <w:r>
        <w:rPr/>
        <w:t>đi</w:t>
      </w:r>
      <w:r>
        <w:rPr>
          <w:spacing w:val="-8"/>
        </w:rPr>
        <w:t> </w:t>
      </w:r>
      <w:r>
        <w:rPr/>
        <w:t>chung</w:t>
      </w:r>
      <w:r>
        <w:rPr>
          <w:spacing w:val="-8"/>
        </w:rPr>
        <w:t> </w:t>
      </w:r>
      <w:r>
        <w:rPr/>
        <w:t>(đất</w:t>
      </w:r>
      <w:r>
        <w:rPr>
          <w:spacing w:val="-8"/>
        </w:rPr>
        <w:t> </w:t>
      </w:r>
      <w:r>
        <w:rPr/>
        <w:t>giao</w:t>
      </w:r>
      <w:r>
        <w:rPr>
          <w:spacing w:val="-8"/>
        </w:rPr>
        <w:t> </w:t>
      </w:r>
      <w:r>
        <w:rPr/>
        <w:t>thông),</w:t>
      </w:r>
      <w:r>
        <w:rPr>
          <w:spacing w:val="-10"/>
        </w:rPr>
        <w:t> </w:t>
      </w:r>
      <w:r>
        <w:rPr/>
        <w:t>do</w:t>
      </w:r>
      <w:r>
        <w:rPr>
          <w:spacing w:val="-11"/>
        </w:rPr>
        <w:t> </w:t>
      </w:r>
      <w:r>
        <w:rPr/>
        <w:t>bà</w:t>
      </w:r>
      <w:r>
        <w:rPr>
          <w:spacing w:val="-6"/>
        </w:rPr>
        <w:t> </w:t>
      </w:r>
      <w:r>
        <w:rPr/>
        <w:t>Đinh</w:t>
      </w:r>
      <w:r>
        <w:rPr>
          <w:spacing w:val="-8"/>
        </w:rPr>
        <w:t> </w:t>
      </w:r>
      <w:r>
        <w:rPr/>
        <w:t>Thị</w:t>
      </w:r>
      <w:r>
        <w:rPr>
          <w:spacing w:val="-8"/>
        </w:rPr>
        <w:t> </w:t>
      </w:r>
      <w:r>
        <w:rPr/>
        <w:t>C1</w:t>
      </w:r>
      <w:r>
        <w:rPr>
          <w:spacing w:val="-8"/>
        </w:rPr>
        <w:t> </w:t>
      </w:r>
      <w:r>
        <w:rPr/>
        <w:t>bỏ</w:t>
      </w:r>
      <w:r>
        <w:rPr>
          <w:spacing w:val="-8"/>
        </w:rPr>
        <w:t> </w:t>
      </w:r>
      <w:r>
        <w:rPr/>
        <w:t>ra</w:t>
      </w:r>
      <w:r>
        <w:rPr>
          <w:spacing w:val="-11"/>
        </w:rPr>
        <w:t> </w:t>
      </w:r>
      <w:r>
        <w:rPr/>
        <w:t>làm</w:t>
      </w:r>
      <w:r>
        <w:rPr>
          <w:spacing w:val="-14"/>
        </w:rPr>
        <w:t> </w:t>
      </w:r>
      <w:r>
        <w:rPr/>
        <w:t>lối</w:t>
      </w:r>
      <w:r>
        <w:rPr>
          <w:spacing w:val="-8"/>
        </w:rPr>
        <w:t> </w:t>
      </w:r>
      <w:r>
        <w:rPr/>
        <w:t>đi</w:t>
      </w:r>
      <w:r>
        <w:rPr>
          <w:spacing w:val="-8"/>
        </w:rPr>
        <w:t> </w:t>
      </w:r>
      <w:r>
        <w:rPr/>
        <w:t>chung, không phải do gia đình ông Đ bỏ ra làm</w:t>
      </w:r>
      <w:r>
        <w:rPr>
          <w:spacing w:val="-2"/>
        </w:rPr>
        <w:t> </w:t>
      </w:r>
      <w:r>
        <w:rPr/>
        <w:t>lối đi theo Công văn số 970/UBND-NC ngày 02/10/2019. Ông Đ đã khởi kiện hành chính yêu cầu hủy Công văn số 970/UBND-NC</w:t>
      </w:r>
      <w:r>
        <w:rPr>
          <w:spacing w:val="-13"/>
        </w:rPr>
        <w:t> </w:t>
      </w:r>
      <w:r>
        <w:rPr/>
        <w:t>ngày</w:t>
      </w:r>
      <w:r>
        <w:rPr>
          <w:spacing w:val="-14"/>
        </w:rPr>
        <w:t> </w:t>
      </w:r>
      <w:r>
        <w:rPr/>
        <w:t>02/10/2019</w:t>
      </w:r>
      <w:r>
        <w:rPr>
          <w:spacing w:val="-14"/>
        </w:rPr>
        <w:t> </w:t>
      </w:r>
      <w:r>
        <w:rPr/>
        <w:t>của</w:t>
      </w:r>
      <w:r>
        <w:rPr>
          <w:spacing w:val="-12"/>
        </w:rPr>
        <w:t> </w:t>
      </w:r>
      <w:r>
        <w:rPr/>
        <w:t>Chủ</w:t>
      </w:r>
      <w:r>
        <w:rPr>
          <w:spacing w:val="-14"/>
        </w:rPr>
        <w:t> </w:t>
      </w:r>
      <w:r>
        <w:rPr/>
        <w:t>tịch</w:t>
      </w:r>
      <w:r>
        <w:rPr>
          <w:spacing w:val="-14"/>
        </w:rPr>
        <w:t> </w:t>
      </w:r>
      <w:r>
        <w:rPr/>
        <w:t>Ủy</w:t>
      </w:r>
      <w:r>
        <w:rPr>
          <w:spacing w:val="-16"/>
        </w:rPr>
        <w:t> </w:t>
      </w:r>
      <w:r>
        <w:rPr/>
        <w:t>ban</w:t>
      </w:r>
      <w:r>
        <w:rPr>
          <w:spacing w:val="-11"/>
        </w:rPr>
        <w:t> </w:t>
      </w:r>
      <w:r>
        <w:rPr/>
        <w:t>nhân</w:t>
      </w:r>
      <w:r>
        <w:rPr>
          <w:spacing w:val="-14"/>
        </w:rPr>
        <w:t> </w:t>
      </w:r>
      <w:r>
        <w:rPr/>
        <w:t>dân</w:t>
      </w:r>
      <w:r>
        <w:rPr>
          <w:spacing w:val="-12"/>
        </w:rPr>
        <w:t> </w:t>
      </w:r>
      <w:r>
        <w:rPr/>
        <w:t>huyện</w:t>
      </w:r>
      <w:r>
        <w:rPr>
          <w:spacing w:val="-11"/>
        </w:rPr>
        <w:t> </w:t>
      </w:r>
      <w:r>
        <w:rPr/>
        <w:t>P.</w:t>
      </w:r>
      <w:r>
        <w:rPr>
          <w:spacing w:val="-13"/>
        </w:rPr>
        <w:t> </w:t>
      </w:r>
      <w:r>
        <w:rPr/>
        <w:t>Tại</w:t>
      </w:r>
      <w:r>
        <w:rPr>
          <w:spacing w:val="-12"/>
        </w:rPr>
        <w:t> </w:t>
      </w:r>
      <w:r>
        <w:rPr/>
        <w:t>Bản án hành chính sơ thẩm số 03/2020/HCST ngày 10/6/2020 của Tòa án nhân dân tỉnh Bình Dương và Bản án hành chính phúc thẩm số 746/2020/HCPT ngày 15/12/2020 Tòa án nhân dân cấp cao tại Thành phố Hồ Chí Minh đã quyết định không</w:t>
      </w:r>
      <w:r>
        <w:rPr>
          <w:spacing w:val="-1"/>
        </w:rPr>
        <w:t> </w:t>
      </w:r>
      <w:r>
        <w:rPr/>
        <w:t>chấp</w:t>
      </w:r>
      <w:r>
        <w:rPr>
          <w:spacing w:val="-1"/>
        </w:rPr>
        <w:t> </w:t>
      </w:r>
      <w:r>
        <w:rPr/>
        <w:t>nhận</w:t>
      </w:r>
      <w:r>
        <w:rPr>
          <w:spacing w:val="-1"/>
        </w:rPr>
        <w:t> </w:t>
      </w:r>
      <w:r>
        <w:rPr/>
        <w:t>yêu</w:t>
      </w:r>
      <w:r>
        <w:rPr>
          <w:spacing w:val="-3"/>
        </w:rPr>
        <w:t> </w:t>
      </w:r>
      <w:r>
        <w:rPr/>
        <w:t>cầu</w:t>
      </w:r>
      <w:r>
        <w:rPr>
          <w:spacing w:val="-1"/>
        </w:rPr>
        <w:t> </w:t>
      </w:r>
      <w:r>
        <w:rPr/>
        <w:t>hủy</w:t>
      </w:r>
      <w:r>
        <w:rPr>
          <w:spacing w:val="-6"/>
        </w:rPr>
        <w:t> </w:t>
      </w:r>
      <w:r>
        <w:rPr/>
        <w:t>Công</w:t>
      </w:r>
      <w:r>
        <w:rPr>
          <w:spacing w:val="-1"/>
        </w:rPr>
        <w:t> </w:t>
      </w:r>
      <w:r>
        <w:rPr/>
        <w:t>văn</w:t>
      </w:r>
      <w:r>
        <w:rPr>
          <w:spacing w:val="-1"/>
        </w:rPr>
        <w:t> </w:t>
      </w:r>
      <w:r>
        <w:rPr/>
        <w:t>số</w:t>
      </w:r>
      <w:r>
        <w:rPr>
          <w:spacing w:val="-4"/>
        </w:rPr>
        <w:t> </w:t>
      </w:r>
      <w:r>
        <w:rPr/>
        <w:t>970/UBND-NC</w:t>
      </w:r>
      <w:r>
        <w:rPr>
          <w:spacing w:val="-2"/>
        </w:rPr>
        <w:t> </w:t>
      </w:r>
      <w:r>
        <w:rPr/>
        <w:t>ngày</w:t>
      </w:r>
      <w:r>
        <w:rPr>
          <w:spacing w:val="-3"/>
        </w:rPr>
        <w:t> </w:t>
      </w:r>
      <w:r>
        <w:rPr/>
        <w:t>02/10/2019</w:t>
      </w:r>
      <w:r>
        <w:rPr>
          <w:spacing w:val="-1"/>
        </w:rPr>
        <w:t> </w:t>
      </w:r>
      <w:r>
        <w:rPr/>
        <w:t>của Chủ tịch Ủy ban nhân dân huyện P của ông Đ.</w:t>
      </w:r>
    </w:p>
    <w:p>
      <w:pPr>
        <w:pStyle w:val="BodyText"/>
        <w:spacing w:before="61"/>
        <w:ind w:right="302"/>
      </w:pPr>
      <w:r>
        <w:rPr/>
        <w:t>Đối</w:t>
      </w:r>
      <w:r>
        <w:rPr>
          <w:spacing w:val="-1"/>
        </w:rPr>
        <w:t> </w:t>
      </w:r>
      <w:r>
        <w:rPr/>
        <w:t>với</w:t>
      </w:r>
      <w:r>
        <w:rPr>
          <w:spacing w:val="-1"/>
        </w:rPr>
        <w:t> </w:t>
      </w:r>
      <w:r>
        <w:rPr/>
        <w:t>phần</w:t>
      </w:r>
      <w:r>
        <w:rPr>
          <w:spacing w:val="-1"/>
        </w:rPr>
        <w:t> </w:t>
      </w:r>
      <w:r>
        <w:rPr/>
        <w:t>diện</w:t>
      </w:r>
      <w:r>
        <w:rPr>
          <w:spacing w:val="-1"/>
        </w:rPr>
        <w:t> </w:t>
      </w:r>
      <w:r>
        <w:rPr/>
        <w:t>tích</w:t>
      </w:r>
      <w:r>
        <w:rPr>
          <w:spacing w:val="-1"/>
        </w:rPr>
        <w:t> </w:t>
      </w:r>
      <w:r>
        <w:rPr/>
        <w:t>còn</w:t>
      </w:r>
      <w:r>
        <w:rPr>
          <w:spacing w:val="-1"/>
        </w:rPr>
        <w:t> </w:t>
      </w:r>
      <w:r>
        <w:rPr/>
        <w:t>lại,</w:t>
      </w:r>
      <w:r>
        <w:rPr>
          <w:spacing w:val="-3"/>
        </w:rPr>
        <w:t> </w:t>
      </w:r>
      <w:r>
        <w:rPr/>
        <w:t>một</w:t>
      </w:r>
      <w:r>
        <w:rPr>
          <w:spacing w:val="-1"/>
        </w:rPr>
        <w:t> </w:t>
      </w:r>
      <w:r>
        <w:rPr/>
        <w:t>đầu</w:t>
      </w:r>
      <w:r>
        <w:rPr>
          <w:spacing w:val="-1"/>
        </w:rPr>
        <w:t> </w:t>
      </w:r>
      <w:r>
        <w:rPr/>
        <w:t>ngang</w:t>
      </w:r>
      <w:r>
        <w:rPr>
          <w:spacing w:val="-1"/>
        </w:rPr>
        <w:t> </w:t>
      </w:r>
      <w:r>
        <w:rPr/>
        <w:t>4,32,</w:t>
      </w:r>
      <w:r>
        <w:rPr>
          <w:spacing w:val="-1"/>
        </w:rPr>
        <w:t> </w:t>
      </w:r>
      <w:r>
        <w:rPr/>
        <w:t>một</w:t>
      </w:r>
      <w:r>
        <w:rPr>
          <w:spacing w:val="-1"/>
        </w:rPr>
        <w:t> </w:t>
      </w:r>
      <w:r>
        <w:rPr/>
        <w:t>đầu</w:t>
      </w:r>
      <w:r>
        <w:rPr>
          <w:spacing w:val="-1"/>
        </w:rPr>
        <w:t> </w:t>
      </w:r>
      <w:r>
        <w:rPr/>
        <w:t>ngang</w:t>
      </w:r>
      <w:r>
        <w:rPr>
          <w:spacing w:val="-1"/>
        </w:rPr>
        <w:t> </w:t>
      </w:r>
      <w:r>
        <w:rPr/>
        <w:t>4,67m, tổng</w:t>
      </w:r>
      <w:r>
        <w:rPr>
          <w:spacing w:val="-8"/>
        </w:rPr>
        <w:t> </w:t>
      </w:r>
      <w:r>
        <w:rPr/>
        <w:t>diện</w:t>
      </w:r>
      <w:r>
        <w:rPr>
          <w:spacing w:val="-11"/>
        </w:rPr>
        <w:t> </w:t>
      </w:r>
      <w:r>
        <w:rPr/>
        <w:t>tích</w:t>
      </w:r>
      <w:r>
        <w:rPr>
          <w:spacing w:val="-8"/>
        </w:rPr>
        <w:t> </w:t>
      </w:r>
      <w:r>
        <w:rPr/>
        <w:t>186,8m</w:t>
      </w:r>
      <w:r>
        <w:rPr>
          <w:vertAlign w:val="superscript"/>
        </w:rPr>
        <w:t>2</w:t>
      </w:r>
      <w:r>
        <w:rPr>
          <w:vertAlign w:val="baseline"/>
        </w:rPr>
        <w:t>,</w:t>
      </w:r>
      <w:r>
        <w:rPr>
          <w:spacing w:val="-10"/>
          <w:vertAlign w:val="baseline"/>
        </w:rPr>
        <w:t> </w:t>
      </w:r>
      <w:r>
        <w:rPr>
          <w:vertAlign w:val="baseline"/>
        </w:rPr>
        <w:t>ông</w:t>
      </w:r>
      <w:r>
        <w:rPr>
          <w:spacing w:val="-8"/>
          <w:vertAlign w:val="baseline"/>
        </w:rPr>
        <w:t> </w:t>
      </w:r>
      <w:r>
        <w:rPr>
          <w:vertAlign w:val="baseline"/>
        </w:rPr>
        <w:t>Đ</w:t>
      </w:r>
      <w:r>
        <w:rPr>
          <w:spacing w:val="-10"/>
          <w:vertAlign w:val="baseline"/>
        </w:rPr>
        <w:t> </w:t>
      </w:r>
      <w:r>
        <w:rPr>
          <w:vertAlign w:val="baseline"/>
        </w:rPr>
        <w:t>cho</w:t>
      </w:r>
      <w:r>
        <w:rPr>
          <w:spacing w:val="-8"/>
          <w:vertAlign w:val="baseline"/>
        </w:rPr>
        <w:t> </w:t>
      </w:r>
      <w:r>
        <w:rPr>
          <w:vertAlign w:val="baseline"/>
        </w:rPr>
        <w:t>rằng</w:t>
      </w:r>
      <w:r>
        <w:rPr>
          <w:spacing w:val="-8"/>
          <w:vertAlign w:val="baseline"/>
        </w:rPr>
        <w:t> </w:t>
      </w:r>
      <w:r>
        <w:rPr>
          <w:vertAlign w:val="baseline"/>
        </w:rPr>
        <w:t>bà</w:t>
      </w:r>
      <w:r>
        <w:rPr>
          <w:spacing w:val="-11"/>
          <w:vertAlign w:val="baseline"/>
        </w:rPr>
        <w:t> </w:t>
      </w:r>
      <w:r>
        <w:rPr>
          <w:vertAlign w:val="baseline"/>
        </w:rPr>
        <w:t>Phan</w:t>
      </w:r>
      <w:r>
        <w:rPr>
          <w:spacing w:val="-8"/>
          <w:vertAlign w:val="baseline"/>
        </w:rPr>
        <w:t> </w:t>
      </w:r>
      <w:r>
        <w:rPr>
          <w:vertAlign w:val="baseline"/>
        </w:rPr>
        <w:t>Thị</w:t>
      </w:r>
      <w:r>
        <w:rPr>
          <w:spacing w:val="-8"/>
          <w:vertAlign w:val="baseline"/>
        </w:rPr>
        <w:t> </w:t>
      </w:r>
      <w:r>
        <w:rPr>
          <w:vertAlign w:val="baseline"/>
        </w:rPr>
        <w:t>Thúy</w:t>
      </w:r>
      <w:r>
        <w:rPr>
          <w:spacing w:val="-13"/>
          <w:vertAlign w:val="baseline"/>
        </w:rPr>
        <w:t> </w:t>
      </w:r>
      <w:r>
        <w:rPr>
          <w:vertAlign w:val="baseline"/>
        </w:rPr>
        <w:t>P</w:t>
      </w:r>
      <w:r>
        <w:rPr>
          <w:spacing w:val="-9"/>
          <w:vertAlign w:val="baseline"/>
        </w:rPr>
        <w:t> </w:t>
      </w:r>
      <w:r>
        <w:rPr>
          <w:vertAlign w:val="baseline"/>
        </w:rPr>
        <w:t>lấn</w:t>
      </w:r>
      <w:r>
        <w:rPr>
          <w:spacing w:val="-8"/>
          <w:vertAlign w:val="baseline"/>
        </w:rPr>
        <w:t> </w:t>
      </w:r>
      <w:r>
        <w:rPr>
          <w:vertAlign w:val="baseline"/>
        </w:rPr>
        <w:t>chiếm</w:t>
      </w:r>
      <w:r>
        <w:rPr>
          <w:spacing w:val="-14"/>
          <w:vertAlign w:val="baseline"/>
        </w:rPr>
        <w:t> </w:t>
      </w:r>
      <w:r>
        <w:rPr>
          <w:vertAlign w:val="baseline"/>
        </w:rPr>
        <w:t>của</w:t>
      </w:r>
      <w:r>
        <w:rPr>
          <w:spacing w:val="-9"/>
          <w:vertAlign w:val="baseline"/>
        </w:rPr>
        <w:t> </w:t>
      </w:r>
      <w:r>
        <w:rPr>
          <w:vertAlign w:val="baseline"/>
        </w:rPr>
        <w:t>ông</w:t>
      </w:r>
      <w:r>
        <w:rPr>
          <w:spacing w:val="-8"/>
          <w:vertAlign w:val="baseline"/>
        </w:rPr>
        <w:t> </w:t>
      </w:r>
      <w:r>
        <w:rPr>
          <w:vertAlign w:val="baseline"/>
        </w:rPr>
        <w:t>Đ, sau</w:t>
      </w:r>
      <w:r>
        <w:rPr>
          <w:spacing w:val="-7"/>
          <w:vertAlign w:val="baseline"/>
        </w:rPr>
        <w:t> </w:t>
      </w:r>
      <w:r>
        <w:rPr>
          <w:vertAlign w:val="baseline"/>
        </w:rPr>
        <w:t>đó</w:t>
      </w:r>
      <w:r>
        <w:rPr>
          <w:spacing w:val="-4"/>
          <w:vertAlign w:val="baseline"/>
        </w:rPr>
        <w:t> </w:t>
      </w:r>
      <w:r>
        <w:rPr>
          <w:vertAlign w:val="baseline"/>
        </w:rPr>
        <w:t>bà</w:t>
      </w:r>
      <w:r>
        <w:rPr>
          <w:spacing w:val="-6"/>
          <w:vertAlign w:val="baseline"/>
        </w:rPr>
        <w:t> </w:t>
      </w:r>
      <w:r>
        <w:rPr>
          <w:vertAlign w:val="baseline"/>
        </w:rPr>
        <w:t>P</w:t>
      </w:r>
      <w:r>
        <w:rPr>
          <w:spacing w:val="-5"/>
          <w:vertAlign w:val="baseline"/>
        </w:rPr>
        <w:t> </w:t>
      </w:r>
      <w:r>
        <w:rPr>
          <w:vertAlign w:val="baseline"/>
        </w:rPr>
        <w:t>đã</w:t>
      </w:r>
      <w:r>
        <w:rPr>
          <w:spacing w:val="-6"/>
          <w:vertAlign w:val="baseline"/>
        </w:rPr>
        <w:t> </w:t>
      </w:r>
      <w:r>
        <w:rPr>
          <w:vertAlign w:val="baseline"/>
        </w:rPr>
        <w:t>được</w:t>
      </w:r>
      <w:r>
        <w:rPr>
          <w:spacing w:val="-6"/>
          <w:vertAlign w:val="baseline"/>
        </w:rPr>
        <w:t> </w:t>
      </w:r>
      <w:r>
        <w:rPr>
          <w:vertAlign w:val="baseline"/>
        </w:rPr>
        <w:t>cấp</w:t>
      </w:r>
      <w:r>
        <w:rPr>
          <w:spacing w:val="-5"/>
          <w:vertAlign w:val="baseline"/>
        </w:rPr>
        <w:t> </w:t>
      </w:r>
      <w:r>
        <w:rPr>
          <w:vertAlign w:val="baseline"/>
        </w:rPr>
        <w:t>quyền</w:t>
      </w:r>
      <w:r>
        <w:rPr>
          <w:spacing w:val="-5"/>
          <w:vertAlign w:val="baseline"/>
        </w:rPr>
        <w:t> </w:t>
      </w:r>
      <w:r>
        <w:rPr>
          <w:vertAlign w:val="baseline"/>
        </w:rPr>
        <w:t>sử</w:t>
      </w:r>
      <w:r>
        <w:rPr>
          <w:spacing w:val="-6"/>
          <w:vertAlign w:val="baseline"/>
        </w:rPr>
        <w:t> </w:t>
      </w:r>
      <w:r>
        <w:rPr>
          <w:vertAlign w:val="baseline"/>
        </w:rPr>
        <w:t>dụng</w:t>
      </w:r>
      <w:r>
        <w:rPr>
          <w:spacing w:val="-5"/>
          <w:vertAlign w:val="baseline"/>
        </w:rPr>
        <w:t> </w:t>
      </w:r>
      <w:r>
        <w:rPr>
          <w:vertAlign w:val="baseline"/>
        </w:rPr>
        <w:t>đất</w:t>
      </w:r>
      <w:r>
        <w:rPr>
          <w:spacing w:val="-5"/>
          <w:vertAlign w:val="baseline"/>
        </w:rPr>
        <w:t> </w:t>
      </w:r>
      <w:r>
        <w:rPr>
          <w:vertAlign w:val="baseline"/>
        </w:rPr>
        <w:t>đối</w:t>
      </w:r>
      <w:r>
        <w:rPr>
          <w:spacing w:val="-5"/>
          <w:vertAlign w:val="baseline"/>
        </w:rPr>
        <w:t> </w:t>
      </w:r>
      <w:r>
        <w:rPr>
          <w:vertAlign w:val="baseline"/>
        </w:rPr>
        <w:t>với</w:t>
      </w:r>
      <w:r>
        <w:rPr>
          <w:spacing w:val="-5"/>
          <w:vertAlign w:val="baseline"/>
        </w:rPr>
        <w:t> </w:t>
      </w:r>
      <w:r>
        <w:rPr>
          <w:vertAlign w:val="baseline"/>
        </w:rPr>
        <w:t>phần</w:t>
      </w:r>
      <w:r>
        <w:rPr>
          <w:spacing w:val="-7"/>
          <w:vertAlign w:val="baseline"/>
        </w:rPr>
        <w:t> </w:t>
      </w:r>
      <w:r>
        <w:rPr>
          <w:vertAlign w:val="baseline"/>
        </w:rPr>
        <w:t>đất</w:t>
      </w:r>
      <w:r>
        <w:rPr>
          <w:spacing w:val="-5"/>
          <w:vertAlign w:val="baseline"/>
        </w:rPr>
        <w:t> </w:t>
      </w:r>
      <w:r>
        <w:rPr>
          <w:vertAlign w:val="baseline"/>
        </w:rPr>
        <w:t>này.</w:t>
      </w:r>
      <w:r>
        <w:rPr>
          <w:spacing w:val="-4"/>
          <w:vertAlign w:val="baseline"/>
        </w:rPr>
        <w:t> </w:t>
      </w:r>
      <w:r>
        <w:rPr>
          <w:vertAlign w:val="baseline"/>
        </w:rPr>
        <w:t>Năm</w:t>
      </w:r>
      <w:r>
        <w:rPr>
          <w:spacing w:val="-10"/>
          <w:vertAlign w:val="baseline"/>
        </w:rPr>
        <w:t> </w:t>
      </w:r>
      <w:r>
        <w:rPr>
          <w:vertAlign w:val="baseline"/>
        </w:rPr>
        <w:t>2017,</w:t>
      </w:r>
      <w:r>
        <w:rPr>
          <w:spacing w:val="-4"/>
          <w:vertAlign w:val="baseline"/>
        </w:rPr>
        <w:t> </w:t>
      </w:r>
      <w:r>
        <w:rPr>
          <w:vertAlign w:val="baseline"/>
        </w:rPr>
        <w:t>bà</w:t>
      </w:r>
      <w:r>
        <w:rPr>
          <w:spacing w:val="-6"/>
          <w:vertAlign w:val="baseline"/>
        </w:rPr>
        <w:t> </w:t>
      </w:r>
      <w:r>
        <w:rPr>
          <w:vertAlign w:val="baseline"/>
        </w:rPr>
        <w:t>P chuyển nhượng cho ông Vũ Xuân N. Hiện nay, diện tích đất 186,8m</w:t>
      </w:r>
      <w:r>
        <w:rPr>
          <w:vertAlign w:val="superscript"/>
        </w:rPr>
        <w:t>2</w:t>
      </w:r>
      <w:r>
        <w:rPr>
          <w:vertAlign w:val="baseline"/>
        </w:rPr>
        <w:t> này, thuộc thửa đất số 670, tờ bản đồ số 41, đất tọa lạc tại ấp B, xã A, huyện P theo Giấy chứng nhận quyền sử dụng đất số BT 112767 do Sở Tài nguyên và Môi trường tỉnh Bình Dương cấp cho ông Vũ Xuân N. Do đó, ông Đ khởi kiện yêu cầu ông N trả lại phần diện tích đất này.</w:t>
      </w:r>
    </w:p>
    <w:p>
      <w:pPr>
        <w:pStyle w:val="BodyText"/>
        <w:spacing w:before="60"/>
        <w:ind w:right="306"/>
      </w:pPr>
      <w:r>
        <w:rPr/>
        <w:t>Xét</w:t>
      </w:r>
      <w:r>
        <w:rPr>
          <w:spacing w:val="-8"/>
        </w:rPr>
        <w:t> </w:t>
      </w:r>
      <w:r>
        <w:rPr/>
        <w:t>thấy:</w:t>
      </w:r>
      <w:r>
        <w:rPr>
          <w:spacing w:val="-8"/>
        </w:rPr>
        <w:t> </w:t>
      </w:r>
      <w:r>
        <w:rPr/>
        <w:t>ông</w:t>
      </w:r>
      <w:r>
        <w:rPr>
          <w:spacing w:val="-8"/>
        </w:rPr>
        <w:t> </w:t>
      </w:r>
      <w:r>
        <w:rPr/>
        <w:t>Đ</w:t>
      </w:r>
      <w:r>
        <w:rPr>
          <w:spacing w:val="-10"/>
        </w:rPr>
        <w:t> </w:t>
      </w:r>
      <w:r>
        <w:rPr/>
        <w:t>xác</w:t>
      </w:r>
      <w:r>
        <w:rPr>
          <w:spacing w:val="-11"/>
        </w:rPr>
        <w:t> </w:t>
      </w:r>
      <w:r>
        <w:rPr/>
        <w:t>định</w:t>
      </w:r>
      <w:r>
        <w:rPr>
          <w:spacing w:val="-8"/>
        </w:rPr>
        <w:t> </w:t>
      </w:r>
      <w:r>
        <w:rPr/>
        <w:t>không</w:t>
      </w:r>
      <w:r>
        <w:rPr>
          <w:spacing w:val="-8"/>
        </w:rPr>
        <w:t> </w:t>
      </w:r>
      <w:r>
        <w:rPr/>
        <w:t>có</w:t>
      </w:r>
      <w:r>
        <w:rPr>
          <w:spacing w:val="-8"/>
        </w:rPr>
        <w:t> </w:t>
      </w:r>
      <w:r>
        <w:rPr/>
        <w:t>kê</w:t>
      </w:r>
      <w:r>
        <w:rPr>
          <w:spacing w:val="-11"/>
        </w:rPr>
        <w:t> </w:t>
      </w:r>
      <w:r>
        <w:rPr/>
        <w:t>khai</w:t>
      </w:r>
      <w:r>
        <w:rPr>
          <w:spacing w:val="-11"/>
        </w:rPr>
        <w:t> </w:t>
      </w:r>
      <w:r>
        <w:rPr/>
        <w:t>đăng</w:t>
      </w:r>
      <w:r>
        <w:rPr>
          <w:spacing w:val="-11"/>
        </w:rPr>
        <w:t> </w:t>
      </w:r>
      <w:r>
        <w:rPr/>
        <w:t>ký,</w:t>
      </w:r>
      <w:r>
        <w:rPr>
          <w:spacing w:val="-12"/>
        </w:rPr>
        <w:t> </w:t>
      </w:r>
      <w:r>
        <w:rPr/>
        <w:t>không</w:t>
      </w:r>
      <w:r>
        <w:rPr>
          <w:spacing w:val="-11"/>
        </w:rPr>
        <w:t> </w:t>
      </w:r>
      <w:r>
        <w:rPr/>
        <w:t>quản</w:t>
      </w:r>
      <w:r>
        <w:rPr>
          <w:spacing w:val="-11"/>
        </w:rPr>
        <w:t> </w:t>
      </w:r>
      <w:r>
        <w:rPr/>
        <w:t>lý</w:t>
      </w:r>
      <w:r>
        <w:rPr>
          <w:spacing w:val="-11"/>
        </w:rPr>
        <w:t> </w:t>
      </w:r>
      <w:r>
        <w:rPr/>
        <w:t>sử</w:t>
      </w:r>
      <w:r>
        <w:rPr>
          <w:spacing w:val="-10"/>
        </w:rPr>
        <w:t> </w:t>
      </w:r>
      <w:r>
        <w:rPr/>
        <w:t>dụng phần đất có diện tích 186,8m</w:t>
      </w:r>
      <w:r>
        <w:rPr>
          <w:vertAlign w:val="superscript"/>
        </w:rPr>
        <w:t>2</w:t>
      </w:r>
      <w:r>
        <w:rPr>
          <w:vertAlign w:val="baseline"/>
        </w:rPr>
        <w:t>. Ông Đ cho rằng nhận chuyển nhượng của bà C1 phần</w:t>
      </w:r>
      <w:r>
        <w:rPr>
          <w:spacing w:val="-3"/>
          <w:vertAlign w:val="baseline"/>
        </w:rPr>
        <w:t> </w:t>
      </w:r>
      <w:r>
        <w:rPr>
          <w:vertAlign w:val="baseline"/>
        </w:rPr>
        <w:t>đất</w:t>
      </w:r>
      <w:r>
        <w:rPr>
          <w:spacing w:val="-2"/>
          <w:vertAlign w:val="baseline"/>
        </w:rPr>
        <w:t> </w:t>
      </w:r>
      <w:r>
        <w:rPr>
          <w:vertAlign w:val="baseline"/>
        </w:rPr>
        <w:t>ngang</w:t>
      </w:r>
      <w:r>
        <w:rPr>
          <w:spacing w:val="-5"/>
          <w:vertAlign w:val="baseline"/>
        </w:rPr>
        <w:t> </w:t>
      </w:r>
      <w:r>
        <w:rPr>
          <w:vertAlign w:val="baseline"/>
        </w:rPr>
        <w:t>08m</w:t>
      </w:r>
      <w:r>
        <w:rPr>
          <w:spacing w:val="-5"/>
          <w:vertAlign w:val="baseline"/>
        </w:rPr>
        <w:t> </w:t>
      </w:r>
      <w:r>
        <w:rPr>
          <w:vertAlign w:val="baseline"/>
        </w:rPr>
        <w:t>để</w:t>
      </w:r>
      <w:r>
        <w:rPr>
          <w:spacing w:val="-3"/>
          <w:vertAlign w:val="baseline"/>
        </w:rPr>
        <w:t> </w:t>
      </w:r>
      <w:r>
        <w:rPr>
          <w:vertAlign w:val="baseline"/>
        </w:rPr>
        <w:t>làm</w:t>
      </w:r>
      <w:r>
        <w:rPr>
          <w:spacing w:val="-8"/>
          <w:vertAlign w:val="baseline"/>
        </w:rPr>
        <w:t> </w:t>
      </w:r>
      <w:r>
        <w:rPr>
          <w:vertAlign w:val="baseline"/>
        </w:rPr>
        <w:t>lối</w:t>
      </w:r>
      <w:r>
        <w:rPr>
          <w:spacing w:val="-2"/>
          <w:vertAlign w:val="baseline"/>
        </w:rPr>
        <w:t> </w:t>
      </w:r>
      <w:r>
        <w:rPr>
          <w:vertAlign w:val="baseline"/>
        </w:rPr>
        <w:t>đi</w:t>
      </w:r>
      <w:r>
        <w:rPr>
          <w:spacing w:val="-2"/>
          <w:vertAlign w:val="baseline"/>
        </w:rPr>
        <w:t> </w:t>
      </w:r>
      <w:r>
        <w:rPr>
          <w:vertAlign w:val="baseline"/>
        </w:rPr>
        <w:t>từ</w:t>
      </w:r>
      <w:r>
        <w:rPr>
          <w:spacing w:val="-4"/>
          <w:vertAlign w:val="baseline"/>
        </w:rPr>
        <w:t> </w:t>
      </w:r>
      <w:r>
        <w:rPr>
          <w:vertAlign w:val="baseline"/>
        </w:rPr>
        <w:t>thửa</w:t>
      </w:r>
      <w:r>
        <w:rPr>
          <w:spacing w:val="-3"/>
          <w:vertAlign w:val="baseline"/>
        </w:rPr>
        <w:t> </w:t>
      </w:r>
      <w:r>
        <w:rPr>
          <w:vertAlign w:val="baseline"/>
        </w:rPr>
        <w:t>đất</w:t>
      </w:r>
      <w:r>
        <w:rPr>
          <w:spacing w:val="-5"/>
          <w:vertAlign w:val="baseline"/>
        </w:rPr>
        <w:t> </w:t>
      </w:r>
      <w:r>
        <w:rPr>
          <w:vertAlign w:val="baseline"/>
        </w:rPr>
        <w:t>112</w:t>
      </w:r>
      <w:r>
        <w:rPr>
          <w:spacing w:val="-3"/>
          <w:vertAlign w:val="baseline"/>
        </w:rPr>
        <w:t> </w:t>
      </w:r>
      <w:r>
        <w:rPr>
          <w:vertAlign w:val="baseline"/>
        </w:rPr>
        <w:t>của</w:t>
      </w:r>
      <w:r>
        <w:rPr>
          <w:spacing w:val="-6"/>
          <w:vertAlign w:val="baseline"/>
        </w:rPr>
        <w:t> </w:t>
      </w:r>
      <w:r>
        <w:rPr>
          <w:vertAlign w:val="baseline"/>
        </w:rPr>
        <w:t>ông</w:t>
      </w:r>
      <w:r>
        <w:rPr>
          <w:spacing w:val="-3"/>
          <w:vertAlign w:val="baseline"/>
        </w:rPr>
        <w:t> </w:t>
      </w:r>
      <w:r>
        <w:rPr>
          <w:vertAlign w:val="baseline"/>
        </w:rPr>
        <w:t>để</w:t>
      </w:r>
      <w:r>
        <w:rPr>
          <w:spacing w:val="-3"/>
          <w:vertAlign w:val="baseline"/>
        </w:rPr>
        <w:t> </w:t>
      </w:r>
      <w:r>
        <w:rPr>
          <w:vertAlign w:val="baseline"/>
        </w:rPr>
        <w:t>đi</w:t>
      </w:r>
      <w:r>
        <w:rPr>
          <w:spacing w:val="-4"/>
          <w:vertAlign w:val="baseline"/>
        </w:rPr>
        <w:t> </w:t>
      </w:r>
      <w:r>
        <w:rPr>
          <w:vertAlign w:val="baseline"/>
        </w:rPr>
        <w:t>ra</w:t>
      </w:r>
      <w:r>
        <w:rPr>
          <w:spacing w:val="-3"/>
          <w:vertAlign w:val="baseline"/>
        </w:rPr>
        <w:t> </w:t>
      </w:r>
      <w:r>
        <w:rPr>
          <w:vertAlign w:val="baseline"/>
        </w:rPr>
        <w:t>đường</w:t>
      </w:r>
      <w:r>
        <w:rPr>
          <w:spacing w:val="-2"/>
          <w:vertAlign w:val="baseline"/>
        </w:rPr>
        <w:t> </w:t>
      </w:r>
      <w:r>
        <w:rPr>
          <w:vertAlign w:val="baseline"/>
        </w:rPr>
        <w:t>ĐT</w:t>
      </w:r>
      <w:r>
        <w:rPr>
          <w:spacing w:val="-4"/>
          <w:vertAlign w:val="baseline"/>
        </w:rPr>
        <w:t> </w:t>
      </w:r>
      <w:r>
        <w:rPr>
          <w:vertAlign w:val="baseline"/>
        </w:rPr>
        <w:t>741 nhưng ông Đ không cung cấp được chứng cứ chứng minh việc chuyển nhượng quyền sử dụng đất này; những người hàng xóm</w:t>
      </w:r>
      <w:r>
        <w:rPr>
          <w:spacing w:val="-5"/>
          <w:vertAlign w:val="baseline"/>
        </w:rPr>
        <w:t> </w:t>
      </w:r>
      <w:r>
        <w:rPr>
          <w:vertAlign w:val="baseline"/>
        </w:rPr>
        <w:t>của ông Đ như</w:t>
      </w:r>
      <w:r>
        <w:rPr>
          <w:spacing w:val="-1"/>
          <w:vertAlign w:val="baseline"/>
        </w:rPr>
        <w:t> </w:t>
      </w:r>
      <w:r>
        <w:rPr>
          <w:vertAlign w:val="baseline"/>
        </w:rPr>
        <w:t>ông Huỳnh Minh S, ông Thái Văn C2; con của bà C1 là bà Nguyễn Thị Hồng H cũng xác định bà C1</w:t>
      </w:r>
      <w:r>
        <w:rPr>
          <w:spacing w:val="-6"/>
          <w:vertAlign w:val="baseline"/>
        </w:rPr>
        <w:t> </w:t>
      </w:r>
      <w:r>
        <w:rPr>
          <w:vertAlign w:val="baseline"/>
        </w:rPr>
        <w:t>chừa</w:t>
      </w:r>
      <w:r>
        <w:rPr>
          <w:spacing w:val="-7"/>
          <w:vertAlign w:val="baseline"/>
        </w:rPr>
        <w:t> </w:t>
      </w:r>
      <w:r>
        <w:rPr>
          <w:vertAlign w:val="baseline"/>
        </w:rPr>
        <w:t>phần</w:t>
      </w:r>
      <w:r>
        <w:rPr>
          <w:spacing w:val="-6"/>
          <w:vertAlign w:val="baseline"/>
        </w:rPr>
        <w:t> </w:t>
      </w:r>
      <w:r>
        <w:rPr>
          <w:vertAlign w:val="baseline"/>
        </w:rPr>
        <w:t>đất</w:t>
      </w:r>
      <w:r>
        <w:rPr>
          <w:spacing w:val="-6"/>
          <w:vertAlign w:val="baseline"/>
        </w:rPr>
        <w:t> </w:t>
      </w:r>
      <w:r>
        <w:rPr>
          <w:vertAlign w:val="baseline"/>
        </w:rPr>
        <w:t>cho</w:t>
      </w:r>
      <w:r>
        <w:rPr>
          <w:spacing w:val="-7"/>
          <w:vertAlign w:val="baseline"/>
        </w:rPr>
        <w:t> </w:t>
      </w:r>
      <w:r>
        <w:rPr>
          <w:vertAlign w:val="baseline"/>
        </w:rPr>
        <w:t>ông</w:t>
      </w:r>
      <w:r>
        <w:rPr>
          <w:spacing w:val="-6"/>
          <w:vertAlign w:val="baseline"/>
        </w:rPr>
        <w:t> </w:t>
      </w:r>
      <w:r>
        <w:rPr>
          <w:vertAlign w:val="baseline"/>
        </w:rPr>
        <w:t>Đ</w:t>
      </w:r>
      <w:r>
        <w:rPr>
          <w:spacing w:val="-7"/>
          <w:vertAlign w:val="baseline"/>
        </w:rPr>
        <w:t> </w:t>
      </w:r>
      <w:r>
        <w:rPr>
          <w:vertAlign w:val="baseline"/>
        </w:rPr>
        <w:t>đi,</w:t>
      </w:r>
      <w:r>
        <w:rPr>
          <w:spacing w:val="-7"/>
          <w:vertAlign w:val="baseline"/>
        </w:rPr>
        <w:t> </w:t>
      </w:r>
      <w:r>
        <w:rPr>
          <w:vertAlign w:val="baseline"/>
        </w:rPr>
        <w:t>còn</w:t>
      </w:r>
      <w:r>
        <w:rPr>
          <w:spacing w:val="-6"/>
          <w:vertAlign w:val="baseline"/>
        </w:rPr>
        <w:t> </w:t>
      </w:r>
      <w:r>
        <w:rPr>
          <w:vertAlign w:val="baseline"/>
        </w:rPr>
        <w:t>có</w:t>
      </w:r>
      <w:r>
        <w:rPr>
          <w:spacing w:val="-5"/>
          <w:vertAlign w:val="baseline"/>
        </w:rPr>
        <w:t> </w:t>
      </w:r>
      <w:r>
        <w:rPr>
          <w:vertAlign w:val="baseline"/>
        </w:rPr>
        <w:t>bán</w:t>
      </w:r>
      <w:r>
        <w:rPr>
          <w:spacing w:val="-6"/>
          <w:vertAlign w:val="baseline"/>
        </w:rPr>
        <w:t> </w:t>
      </w:r>
      <w:r>
        <w:rPr>
          <w:vertAlign w:val="baseline"/>
        </w:rPr>
        <w:t>phần</w:t>
      </w:r>
      <w:r>
        <w:rPr>
          <w:spacing w:val="-6"/>
          <w:vertAlign w:val="baseline"/>
        </w:rPr>
        <w:t> </w:t>
      </w:r>
      <w:r>
        <w:rPr>
          <w:vertAlign w:val="baseline"/>
        </w:rPr>
        <w:t>đất</w:t>
      </w:r>
      <w:r>
        <w:rPr>
          <w:spacing w:val="-6"/>
          <w:vertAlign w:val="baseline"/>
        </w:rPr>
        <w:t> </w:t>
      </w:r>
      <w:r>
        <w:rPr>
          <w:vertAlign w:val="baseline"/>
        </w:rPr>
        <w:t>cho</w:t>
      </w:r>
      <w:r>
        <w:rPr>
          <w:spacing w:val="-5"/>
          <w:vertAlign w:val="baseline"/>
        </w:rPr>
        <w:t> </w:t>
      </w:r>
      <w:r>
        <w:rPr>
          <w:vertAlign w:val="baseline"/>
        </w:rPr>
        <w:t>ông</w:t>
      </w:r>
      <w:r>
        <w:rPr>
          <w:spacing w:val="-6"/>
          <w:vertAlign w:val="baseline"/>
        </w:rPr>
        <w:t> </w:t>
      </w:r>
      <w:r>
        <w:rPr>
          <w:vertAlign w:val="baseline"/>
        </w:rPr>
        <w:t>Đ</w:t>
      </w:r>
      <w:r>
        <w:rPr>
          <w:spacing w:val="-7"/>
          <w:vertAlign w:val="baseline"/>
        </w:rPr>
        <w:t> </w:t>
      </w:r>
      <w:r>
        <w:rPr>
          <w:vertAlign w:val="baseline"/>
        </w:rPr>
        <w:t>làm</w:t>
      </w:r>
      <w:r>
        <w:rPr>
          <w:spacing w:val="-9"/>
          <w:vertAlign w:val="baseline"/>
        </w:rPr>
        <w:t> </w:t>
      </w:r>
      <w:r>
        <w:rPr>
          <w:vertAlign w:val="baseline"/>
        </w:rPr>
        <w:t>đường</w:t>
      </w:r>
      <w:r>
        <w:rPr>
          <w:spacing w:val="-6"/>
          <w:vertAlign w:val="baseline"/>
        </w:rPr>
        <w:t> </w:t>
      </w:r>
      <w:r>
        <w:rPr>
          <w:vertAlign w:val="baseline"/>
        </w:rPr>
        <w:t>đi</w:t>
      </w:r>
      <w:r>
        <w:rPr>
          <w:spacing w:val="-6"/>
          <w:vertAlign w:val="baseline"/>
        </w:rPr>
        <w:t> </w:t>
      </w:r>
      <w:r>
        <w:rPr>
          <w:vertAlign w:val="baseline"/>
        </w:rPr>
        <w:t>hay không</w:t>
      </w:r>
      <w:r>
        <w:rPr>
          <w:spacing w:val="-7"/>
          <w:vertAlign w:val="baseline"/>
        </w:rPr>
        <w:t> </w:t>
      </w:r>
      <w:r>
        <w:rPr>
          <w:vertAlign w:val="baseline"/>
        </w:rPr>
        <w:t>thì</w:t>
      </w:r>
      <w:r>
        <w:rPr>
          <w:spacing w:val="-7"/>
          <w:vertAlign w:val="baseline"/>
        </w:rPr>
        <w:t> </w:t>
      </w:r>
      <w:r>
        <w:rPr>
          <w:vertAlign w:val="baseline"/>
        </w:rPr>
        <w:t>họ</w:t>
      </w:r>
      <w:r>
        <w:rPr>
          <w:spacing w:val="-6"/>
          <w:vertAlign w:val="baseline"/>
        </w:rPr>
        <w:t> </w:t>
      </w:r>
      <w:r>
        <w:rPr>
          <w:vertAlign w:val="baseline"/>
        </w:rPr>
        <w:t>không</w:t>
      </w:r>
      <w:r>
        <w:rPr>
          <w:spacing w:val="-5"/>
          <w:vertAlign w:val="baseline"/>
        </w:rPr>
        <w:t> </w:t>
      </w:r>
      <w:r>
        <w:rPr>
          <w:vertAlign w:val="baseline"/>
        </w:rPr>
        <w:t>rõ.</w:t>
      </w:r>
      <w:r>
        <w:rPr>
          <w:spacing w:val="-6"/>
          <w:vertAlign w:val="baseline"/>
        </w:rPr>
        <w:t> </w:t>
      </w:r>
      <w:r>
        <w:rPr>
          <w:vertAlign w:val="baseline"/>
        </w:rPr>
        <w:t>Đồng</w:t>
      </w:r>
      <w:r>
        <w:rPr>
          <w:spacing w:val="-7"/>
          <w:vertAlign w:val="baseline"/>
        </w:rPr>
        <w:t> </w:t>
      </w:r>
      <w:r>
        <w:rPr>
          <w:vertAlign w:val="baseline"/>
        </w:rPr>
        <w:t>thời,</w:t>
      </w:r>
      <w:r>
        <w:rPr>
          <w:spacing w:val="-6"/>
          <w:vertAlign w:val="baseline"/>
        </w:rPr>
        <w:t> </w:t>
      </w:r>
      <w:r>
        <w:rPr>
          <w:vertAlign w:val="baseline"/>
        </w:rPr>
        <w:t>Công</w:t>
      </w:r>
      <w:r>
        <w:rPr>
          <w:spacing w:val="-7"/>
          <w:vertAlign w:val="baseline"/>
        </w:rPr>
        <w:t> </w:t>
      </w:r>
      <w:r>
        <w:rPr>
          <w:vertAlign w:val="baseline"/>
        </w:rPr>
        <w:t>văn</w:t>
      </w:r>
      <w:r>
        <w:rPr>
          <w:spacing w:val="-4"/>
          <w:vertAlign w:val="baseline"/>
        </w:rPr>
        <w:t> </w:t>
      </w:r>
      <w:r>
        <w:rPr>
          <w:vertAlign w:val="baseline"/>
        </w:rPr>
        <w:t>số</w:t>
      </w:r>
      <w:r>
        <w:rPr>
          <w:spacing w:val="-6"/>
          <w:vertAlign w:val="baseline"/>
        </w:rPr>
        <w:t> </w:t>
      </w:r>
      <w:r>
        <w:rPr>
          <w:vertAlign w:val="baseline"/>
        </w:rPr>
        <w:t>970/UBND-NC</w:t>
      </w:r>
      <w:r>
        <w:rPr>
          <w:spacing w:val="-5"/>
          <w:vertAlign w:val="baseline"/>
        </w:rPr>
        <w:t> </w:t>
      </w:r>
      <w:r>
        <w:rPr>
          <w:vertAlign w:val="baseline"/>
        </w:rPr>
        <w:t>ngày</w:t>
      </w:r>
      <w:r>
        <w:rPr>
          <w:spacing w:val="-9"/>
          <w:vertAlign w:val="baseline"/>
        </w:rPr>
        <w:t> </w:t>
      </w:r>
      <w:r>
        <w:rPr>
          <w:vertAlign w:val="baseline"/>
        </w:rPr>
        <w:t>02/10/2019 của Chủ tịch Ủy ban nhân dân huyện P đã xác định phần diện tích ngang 3,7m (hiện nay) trong tổng số 8m</w:t>
      </w:r>
      <w:r>
        <w:rPr>
          <w:spacing w:val="-1"/>
          <w:vertAlign w:val="baseline"/>
        </w:rPr>
        <w:t> </w:t>
      </w:r>
      <w:r>
        <w:rPr>
          <w:vertAlign w:val="baseline"/>
        </w:rPr>
        <w:t>ngang mà ông Đ cho rằng nhận chuyển nhượng của bà C1 lối đi chung (đất giao thông), do bà Đinh Thị C1 bỏ ra làm lối đi chung, không</w:t>
      </w:r>
      <w:r>
        <w:rPr>
          <w:spacing w:val="27"/>
          <w:vertAlign w:val="baseline"/>
        </w:rPr>
        <w:t> </w:t>
      </w:r>
      <w:r>
        <w:rPr>
          <w:vertAlign w:val="baseline"/>
        </w:rPr>
        <w:t>phải</w:t>
      </w:r>
      <w:r>
        <w:rPr>
          <w:spacing w:val="30"/>
          <w:vertAlign w:val="baseline"/>
        </w:rPr>
        <w:t> </w:t>
      </w:r>
      <w:r>
        <w:rPr>
          <w:vertAlign w:val="baseline"/>
        </w:rPr>
        <w:t>do</w:t>
      </w:r>
      <w:r>
        <w:rPr>
          <w:spacing w:val="29"/>
          <w:vertAlign w:val="baseline"/>
        </w:rPr>
        <w:t> </w:t>
      </w:r>
      <w:r>
        <w:rPr>
          <w:vertAlign w:val="baseline"/>
        </w:rPr>
        <w:t>gia</w:t>
      </w:r>
      <w:r>
        <w:rPr>
          <w:spacing w:val="29"/>
          <w:vertAlign w:val="baseline"/>
        </w:rPr>
        <w:t> </w:t>
      </w:r>
      <w:r>
        <w:rPr>
          <w:vertAlign w:val="baseline"/>
        </w:rPr>
        <w:t>đình</w:t>
      </w:r>
      <w:r>
        <w:rPr>
          <w:spacing w:val="33"/>
          <w:vertAlign w:val="baseline"/>
        </w:rPr>
        <w:t> </w:t>
      </w:r>
      <w:r>
        <w:rPr>
          <w:vertAlign w:val="baseline"/>
        </w:rPr>
        <w:t>ông</w:t>
      </w:r>
      <w:r>
        <w:rPr>
          <w:spacing w:val="29"/>
          <w:vertAlign w:val="baseline"/>
        </w:rPr>
        <w:t> </w:t>
      </w:r>
      <w:r>
        <w:rPr>
          <w:vertAlign w:val="baseline"/>
        </w:rPr>
        <w:t>Đ</w:t>
      </w:r>
      <w:r>
        <w:rPr>
          <w:spacing w:val="29"/>
          <w:vertAlign w:val="baseline"/>
        </w:rPr>
        <w:t> </w:t>
      </w:r>
      <w:r>
        <w:rPr>
          <w:vertAlign w:val="baseline"/>
        </w:rPr>
        <w:t>bỏ</w:t>
      </w:r>
      <w:r>
        <w:rPr>
          <w:spacing w:val="30"/>
          <w:vertAlign w:val="baseline"/>
        </w:rPr>
        <w:t> </w:t>
      </w:r>
      <w:r>
        <w:rPr>
          <w:vertAlign w:val="baseline"/>
        </w:rPr>
        <w:t>ra</w:t>
      </w:r>
      <w:r>
        <w:rPr>
          <w:spacing w:val="29"/>
          <w:vertAlign w:val="baseline"/>
        </w:rPr>
        <w:t> </w:t>
      </w:r>
      <w:r>
        <w:rPr>
          <w:vertAlign w:val="baseline"/>
        </w:rPr>
        <w:t>làm</w:t>
      </w:r>
      <w:r>
        <w:rPr>
          <w:spacing w:val="27"/>
          <w:vertAlign w:val="baseline"/>
        </w:rPr>
        <w:t> </w:t>
      </w:r>
      <w:r>
        <w:rPr>
          <w:vertAlign w:val="baseline"/>
        </w:rPr>
        <w:t>lối</w:t>
      </w:r>
      <w:r>
        <w:rPr>
          <w:spacing w:val="29"/>
          <w:vertAlign w:val="baseline"/>
        </w:rPr>
        <w:t> </w:t>
      </w:r>
      <w:r>
        <w:rPr>
          <w:vertAlign w:val="baseline"/>
        </w:rPr>
        <w:t>đi.</w:t>
      </w:r>
      <w:r>
        <w:rPr>
          <w:spacing w:val="28"/>
          <w:vertAlign w:val="baseline"/>
        </w:rPr>
        <w:t> </w:t>
      </w:r>
      <w:r>
        <w:rPr>
          <w:vertAlign w:val="baseline"/>
        </w:rPr>
        <w:t>Tại</w:t>
      </w:r>
      <w:r>
        <w:rPr>
          <w:spacing w:val="30"/>
          <w:vertAlign w:val="baseline"/>
        </w:rPr>
        <w:t> </w:t>
      </w:r>
      <w:r>
        <w:rPr>
          <w:vertAlign w:val="baseline"/>
        </w:rPr>
        <w:t>Công</w:t>
      </w:r>
      <w:r>
        <w:rPr>
          <w:spacing w:val="29"/>
          <w:vertAlign w:val="baseline"/>
        </w:rPr>
        <w:t> </w:t>
      </w:r>
      <w:r>
        <w:rPr>
          <w:vertAlign w:val="baseline"/>
        </w:rPr>
        <w:t>văn</w:t>
      </w:r>
      <w:r>
        <w:rPr>
          <w:spacing w:val="28"/>
          <w:vertAlign w:val="baseline"/>
        </w:rPr>
        <w:t> </w:t>
      </w:r>
      <w:r>
        <w:rPr>
          <w:vertAlign w:val="baseline"/>
        </w:rPr>
        <w:t>số</w:t>
      </w:r>
      <w:r>
        <w:rPr>
          <w:spacing w:val="31"/>
          <w:vertAlign w:val="baseline"/>
        </w:rPr>
        <w:t> </w:t>
      </w:r>
      <w:r>
        <w:rPr>
          <w:spacing w:val="-2"/>
          <w:vertAlign w:val="baseline"/>
        </w:rPr>
        <w:t>901/UBND-</w:t>
      </w:r>
    </w:p>
    <w:p>
      <w:pPr>
        <w:spacing w:after="0"/>
        <w:sectPr>
          <w:pgSz w:w="11910" w:h="16840"/>
          <w:pgMar w:header="724" w:footer="0" w:top="1120" w:bottom="280" w:left="1360" w:right="820"/>
        </w:sectPr>
      </w:pPr>
    </w:p>
    <w:p>
      <w:pPr>
        <w:pStyle w:val="BodyText"/>
        <w:spacing w:before="9"/>
        <w:ind w:left="0" w:firstLine="0"/>
        <w:jc w:val="left"/>
        <w:rPr>
          <w:sz w:val="9"/>
        </w:rPr>
      </w:pPr>
    </w:p>
    <w:p>
      <w:pPr>
        <w:pStyle w:val="BodyText"/>
        <w:spacing w:before="89"/>
        <w:ind w:right="304" w:firstLine="0"/>
      </w:pPr>
      <w:r>
        <w:rPr/>
        <w:t>TNMT ngày 10/9/2020 của Ủy ban nhân dân huyện P xác định việc cấp giấy chứng nhận quyền sử dụng đất cho ông Đ, bà P, ông N là đúng trình tự thủ tục theo</w:t>
      </w:r>
      <w:r>
        <w:rPr>
          <w:spacing w:val="-8"/>
        </w:rPr>
        <w:t> </w:t>
      </w:r>
      <w:r>
        <w:rPr/>
        <w:t>Luật</w:t>
      </w:r>
      <w:r>
        <w:rPr>
          <w:spacing w:val="-8"/>
        </w:rPr>
        <w:t> </w:t>
      </w:r>
      <w:r>
        <w:rPr/>
        <w:t>Đất</w:t>
      </w:r>
      <w:r>
        <w:rPr>
          <w:spacing w:val="-11"/>
        </w:rPr>
        <w:t> </w:t>
      </w:r>
      <w:r>
        <w:rPr/>
        <w:t>đai</w:t>
      </w:r>
      <w:r>
        <w:rPr>
          <w:spacing w:val="-8"/>
        </w:rPr>
        <w:t> </w:t>
      </w:r>
      <w:r>
        <w:rPr/>
        <w:t>năm</w:t>
      </w:r>
      <w:r>
        <w:rPr>
          <w:spacing w:val="-12"/>
        </w:rPr>
        <w:t> </w:t>
      </w:r>
      <w:r>
        <w:rPr/>
        <w:t>2013.</w:t>
      </w:r>
      <w:r>
        <w:rPr>
          <w:spacing w:val="-10"/>
        </w:rPr>
        <w:t> </w:t>
      </w:r>
      <w:r>
        <w:rPr/>
        <w:t>Do</w:t>
      </w:r>
      <w:r>
        <w:rPr>
          <w:spacing w:val="-11"/>
        </w:rPr>
        <w:t> </w:t>
      </w:r>
      <w:r>
        <w:rPr/>
        <w:t>đó,</w:t>
      </w:r>
      <w:r>
        <w:rPr>
          <w:spacing w:val="-10"/>
        </w:rPr>
        <w:t> </w:t>
      </w:r>
      <w:r>
        <w:rPr/>
        <w:t>Tòa</w:t>
      </w:r>
      <w:r>
        <w:rPr>
          <w:spacing w:val="-9"/>
        </w:rPr>
        <w:t> </w:t>
      </w:r>
      <w:r>
        <w:rPr/>
        <w:t>án</w:t>
      </w:r>
      <w:r>
        <w:rPr>
          <w:spacing w:val="-8"/>
        </w:rPr>
        <w:t> </w:t>
      </w:r>
      <w:r>
        <w:rPr/>
        <w:t>cấp</w:t>
      </w:r>
      <w:r>
        <w:rPr>
          <w:spacing w:val="-11"/>
        </w:rPr>
        <w:t> </w:t>
      </w:r>
      <w:r>
        <w:rPr/>
        <w:t>sơ</w:t>
      </w:r>
      <w:r>
        <w:rPr>
          <w:spacing w:val="-9"/>
        </w:rPr>
        <w:t> </w:t>
      </w:r>
      <w:r>
        <w:rPr/>
        <w:t>thẩm</w:t>
      </w:r>
      <w:r>
        <w:rPr>
          <w:spacing w:val="-14"/>
        </w:rPr>
        <w:t> </w:t>
      </w:r>
      <w:r>
        <w:rPr/>
        <w:t>không</w:t>
      </w:r>
      <w:r>
        <w:rPr>
          <w:spacing w:val="-11"/>
        </w:rPr>
        <w:t> </w:t>
      </w:r>
      <w:r>
        <w:rPr/>
        <w:t>chấp</w:t>
      </w:r>
      <w:r>
        <w:rPr>
          <w:spacing w:val="-8"/>
        </w:rPr>
        <w:t> </w:t>
      </w:r>
      <w:r>
        <w:rPr/>
        <w:t>nhận</w:t>
      </w:r>
      <w:r>
        <w:rPr>
          <w:spacing w:val="-8"/>
        </w:rPr>
        <w:t> </w:t>
      </w:r>
      <w:r>
        <w:rPr/>
        <w:t>yêu</w:t>
      </w:r>
      <w:r>
        <w:rPr>
          <w:spacing w:val="-8"/>
        </w:rPr>
        <w:t> </w:t>
      </w:r>
      <w:r>
        <w:rPr/>
        <w:t>cầu khởi kiện của ông Đ là có căn cứ.</w:t>
      </w:r>
    </w:p>
    <w:p>
      <w:pPr>
        <w:pStyle w:val="BodyText"/>
        <w:spacing w:line="242" w:lineRule="auto" w:before="58"/>
        <w:ind w:right="310"/>
      </w:pPr>
      <w:r>
        <w:rPr/>
        <w:t>Ông Đ kháng cáo nhưng không cung cấp được chứng cứ mới chứng minh nên không có cơ sở chấp nhận kháng cáo của ông Đ.</w:t>
      </w:r>
    </w:p>
    <w:p>
      <w:pPr>
        <w:pStyle w:val="BodyText"/>
        <w:spacing w:before="55"/>
        <w:ind w:right="303"/>
      </w:pPr>
      <w:r>
        <w:rPr/>
        <w:t>Tuy nhiên, Tòa án cấp sơ thẩm tuyên không chấp nhận yêu cầu khởi kiện của nguyên đơn về việc tranh chấp quyền sử dụng đất nhưng không xác định rõ thửa đất, số tờ bản đồ, diện tích đất là có thiếu sót. Do đó, Tòa án cấp phúc thẩm sửa án sơ thẩm về cách tuyên án cho phù hợp.</w:t>
      </w:r>
    </w:p>
    <w:p>
      <w:pPr>
        <w:pStyle w:val="ListParagraph"/>
        <w:numPr>
          <w:ilvl w:val="0"/>
          <w:numId w:val="3"/>
        </w:numPr>
        <w:tabs>
          <w:tab w:pos="1446" w:val="left" w:leader="none"/>
        </w:tabs>
        <w:spacing w:line="240" w:lineRule="auto" w:before="59" w:after="0"/>
        <w:ind w:left="1446" w:right="0" w:hanging="396"/>
        <w:jc w:val="both"/>
        <w:rPr>
          <w:sz w:val="28"/>
        </w:rPr>
      </w:pPr>
      <w:r>
        <w:rPr>
          <w:sz w:val="28"/>
        </w:rPr>
        <w:t>Ý</w:t>
      </w:r>
      <w:r>
        <w:rPr>
          <w:spacing w:val="-3"/>
          <w:sz w:val="28"/>
        </w:rPr>
        <w:t> </w:t>
      </w:r>
      <w:r>
        <w:rPr>
          <w:sz w:val="28"/>
        </w:rPr>
        <w:t>kiến</w:t>
      </w:r>
      <w:r>
        <w:rPr>
          <w:spacing w:val="-4"/>
          <w:sz w:val="28"/>
        </w:rPr>
        <w:t> </w:t>
      </w:r>
      <w:r>
        <w:rPr>
          <w:sz w:val="28"/>
        </w:rPr>
        <w:t>của</w:t>
      </w:r>
      <w:r>
        <w:rPr>
          <w:spacing w:val="-4"/>
          <w:sz w:val="28"/>
        </w:rPr>
        <w:t> </w:t>
      </w:r>
      <w:r>
        <w:rPr>
          <w:sz w:val="28"/>
        </w:rPr>
        <w:t>đại</w:t>
      </w:r>
      <w:r>
        <w:rPr>
          <w:spacing w:val="-1"/>
          <w:sz w:val="28"/>
        </w:rPr>
        <w:t> </w:t>
      </w:r>
      <w:r>
        <w:rPr>
          <w:sz w:val="28"/>
        </w:rPr>
        <w:t>diện Viện Kiểm</w:t>
      </w:r>
      <w:r>
        <w:rPr>
          <w:spacing w:val="-7"/>
          <w:sz w:val="28"/>
        </w:rPr>
        <w:t> </w:t>
      </w:r>
      <w:r>
        <w:rPr>
          <w:sz w:val="28"/>
        </w:rPr>
        <w:t>sát tại phiên</w:t>
      </w:r>
      <w:r>
        <w:rPr>
          <w:spacing w:val="-5"/>
          <w:sz w:val="28"/>
        </w:rPr>
        <w:t> </w:t>
      </w:r>
      <w:r>
        <w:rPr>
          <w:sz w:val="28"/>
        </w:rPr>
        <w:t>tòa</w:t>
      </w:r>
      <w:r>
        <w:rPr>
          <w:spacing w:val="-4"/>
          <w:sz w:val="28"/>
        </w:rPr>
        <w:t> </w:t>
      </w:r>
      <w:r>
        <w:rPr>
          <w:sz w:val="28"/>
        </w:rPr>
        <w:t>là</w:t>
      </w:r>
      <w:r>
        <w:rPr>
          <w:spacing w:val="-4"/>
          <w:sz w:val="28"/>
        </w:rPr>
        <w:t> </w:t>
      </w:r>
      <w:r>
        <w:rPr>
          <w:sz w:val="28"/>
        </w:rPr>
        <w:t>phù </w:t>
      </w:r>
      <w:r>
        <w:rPr>
          <w:spacing w:val="-4"/>
          <w:sz w:val="28"/>
        </w:rPr>
        <w:t>hợp.</w:t>
      </w:r>
    </w:p>
    <w:p>
      <w:pPr>
        <w:pStyle w:val="ListParagraph"/>
        <w:numPr>
          <w:ilvl w:val="0"/>
          <w:numId w:val="3"/>
        </w:numPr>
        <w:tabs>
          <w:tab w:pos="1454" w:val="left" w:leader="none"/>
        </w:tabs>
        <w:spacing w:line="331" w:lineRule="auto" w:before="120" w:after="0"/>
        <w:ind w:left="1050" w:right="304" w:firstLine="12"/>
        <w:jc w:val="both"/>
        <w:rPr>
          <w:sz w:val="28"/>
        </w:rPr>
      </w:pPr>
      <w:r>
        <w:rPr>
          <w:sz w:val="28"/>
        </w:rPr>
        <w:t>Về</w:t>
      </w:r>
      <w:r>
        <w:rPr>
          <w:spacing w:val="-6"/>
          <w:sz w:val="28"/>
        </w:rPr>
        <w:t> </w:t>
      </w:r>
      <w:r>
        <w:rPr>
          <w:sz w:val="28"/>
        </w:rPr>
        <w:t>án</w:t>
      </w:r>
      <w:r>
        <w:rPr>
          <w:spacing w:val="-5"/>
          <w:sz w:val="28"/>
        </w:rPr>
        <w:t> </w:t>
      </w:r>
      <w:r>
        <w:rPr>
          <w:sz w:val="28"/>
        </w:rPr>
        <w:t>phí</w:t>
      </w:r>
      <w:r>
        <w:rPr>
          <w:spacing w:val="-6"/>
          <w:sz w:val="28"/>
        </w:rPr>
        <w:t> </w:t>
      </w:r>
      <w:r>
        <w:rPr>
          <w:sz w:val="28"/>
        </w:rPr>
        <w:t>phúc</w:t>
      </w:r>
      <w:r>
        <w:rPr>
          <w:spacing w:val="-7"/>
          <w:sz w:val="28"/>
        </w:rPr>
        <w:t> </w:t>
      </w:r>
      <w:r>
        <w:rPr>
          <w:sz w:val="28"/>
        </w:rPr>
        <w:t>thẩm:</w:t>
      </w:r>
      <w:r>
        <w:rPr>
          <w:spacing w:val="-6"/>
          <w:sz w:val="28"/>
        </w:rPr>
        <w:t> </w:t>
      </w:r>
      <w:r>
        <w:rPr>
          <w:sz w:val="28"/>
        </w:rPr>
        <w:t>Ông</w:t>
      </w:r>
      <w:r>
        <w:rPr>
          <w:spacing w:val="-5"/>
          <w:sz w:val="28"/>
        </w:rPr>
        <w:t> </w:t>
      </w:r>
      <w:r>
        <w:rPr>
          <w:sz w:val="28"/>
        </w:rPr>
        <w:t>Trần</w:t>
      </w:r>
      <w:r>
        <w:rPr>
          <w:spacing w:val="-6"/>
          <w:sz w:val="28"/>
        </w:rPr>
        <w:t> </w:t>
      </w:r>
      <w:r>
        <w:rPr>
          <w:sz w:val="28"/>
        </w:rPr>
        <w:t>Văn</w:t>
      </w:r>
      <w:r>
        <w:rPr>
          <w:spacing w:val="-5"/>
          <w:sz w:val="28"/>
        </w:rPr>
        <w:t> </w:t>
      </w:r>
      <w:r>
        <w:rPr>
          <w:sz w:val="28"/>
        </w:rPr>
        <w:t>Đ</w:t>
      </w:r>
      <w:r>
        <w:rPr>
          <w:spacing w:val="-5"/>
          <w:sz w:val="28"/>
        </w:rPr>
        <w:t> </w:t>
      </w:r>
      <w:r>
        <w:rPr>
          <w:sz w:val="28"/>
        </w:rPr>
        <w:t>được</w:t>
      </w:r>
      <w:r>
        <w:rPr>
          <w:spacing w:val="-7"/>
          <w:sz w:val="28"/>
        </w:rPr>
        <w:t> </w:t>
      </w:r>
      <w:r>
        <w:rPr>
          <w:sz w:val="28"/>
        </w:rPr>
        <w:t>miễn</w:t>
      </w:r>
      <w:r>
        <w:rPr>
          <w:spacing w:val="-6"/>
          <w:sz w:val="28"/>
        </w:rPr>
        <w:t> </w:t>
      </w:r>
      <w:r>
        <w:rPr>
          <w:sz w:val="28"/>
        </w:rPr>
        <w:t>do</w:t>
      </w:r>
      <w:r>
        <w:rPr>
          <w:spacing w:val="-6"/>
          <w:sz w:val="28"/>
        </w:rPr>
        <w:t> </w:t>
      </w:r>
      <w:r>
        <w:rPr>
          <w:sz w:val="28"/>
        </w:rPr>
        <w:t>là</w:t>
      </w:r>
      <w:r>
        <w:rPr>
          <w:spacing w:val="-7"/>
          <w:sz w:val="28"/>
        </w:rPr>
        <w:t> </w:t>
      </w:r>
      <w:r>
        <w:rPr>
          <w:sz w:val="28"/>
        </w:rPr>
        <w:t>người</w:t>
      </w:r>
      <w:r>
        <w:rPr>
          <w:spacing w:val="-6"/>
          <w:sz w:val="28"/>
        </w:rPr>
        <w:t> </w:t>
      </w:r>
      <w:r>
        <w:rPr>
          <w:sz w:val="28"/>
        </w:rPr>
        <w:t>cao</w:t>
      </w:r>
      <w:r>
        <w:rPr>
          <w:spacing w:val="-5"/>
          <w:sz w:val="28"/>
        </w:rPr>
        <w:t> </w:t>
      </w:r>
      <w:r>
        <w:rPr>
          <w:sz w:val="28"/>
        </w:rPr>
        <w:t>tuổi. Vì các lẽ trên,</w:t>
      </w:r>
    </w:p>
    <w:p>
      <w:pPr>
        <w:pStyle w:val="Heading1"/>
        <w:spacing w:before="2"/>
        <w:ind w:left="1504" w:right="765"/>
      </w:pPr>
      <w:r>
        <w:rPr/>
        <w:t>QUYẾT</w:t>
      </w:r>
      <w:r>
        <w:rPr>
          <w:spacing w:val="-5"/>
        </w:rPr>
        <w:t> </w:t>
      </w:r>
      <w:r>
        <w:rPr>
          <w:spacing w:val="-2"/>
        </w:rPr>
        <w:t>ĐỊNH:</w:t>
      </w:r>
    </w:p>
    <w:p>
      <w:pPr>
        <w:pStyle w:val="BodyText"/>
        <w:spacing w:before="115"/>
        <w:ind w:right="307"/>
      </w:pPr>
      <w:r>
        <w:rPr/>
        <w:t>Căn cứ khoản 2 Điều 148; khoản 2 Điều 308, Điều 309, Điều 313 Bộ luật Tố tụng dân sự;</w:t>
      </w:r>
    </w:p>
    <w:p>
      <w:pPr>
        <w:pStyle w:val="BodyText"/>
        <w:ind w:right="307"/>
      </w:pPr>
      <w:r>
        <w:rPr/>
        <w:t>Căn cứ Nghị quyết số 326/2016/UBTVQH14 ngày 30 tháng 12 năm</w:t>
      </w:r>
      <w:r>
        <w:rPr>
          <w:spacing w:val="-1"/>
        </w:rPr>
        <w:t> </w:t>
      </w:r>
      <w:r>
        <w:rPr/>
        <w:t>2016 của Ủy ban Thường vụ Quốc hội Khóa XIV quy định về mức thu, miễn, giảm, thu, nộp, quản lý và sử dụng án phí và lệ phí Tòa án;</w:t>
      </w:r>
    </w:p>
    <w:p>
      <w:pPr>
        <w:pStyle w:val="ListParagraph"/>
        <w:numPr>
          <w:ilvl w:val="0"/>
          <w:numId w:val="4"/>
        </w:numPr>
        <w:tabs>
          <w:tab w:pos="1331" w:val="left" w:leader="none"/>
        </w:tabs>
        <w:spacing w:line="240" w:lineRule="auto" w:before="122" w:after="0"/>
        <w:ind w:left="1330" w:right="0" w:hanging="281"/>
        <w:jc w:val="both"/>
        <w:rPr>
          <w:sz w:val="28"/>
        </w:rPr>
      </w:pPr>
      <w:r>
        <w:rPr>
          <w:sz w:val="28"/>
        </w:rPr>
        <w:t>Không</w:t>
      </w:r>
      <w:r>
        <w:rPr>
          <w:spacing w:val="-2"/>
          <w:sz w:val="28"/>
        </w:rPr>
        <w:t> </w:t>
      </w:r>
      <w:r>
        <w:rPr>
          <w:sz w:val="28"/>
        </w:rPr>
        <w:t>chấp</w:t>
      </w:r>
      <w:r>
        <w:rPr>
          <w:spacing w:val="-6"/>
          <w:sz w:val="28"/>
        </w:rPr>
        <w:t> </w:t>
      </w:r>
      <w:r>
        <w:rPr>
          <w:sz w:val="28"/>
        </w:rPr>
        <w:t>nhận</w:t>
      </w:r>
      <w:r>
        <w:rPr>
          <w:spacing w:val="-5"/>
          <w:sz w:val="28"/>
        </w:rPr>
        <w:t> </w:t>
      </w:r>
      <w:r>
        <w:rPr>
          <w:sz w:val="28"/>
        </w:rPr>
        <w:t>kháng</w:t>
      </w:r>
      <w:r>
        <w:rPr>
          <w:spacing w:val="-2"/>
          <w:sz w:val="28"/>
        </w:rPr>
        <w:t> </w:t>
      </w:r>
      <w:r>
        <w:rPr>
          <w:sz w:val="28"/>
        </w:rPr>
        <w:t>cáo</w:t>
      </w:r>
      <w:r>
        <w:rPr>
          <w:spacing w:val="-2"/>
          <w:sz w:val="28"/>
        </w:rPr>
        <w:t> </w:t>
      </w:r>
      <w:r>
        <w:rPr>
          <w:sz w:val="28"/>
        </w:rPr>
        <w:t>của</w:t>
      </w:r>
      <w:r>
        <w:rPr>
          <w:spacing w:val="-2"/>
          <w:sz w:val="28"/>
        </w:rPr>
        <w:t> </w:t>
      </w:r>
      <w:r>
        <w:rPr>
          <w:sz w:val="28"/>
        </w:rPr>
        <w:t>ông</w:t>
      </w:r>
      <w:r>
        <w:rPr>
          <w:spacing w:val="-3"/>
          <w:sz w:val="28"/>
        </w:rPr>
        <w:t> </w:t>
      </w:r>
      <w:r>
        <w:rPr>
          <w:sz w:val="28"/>
        </w:rPr>
        <w:t>Trần</w:t>
      </w:r>
      <w:r>
        <w:rPr>
          <w:spacing w:val="-2"/>
          <w:sz w:val="28"/>
        </w:rPr>
        <w:t> </w:t>
      </w:r>
      <w:r>
        <w:rPr>
          <w:sz w:val="28"/>
        </w:rPr>
        <w:t>Văn</w:t>
      </w:r>
      <w:r>
        <w:rPr>
          <w:spacing w:val="-1"/>
          <w:sz w:val="28"/>
        </w:rPr>
        <w:t> </w:t>
      </w:r>
      <w:r>
        <w:rPr>
          <w:spacing w:val="-5"/>
          <w:sz w:val="28"/>
        </w:rPr>
        <w:t>Đ.</w:t>
      </w:r>
    </w:p>
    <w:p>
      <w:pPr>
        <w:pStyle w:val="ListParagraph"/>
        <w:numPr>
          <w:ilvl w:val="0"/>
          <w:numId w:val="4"/>
        </w:numPr>
        <w:tabs>
          <w:tab w:pos="1362" w:val="left" w:leader="none"/>
        </w:tabs>
        <w:spacing w:line="240" w:lineRule="auto" w:before="119" w:after="0"/>
        <w:ind w:left="342" w:right="311" w:firstLine="707"/>
        <w:jc w:val="both"/>
        <w:rPr>
          <w:sz w:val="28"/>
        </w:rPr>
      </w:pPr>
      <w:r>
        <w:rPr>
          <w:sz w:val="28"/>
        </w:rPr>
        <w:t>Sửa bản án Bản án dân sự sơ thẩm số 10/2022/DS-ST ngày 09/6/2022 của Tòa án nhân dân huyện P, tỉnh Bình Dương về cách tuyên án như sau:</w:t>
      </w:r>
    </w:p>
    <w:p>
      <w:pPr>
        <w:pStyle w:val="ListParagraph"/>
        <w:numPr>
          <w:ilvl w:val="1"/>
          <w:numId w:val="4"/>
        </w:numPr>
        <w:tabs>
          <w:tab w:pos="1549" w:val="left" w:leader="none"/>
        </w:tabs>
        <w:spacing w:line="240" w:lineRule="auto" w:before="119" w:after="0"/>
        <w:ind w:left="342" w:right="305" w:firstLine="707"/>
        <w:jc w:val="both"/>
        <w:rPr>
          <w:sz w:val="28"/>
        </w:rPr>
      </w:pPr>
      <w:r>
        <w:rPr>
          <w:sz w:val="28"/>
        </w:rPr>
        <w:t>Không chấp nhận yêu cầu khởi kiện của nguyên đơn ông Trần Văn Đ đối với bị đơn ông Vũ Xuân N về việc tranh chấp quyền sử dụng đất diện tích 186,8m</w:t>
      </w:r>
      <w:r>
        <w:rPr>
          <w:sz w:val="28"/>
          <w:vertAlign w:val="superscript"/>
        </w:rPr>
        <w:t>2</w:t>
      </w:r>
      <w:r>
        <w:rPr>
          <w:sz w:val="28"/>
          <w:vertAlign w:val="baseline"/>
        </w:rPr>
        <w:t>,</w:t>
      </w:r>
      <w:r>
        <w:rPr>
          <w:spacing w:val="-2"/>
          <w:sz w:val="28"/>
          <w:vertAlign w:val="baseline"/>
        </w:rPr>
        <w:t> </w:t>
      </w:r>
      <w:r>
        <w:rPr>
          <w:sz w:val="28"/>
          <w:vertAlign w:val="baseline"/>
        </w:rPr>
        <w:t>thuộc</w:t>
      </w:r>
      <w:r>
        <w:rPr>
          <w:spacing w:val="-1"/>
          <w:sz w:val="28"/>
          <w:vertAlign w:val="baseline"/>
        </w:rPr>
        <w:t> </w:t>
      </w:r>
      <w:r>
        <w:rPr>
          <w:sz w:val="28"/>
          <w:vertAlign w:val="baseline"/>
        </w:rPr>
        <w:t>thửa</w:t>
      </w:r>
      <w:r>
        <w:rPr>
          <w:spacing w:val="-4"/>
          <w:sz w:val="28"/>
          <w:vertAlign w:val="baseline"/>
        </w:rPr>
        <w:t> </w:t>
      </w:r>
      <w:r>
        <w:rPr>
          <w:sz w:val="28"/>
          <w:vertAlign w:val="baseline"/>
        </w:rPr>
        <w:t>đất</w:t>
      </w:r>
      <w:r>
        <w:rPr>
          <w:spacing w:val="-3"/>
          <w:sz w:val="28"/>
          <w:vertAlign w:val="baseline"/>
        </w:rPr>
        <w:t> </w:t>
      </w:r>
      <w:r>
        <w:rPr>
          <w:sz w:val="28"/>
          <w:vertAlign w:val="baseline"/>
        </w:rPr>
        <w:t>số</w:t>
      </w:r>
      <w:r>
        <w:rPr>
          <w:spacing w:val="-1"/>
          <w:sz w:val="28"/>
          <w:vertAlign w:val="baseline"/>
        </w:rPr>
        <w:t> </w:t>
      </w:r>
      <w:r>
        <w:rPr>
          <w:sz w:val="28"/>
          <w:vertAlign w:val="baseline"/>
        </w:rPr>
        <w:t>670,</w:t>
      </w:r>
      <w:r>
        <w:rPr>
          <w:spacing w:val="-5"/>
          <w:sz w:val="28"/>
          <w:vertAlign w:val="baseline"/>
        </w:rPr>
        <w:t> </w:t>
      </w:r>
      <w:r>
        <w:rPr>
          <w:sz w:val="28"/>
          <w:vertAlign w:val="baseline"/>
        </w:rPr>
        <w:t>tờ</w:t>
      </w:r>
      <w:r>
        <w:rPr>
          <w:spacing w:val="-4"/>
          <w:sz w:val="28"/>
          <w:vertAlign w:val="baseline"/>
        </w:rPr>
        <w:t> </w:t>
      </w:r>
      <w:r>
        <w:rPr>
          <w:sz w:val="28"/>
          <w:vertAlign w:val="baseline"/>
        </w:rPr>
        <w:t>bản</w:t>
      </w:r>
      <w:r>
        <w:rPr>
          <w:spacing w:val="-4"/>
          <w:sz w:val="28"/>
          <w:vertAlign w:val="baseline"/>
        </w:rPr>
        <w:t> </w:t>
      </w:r>
      <w:r>
        <w:rPr>
          <w:sz w:val="28"/>
          <w:vertAlign w:val="baseline"/>
        </w:rPr>
        <w:t>đồ</w:t>
      </w:r>
      <w:r>
        <w:rPr>
          <w:spacing w:val="-3"/>
          <w:sz w:val="28"/>
          <w:vertAlign w:val="baseline"/>
        </w:rPr>
        <w:t> </w:t>
      </w:r>
      <w:r>
        <w:rPr>
          <w:sz w:val="28"/>
          <w:vertAlign w:val="baseline"/>
        </w:rPr>
        <w:t>số</w:t>
      </w:r>
      <w:r>
        <w:rPr>
          <w:spacing w:val="-3"/>
          <w:sz w:val="28"/>
          <w:vertAlign w:val="baseline"/>
        </w:rPr>
        <w:t> </w:t>
      </w:r>
      <w:r>
        <w:rPr>
          <w:sz w:val="28"/>
          <w:vertAlign w:val="baseline"/>
        </w:rPr>
        <w:t>41,</w:t>
      </w:r>
      <w:r>
        <w:rPr>
          <w:spacing w:val="-5"/>
          <w:sz w:val="28"/>
          <w:vertAlign w:val="baseline"/>
        </w:rPr>
        <w:t> </w:t>
      </w:r>
      <w:r>
        <w:rPr>
          <w:sz w:val="28"/>
          <w:vertAlign w:val="baseline"/>
        </w:rPr>
        <w:t>đất tọa</w:t>
      </w:r>
      <w:r>
        <w:rPr>
          <w:spacing w:val="-1"/>
          <w:sz w:val="28"/>
          <w:vertAlign w:val="baseline"/>
        </w:rPr>
        <w:t> </w:t>
      </w:r>
      <w:r>
        <w:rPr>
          <w:sz w:val="28"/>
          <w:vertAlign w:val="baseline"/>
        </w:rPr>
        <w:t>lạc</w:t>
      </w:r>
      <w:r>
        <w:rPr>
          <w:spacing w:val="-1"/>
          <w:sz w:val="28"/>
          <w:vertAlign w:val="baseline"/>
        </w:rPr>
        <w:t> </w:t>
      </w:r>
      <w:r>
        <w:rPr>
          <w:sz w:val="28"/>
          <w:vertAlign w:val="baseline"/>
        </w:rPr>
        <w:t>tại</w:t>
      </w:r>
      <w:r>
        <w:rPr>
          <w:spacing w:val="-1"/>
          <w:sz w:val="28"/>
          <w:vertAlign w:val="baseline"/>
        </w:rPr>
        <w:t> </w:t>
      </w:r>
      <w:r>
        <w:rPr>
          <w:sz w:val="28"/>
          <w:vertAlign w:val="baseline"/>
        </w:rPr>
        <w:t>ấp</w:t>
      </w:r>
      <w:r>
        <w:rPr>
          <w:spacing w:val="-1"/>
          <w:sz w:val="28"/>
          <w:vertAlign w:val="baseline"/>
        </w:rPr>
        <w:t> </w:t>
      </w:r>
      <w:r>
        <w:rPr>
          <w:sz w:val="28"/>
          <w:vertAlign w:val="baseline"/>
        </w:rPr>
        <w:t>B,</w:t>
      </w:r>
      <w:r>
        <w:rPr>
          <w:spacing w:val="-2"/>
          <w:sz w:val="28"/>
          <w:vertAlign w:val="baseline"/>
        </w:rPr>
        <w:t> </w:t>
      </w:r>
      <w:r>
        <w:rPr>
          <w:sz w:val="28"/>
          <w:vertAlign w:val="baseline"/>
        </w:rPr>
        <w:t>xã</w:t>
      </w:r>
      <w:r>
        <w:rPr>
          <w:spacing w:val="-1"/>
          <w:sz w:val="28"/>
          <w:vertAlign w:val="baseline"/>
        </w:rPr>
        <w:t> </w:t>
      </w:r>
      <w:r>
        <w:rPr>
          <w:sz w:val="28"/>
          <w:vertAlign w:val="baseline"/>
        </w:rPr>
        <w:t>A,</w:t>
      </w:r>
      <w:r>
        <w:rPr>
          <w:spacing w:val="-2"/>
          <w:sz w:val="28"/>
          <w:vertAlign w:val="baseline"/>
        </w:rPr>
        <w:t> </w:t>
      </w:r>
      <w:r>
        <w:rPr>
          <w:sz w:val="28"/>
          <w:vertAlign w:val="baseline"/>
        </w:rPr>
        <w:t>huyện P, tỉnh Bình Dương.</w:t>
      </w:r>
    </w:p>
    <w:p>
      <w:pPr>
        <w:pStyle w:val="BodyText"/>
        <w:spacing w:before="121"/>
        <w:ind w:right="307"/>
      </w:pPr>
      <w:r>
        <w:rPr/>
        <w:t>2.2 Về chi phí xem xét, thẩm định tại chỗ, đo đạc và định giá tài sản: ông Trần Văn Đ phải chịu 4.000.000 đồng (bốn triệu đồng) được khấu trừ hết vào số tiền ông Đ đã tạm ứng.</w:t>
      </w:r>
    </w:p>
    <w:p>
      <w:pPr>
        <w:pStyle w:val="BodyText"/>
        <w:spacing w:before="120"/>
        <w:ind w:left="1050" w:firstLine="0"/>
      </w:pPr>
      <w:r>
        <w:rPr/>
        <w:t>2.3.</w:t>
      </w:r>
      <w:r>
        <w:rPr>
          <w:spacing w:val="-2"/>
        </w:rPr>
        <w:t> </w:t>
      </w:r>
      <w:r>
        <w:rPr/>
        <w:t>Về</w:t>
      </w:r>
      <w:r>
        <w:rPr>
          <w:spacing w:val="-1"/>
        </w:rPr>
        <w:t> </w:t>
      </w:r>
      <w:r>
        <w:rPr/>
        <w:t>án</w:t>
      </w:r>
      <w:r>
        <w:rPr>
          <w:spacing w:val="-4"/>
        </w:rPr>
        <w:t> </w:t>
      </w:r>
      <w:r>
        <w:rPr/>
        <w:t>phí</w:t>
      </w:r>
      <w:r>
        <w:rPr>
          <w:spacing w:val="-4"/>
        </w:rPr>
        <w:t> </w:t>
      </w:r>
      <w:r>
        <w:rPr/>
        <w:t>dân sự</w:t>
      </w:r>
      <w:r>
        <w:rPr>
          <w:spacing w:val="-6"/>
        </w:rPr>
        <w:t> </w:t>
      </w:r>
      <w:r>
        <w:rPr/>
        <w:t>sơ</w:t>
      </w:r>
      <w:r>
        <w:rPr>
          <w:spacing w:val="-1"/>
        </w:rPr>
        <w:t> </w:t>
      </w:r>
      <w:r>
        <w:rPr/>
        <w:t>thẩm:</w:t>
      </w:r>
      <w:r>
        <w:rPr>
          <w:spacing w:val="-1"/>
        </w:rPr>
        <w:t> </w:t>
      </w:r>
      <w:r>
        <w:rPr/>
        <w:t>ông</w:t>
      </w:r>
      <w:r>
        <w:rPr>
          <w:spacing w:val="-1"/>
        </w:rPr>
        <w:t> </w:t>
      </w:r>
      <w:r>
        <w:rPr/>
        <w:t>Trần Văn</w:t>
      </w:r>
      <w:r>
        <w:rPr>
          <w:spacing w:val="-1"/>
        </w:rPr>
        <w:t> </w:t>
      </w:r>
      <w:r>
        <w:rPr/>
        <w:t>Đ</w:t>
      </w:r>
      <w:r>
        <w:rPr>
          <w:spacing w:val="-2"/>
        </w:rPr>
        <w:t> </w:t>
      </w:r>
      <w:r>
        <w:rPr/>
        <w:t>được</w:t>
      </w:r>
      <w:r>
        <w:rPr>
          <w:spacing w:val="-1"/>
        </w:rPr>
        <w:t> </w:t>
      </w:r>
      <w:r>
        <w:rPr>
          <w:spacing w:val="-2"/>
        </w:rPr>
        <w:t>miễn.</w:t>
      </w:r>
    </w:p>
    <w:p>
      <w:pPr>
        <w:pStyle w:val="ListParagraph"/>
        <w:numPr>
          <w:ilvl w:val="0"/>
          <w:numId w:val="4"/>
        </w:numPr>
        <w:tabs>
          <w:tab w:pos="1338" w:val="left" w:leader="none"/>
        </w:tabs>
        <w:spacing w:line="240" w:lineRule="auto" w:before="119" w:after="0"/>
        <w:ind w:left="342" w:right="307" w:firstLine="707"/>
        <w:jc w:val="both"/>
        <w:rPr>
          <w:sz w:val="28"/>
        </w:rPr>
      </w:pPr>
      <w:r>
        <w:rPr>
          <w:sz w:val="28"/>
        </w:rPr>
        <w:t>Về án phí dân sự phúc thẩm: Ông Trần Văn Đ được miễn, hoàn trả cho ông Đ số tiền 300.000 đồng (ba</w:t>
      </w:r>
      <w:r>
        <w:rPr>
          <w:spacing w:val="-1"/>
          <w:sz w:val="28"/>
        </w:rPr>
        <w:t> </w:t>
      </w:r>
      <w:r>
        <w:rPr>
          <w:sz w:val="28"/>
        </w:rPr>
        <w:t>trăm</w:t>
      </w:r>
      <w:r>
        <w:rPr>
          <w:spacing w:val="-5"/>
          <w:sz w:val="28"/>
        </w:rPr>
        <w:t> </w:t>
      </w:r>
      <w:r>
        <w:rPr>
          <w:sz w:val="28"/>
        </w:rPr>
        <w:t>nghìn đồng)</w:t>
      </w:r>
      <w:r>
        <w:rPr>
          <w:spacing w:val="-1"/>
          <w:sz w:val="28"/>
        </w:rPr>
        <w:t> </w:t>
      </w:r>
      <w:r>
        <w:rPr>
          <w:sz w:val="28"/>
        </w:rPr>
        <w:t>tạm</w:t>
      </w:r>
      <w:r>
        <w:rPr>
          <w:spacing w:val="-4"/>
          <w:sz w:val="28"/>
        </w:rPr>
        <w:t> </w:t>
      </w:r>
      <w:r>
        <w:rPr>
          <w:sz w:val="28"/>
        </w:rPr>
        <w:t>ứng án phí phúc</w:t>
      </w:r>
      <w:r>
        <w:rPr>
          <w:spacing w:val="-1"/>
          <w:sz w:val="28"/>
        </w:rPr>
        <w:t> </w:t>
      </w:r>
      <w:r>
        <w:rPr>
          <w:sz w:val="28"/>
        </w:rPr>
        <w:t>thẩm</w:t>
      </w:r>
      <w:r>
        <w:rPr>
          <w:spacing w:val="-4"/>
          <w:sz w:val="28"/>
        </w:rPr>
        <w:t> </w:t>
      </w:r>
      <w:r>
        <w:rPr>
          <w:sz w:val="28"/>
        </w:rPr>
        <w:t>ông Đ đã nộp theo Biên lai số 0008345 ngày</w:t>
      </w:r>
      <w:r>
        <w:rPr>
          <w:spacing w:val="-1"/>
          <w:sz w:val="28"/>
        </w:rPr>
        <w:t> </w:t>
      </w:r>
      <w:r>
        <w:rPr>
          <w:sz w:val="28"/>
        </w:rPr>
        <w:t>20/6/2022 của Chi cục Thi hành án dân sự huyện P, tỉnh Bình Dương.</w:t>
      </w:r>
    </w:p>
    <w:p>
      <w:pPr>
        <w:pStyle w:val="BodyText"/>
        <w:spacing w:before="121"/>
        <w:ind w:left="1050" w:firstLine="0"/>
      </w:pPr>
      <w:r>
        <w:rPr/>
        <w:t>Bản</w:t>
      </w:r>
      <w:r>
        <w:rPr>
          <w:spacing w:val="-1"/>
        </w:rPr>
        <w:t> </w:t>
      </w:r>
      <w:r>
        <w:rPr/>
        <w:t>án phúc</w:t>
      </w:r>
      <w:r>
        <w:rPr>
          <w:spacing w:val="-1"/>
        </w:rPr>
        <w:t> </w:t>
      </w:r>
      <w:r>
        <w:rPr/>
        <w:t>thẩm</w:t>
      </w:r>
      <w:r>
        <w:rPr>
          <w:spacing w:val="-6"/>
        </w:rPr>
        <w:t> </w:t>
      </w:r>
      <w:r>
        <w:rPr/>
        <w:t>có</w:t>
      </w:r>
      <w:r>
        <w:rPr>
          <w:spacing w:val="-1"/>
        </w:rPr>
        <w:t> </w:t>
      </w:r>
      <w:r>
        <w:rPr/>
        <w:t>hiệu</w:t>
      </w:r>
      <w:r>
        <w:rPr>
          <w:spacing w:val="-4"/>
        </w:rPr>
        <w:t> </w:t>
      </w:r>
      <w:r>
        <w:rPr/>
        <w:t>lực</w:t>
      </w:r>
      <w:r>
        <w:rPr>
          <w:spacing w:val="-2"/>
        </w:rPr>
        <w:t> </w:t>
      </w:r>
      <w:r>
        <w:rPr/>
        <w:t>thi</w:t>
      </w:r>
      <w:r>
        <w:rPr>
          <w:spacing w:val="-4"/>
        </w:rPr>
        <w:t> </w:t>
      </w:r>
      <w:r>
        <w:rPr/>
        <w:t>hành</w:t>
      </w:r>
      <w:r>
        <w:rPr>
          <w:spacing w:val="-4"/>
        </w:rPr>
        <w:t> </w:t>
      </w:r>
      <w:r>
        <w:rPr/>
        <w:t>kể</w:t>
      </w:r>
      <w:r>
        <w:rPr>
          <w:spacing w:val="-2"/>
        </w:rPr>
        <w:t> </w:t>
      </w:r>
      <w:r>
        <w:rPr/>
        <w:t>từ</w:t>
      </w:r>
      <w:r>
        <w:rPr>
          <w:spacing w:val="-3"/>
        </w:rPr>
        <w:t> </w:t>
      </w:r>
      <w:r>
        <w:rPr/>
        <w:t>ngày</w:t>
      </w:r>
      <w:r>
        <w:rPr>
          <w:spacing w:val="-5"/>
        </w:rPr>
        <w:t> </w:t>
      </w:r>
      <w:r>
        <w:rPr/>
        <w:t>tuyên </w:t>
      </w:r>
      <w:r>
        <w:rPr>
          <w:spacing w:val="-2"/>
        </w:rPr>
        <w:t>án./.</w:t>
      </w:r>
    </w:p>
    <w:p>
      <w:pPr>
        <w:pStyle w:val="BodyText"/>
        <w:spacing w:before="1"/>
        <w:ind w:left="0" w:firstLine="0"/>
        <w:jc w:val="left"/>
        <w:rPr>
          <w:sz w:val="22"/>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45"/>
        <w:gridCol w:w="5842"/>
      </w:tblGrid>
      <w:tr>
        <w:trPr>
          <w:trHeight w:val="890" w:hRule="atLeast"/>
        </w:trPr>
        <w:tc>
          <w:tcPr>
            <w:tcW w:w="3345"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80" w:val="left" w:leader="none"/>
              </w:tabs>
              <w:spacing w:line="240" w:lineRule="auto" w:before="117" w:after="0"/>
              <w:ind w:left="179" w:right="0" w:hanging="130"/>
              <w:jc w:val="left"/>
              <w:rPr>
                <w:b/>
                <w:sz w:val="22"/>
              </w:rPr>
            </w:pPr>
            <w:r>
              <w:rPr>
                <w:sz w:val="22"/>
              </w:rPr>
              <w:t>VKSND</w:t>
            </w:r>
            <w:r>
              <w:rPr>
                <w:spacing w:val="-4"/>
                <w:sz w:val="22"/>
              </w:rPr>
              <w:t> </w:t>
            </w:r>
            <w:r>
              <w:rPr>
                <w:sz w:val="22"/>
              </w:rPr>
              <w:t>tỉnh</w:t>
            </w:r>
            <w:r>
              <w:rPr>
                <w:spacing w:val="-3"/>
                <w:sz w:val="22"/>
              </w:rPr>
              <w:t> </w:t>
            </w:r>
            <w:r>
              <w:rPr>
                <w:sz w:val="22"/>
              </w:rPr>
              <w:t>Bình</w:t>
            </w:r>
            <w:r>
              <w:rPr>
                <w:spacing w:val="-2"/>
                <w:sz w:val="22"/>
              </w:rPr>
              <w:t> Dương;</w:t>
            </w:r>
          </w:p>
          <w:p>
            <w:pPr>
              <w:pStyle w:val="TableParagraph"/>
              <w:numPr>
                <w:ilvl w:val="0"/>
                <w:numId w:val="5"/>
              </w:numPr>
              <w:tabs>
                <w:tab w:pos="178" w:val="left" w:leader="none"/>
              </w:tabs>
              <w:spacing w:line="233" w:lineRule="exact" w:before="2"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pacing w:val="-5"/>
                <w:sz w:val="22"/>
              </w:rPr>
              <w:t>P;</w:t>
            </w:r>
          </w:p>
        </w:tc>
        <w:tc>
          <w:tcPr>
            <w:tcW w:w="5842" w:type="dxa"/>
          </w:tcPr>
          <w:p>
            <w:pPr>
              <w:pStyle w:val="TableParagraph"/>
              <w:ind w:left="843" w:hanging="46"/>
              <w:rPr>
                <w:b/>
                <w:sz w:val="28"/>
              </w:rPr>
            </w:pPr>
            <w:r>
              <w:rPr>
                <w:b/>
                <w:sz w:val="28"/>
              </w:rPr>
              <w:t>TM.</w:t>
            </w:r>
            <w:r>
              <w:rPr>
                <w:b/>
                <w:spacing w:val="-7"/>
                <w:sz w:val="28"/>
              </w:rPr>
              <w:t> </w:t>
            </w:r>
            <w:r>
              <w:rPr>
                <w:b/>
                <w:sz w:val="28"/>
              </w:rPr>
              <w:t>HỘI</w:t>
            </w:r>
            <w:r>
              <w:rPr>
                <w:b/>
                <w:spacing w:val="-5"/>
                <w:sz w:val="28"/>
              </w:rPr>
              <w:t> </w:t>
            </w:r>
            <w:r>
              <w:rPr>
                <w:b/>
                <w:sz w:val="28"/>
              </w:rPr>
              <w:t>ĐỒNG</w:t>
            </w:r>
            <w:r>
              <w:rPr>
                <w:b/>
                <w:spacing w:val="-6"/>
                <w:sz w:val="28"/>
              </w:rPr>
              <w:t> </w:t>
            </w:r>
            <w:r>
              <w:rPr>
                <w:b/>
                <w:sz w:val="28"/>
              </w:rPr>
              <w:t>XÉT</w:t>
            </w:r>
            <w:r>
              <w:rPr>
                <w:b/>
                <w:spacing w:val="-6"/>
                <w:sz w:val="28"/>
              </w:rPr>
              <w:t> </w:t>
            </w:r>
            <w:r>
              <w:rPr>
                <w:b/>
                <w:sz w:val="28"/>
              </w:rPr>
              <w:t>XỬ</w:t>
            </w:r>
            <w:r>
              <w:rPr>
                <w:b/>
                <w:spacing w:val="-7"/>
                <w:sz w:val="28"/>
              </w:rPr>
              <w:t> </w:t>
            </w:r>
            <w:r>
              <w:rPr>
                <w:b/>
                <w:sz w:val="28"/>
              </w:rPr>
              <w:t>PHÚC</w:t>
            </w:r>
            <w:r>
              <w:rPr>
                <w:b/>
                <w:spacing w:val="-7"/>
                <w:sz w:val="28"/>
              </w:rPr>
              <w:t> </w:t>
            </w:r>
            <w:r>
              <w:rPr>
                <w:b/>
                <w:sz w:val="28"/>
              </w:rPr>
              <w:t>THẨM THẨM PHÁN - CHỦ TỌA PHIÊN TÒA</w:t>
            </w:r>
          </w:p>
        </w:tc>
      </w:tr>
    </w:tbl>
    <w:p>
      <w:pPr>
        <w:spacing w:after="0"/>
        <w:rPr>
          <w:sz w:val="28"/>
        </w:rPr>
        <w:sectPr>
          <w:pgSz w:w="11910" w:h="16840"/>
          <w:pgMar w:header="724" w:footer="0" w:top="1120" w:bottom="280" w:left="1360" w:right="820"/>
        </w:sectPr>
      </w:pPr>
    </w:p>
    <w:p>
      <w:pPr>
        <w:pStyle w:val="BodyText"/>
        <w:spacing w:before="3"/>
        <w:ind w:left="0" w:firstLine="0"/>
        <w:jc w:val="left"/>
        <w:rPr>
          <w:sz w:val="18"/>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24"/>
        <w:gridCol w:w="4074"/>
      </w:tblGrid>
      <w:tr>
        <w:trPr>
          <w:trHeight w:val="1561" w:hRule="atLeast"/>
        </w:trPr>
        <w:tc>
          <w:tcPr>
            <w:tcW w:w="3924" w:type="dxa"/>
          </w:tcPr>
          <w:p>
            <w:pPr>
              <w:pStyle w:val="TableParagraph"/>
              <w:numPr>
                <w:ilvl w:val="0"/>
                <w:numId w:val="6"/>
              </w:numPr>
              <w:tabs>
                <w:tab w:pos="175" w:val="left" w:leader="none"/>
              </w:tabs>
              <w:spacing w:line="244" w:lineRule="exact" w:before="0" w:after="0"/>
              <w:ind w:left="174" w:right="0" w:hanging="125"/>
              <w:jc w:val="left"/>
              <w:rPr>
                <w:sz w:val="22"/>
              </w:rPr>
            </w:pPr>
            <w:r>
              <w:rPr>
                <w:sz w:val="22"/>
              </w:rPr>
              <w:t>TAND</w:t>
            </w:r>
            <w:r>
              <w:rPr>
                <w:spacing w:val="-4"/>
                <w:sz w:val="22"/>
              </w:rPr>
              <w:t> </w:t>
            </w:r>
            <w:r>
              <w:rPr>
                <w:sz w:val="22"/>
              </w:rPr>
              <w:t>huyện</w:t>
            </w:r>
            <w:r>
              <w:rPr>
                <w:spacing w:val="-3"/>
                <w:sz w:val="22"/>
              </w:rPr>
              <w:t> </w:t>
            </w:r>
            <w:r>
              <w:rPr>
                <w:spacing w:val="-5"/>
                <w:sz w:val="22"/>
              </w:rPr>
              <w:t>P;</w:t>
            </w:r>
          </w:p>
          <w:p>
            <w:pPr>
              <w:pStyle w:val="TableParagraph"/>
              <w:numPr>
                <w:ilvl w:val="0"/>
                <w:numId w:val="6"/>
              </w:numPr>
              <w:tabs>
                <w:tab w:pos="178" w:val="left" w:leader="none"/>
              </w:tabs>
              <w:spacing w:line="253"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6"/>
              </w:numPr>
              <w:tabs>
                <w:tab w:pos="175" w:val="left" w:leader="none"/>
              </w:tabs>
              <w:spacing w:line="252" w:lineRule="exact" w:before="1" w:after="0"/>
              <w:ind w:left="174" w:right="0" w:hanging="125"/>
              <w:jc w:val="left"/>
              <w:rPr>
                <w:sz w:val="22"/>
              </w:rPr>
            </w:pPr>
            <w:r>
              <w:rPr>
                <w:sz w:val="22"/>
              </w:rPr>
              <w:t>Tổ</w:t>
            </w:r>
            <w:r>
              <w:rPr>
                <w:spacing w:val="-3"/>
                <w:sz w:val="22"/>
              </w:rPr>
              <w:t> </w:t>
            </w:r>
            <w:r>
              <w:rPr>
                <w:sz w:val="22"/>
              </w:rPr>
              <w:t>hành</w:t>
            </w:r>
            <w:r>
              <w:rPr>
                <w:spacing w:val="-1"/>
                <w:sz w:val="22"/>
              </w:rPr>
              <w:t> </w:t>
            </w:r>
            <w:r>
              <w:rPr>
                <w:sz w:val="22"/>
              </w:rPr>
              <w:t>chính</w:t>
            </w:r>
            <w:r>
              <w:rPr>
                <w:spacing w:val="-3"/>
                <w:sz w:val="22"/>
              </w:rPr>
              <w:t> </w:t>
            </w:r>
            <w:r>
              <w:rPr>
                <w:sz w:val="22"/>
              </w:rPr>
              <w:t>tư </w:t>
            </w:r>
            <w:r>
              <w:rPr>
                <w:spacing w:val="-4"/>
                <w:sz w:val="22"/>
              </w:rPr>
              <w:t>pháp;</w:t>
            </w:r>
          </w:p>
          <w:p>
            <w:pPr>
              <w:pStyle w:val="TableParagraph"/>
              <w:numPr>
                <w:ilvl w:val="0"/>
                <w:numId w:val="6"/>
              </w:numPr>
              <w:tabs>
                <w:tab w:pos="175" w:val="left" w:leader="none"/>
              </w:tabs>
              <w:spacing w:line="252" w:lineRule="exact" w:before="0" w:after="0"/>
              <w:ind w:left="174" w:right="0" w:hanging="125"/>
              <w:jc w:val="left"/>
              <w:rPr>
                <w:sz w:val="22"/>
              </w:rPr>
            </w:pPr>
            <w:r>
              <w:rPr>
                <w:sz w:val="22"/>
              </w:rPr>
              <w:t>Lưu:</w:t>
            </w:r>
            <w:r>
              <w:rPr>
                <w:spacing w:val="-4"/>
                <w:sz w:val="22"/>
              </w:rPr>
              <w:t> </w:t>
            </w:r>
            <w:r>
              <w:rPr>
                <w:sz w:val="22"/>
              </w:rPr>
              <w:t>Hồ</w:t>
            </w:r>
            <w:r>
              <w:rPr>
                <w:spacing w:val="-1"/>
                <w:sz w:val="22"/>
              </w:rPr>
              <w:t> </w:t>
            </w:r>
            <w:r>
              <w:rPr>
                <w:sz w:val="22"/>
              </w:rPr>
              <w:t>sơ,</w:t>
            </w:r>
            <w:r>
              <w:rPr>
                <w:spacing w:val="-3"/>
                <w:sz w:val="22"/>
              </w:rPr>
              <w:t> </w:t>
            </w:r>
            <w:r>
              <w:rPr>
                <w:sz w:val="22"/>
              </w:rPr>
              <w:t>Tòa</w:t>
            </w:r>
            <w:r>
              <w:rPr>
                <w:spacing w:val="-1"/>
                <w:sz w:val="22"/>
              </w:rPr>
              <w:t> </w:t>
            </w:r>
            <w:r>
              <w:rPr>
                <w:sz w:val="22"/>
              </w:rPr>
              <w:t>Dân</w:t>
            </w:r>
            <w:r>
              <w:rPr>
                <w:spacing w:val="-1"/>
                <w:sz w:val="22"/>
              </w:rPr>
              <w:t> </w:t>
            </w:r>
            <w:r>
              <w:rPr>
                <w:spacing w:val="-5"/>
                <w:sz w:val="22"/>
              </w:rPr>
              <w:t>sự.</w:t>
            </w:r>
          </w:p>
        </w:tc>
        <w:tc>
          <w:tcPr>
            <w:tcW w:w="4074" w:type="dxa"/>
          </w:tcPr>
          <w:p>
            <w:pPr>
              <w:pStyle w:val="TableParagraph"/>
              <w:rPr>
                <w:sz w:val="30"/>
              </w:rPr>
            </w:pPr>
          </w:p>
          <w:p>
            <w:pPr>
              <w:pStyle w:val="TableParagraph"/>
              <w:rPr>
                <w:sz w:val="30"/>
              </w:rPr>
            </w:pPr>
          </w:p>
          <w:p>
            <w:pPr>
              <w:pStyle w:val="TableParagraph"/>
              <w:rPr>
                <w:sz w:val="30"/>
              </w:rPr>
            </w:pPr>
          </w:p>
          <w:p>
            <w:pPr>
              <w:pStyle w:val="TableParagraph"/>
              <w:spacing w:line="302" w:lineRule="exact" w:before="204"/>
              <w:ind w:left="1548"/>
              <w:rPr>
                <w:b/>
                <w:sz w:val="28"/>
              </w:rPr>
            </w:pPr>
            <w:r>
              <w:rPr>
                <w:b/>
                <w:sz w:val="28"/>
              </w:rPr>
              <w:t>Nguyễn</w:t>
            </w:r>
            <w:r>
              <w:rPr>
                <w:b/>
                <w:spacing w:val="-5"/>
                <w:sz w:val="28"/>
              </w:rPr>
              <w:t> </w:t>
            </w:r>
            <w:r>
              <w:rPr>
                <w:b/>
                <w:sz w:val="28"/>
              </w:rPr>
              <w:t>Trung</w:t>
            </w:r>
            <w:r>
              <w:rPr>
                <w:b/>
                <w:spacing w:val="-1"/>
                <w:sz w:val="28"/>
              </w:rPr>
              <w:t> </w:t>
            </w:r>
            <w:r>
              <w:rPr>
                <w:b/>
                <w:spacing w:val="-4"/>
                <w:sz w:val="28"/>
              </w:rPr>
              <w:t>Dũng</w:t>
            </w:r>
          </w:p>
        </w:tc>
      </w:tr>
    </w:tbl>
    <w:sectPr>
      <w:pgSz w:w="11910" w:h="16840"/>
      <w:pgMar w:header="724" w:footer="0" w:top="1120" w:bottom="280" w:left="136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709991pt;margin-top:35.211166pt;width:13.5pt;height:16.4pt;mso-position-horizontal-relative:page;mso-position-vertical-relative:page;z-index:-15815168" type="#_x0000_t202" id="docshape1"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4" w:hanging="125"/>
      </w:pPr>
      <w:rPr>
        <w:rFonts w:hint="default"/>
        <w:lang w:val="vi" w:eastAsia="en-US" w:bidi="ar-SA"/>
      </w:rPr>
    </w:lvl>
    <w:lvl w:ilvl="2">
      <w:start w:val="0"/>
      <w:numFmt w:val="bullet"/>
      <w:lvlText w:val="•"/>
      <w:lvlJc w:val="left"/>
      <w:pPr>
        <w:ind w:left="928" w:hanging="125"/>
      </w:pPr>
      <w:rPr>
        <w:rFonts w:hint="default"/>
        <w:lang w:val="vi" w:eastAsia="en-US" w:bidi="ar-SA"/>
      </w:rPr>
    </w:lvl>
    <w:lvl w:ilvl="3">
      <w:start w:val="0"/>
      <w:numFmt w:val="bullet"/>
      <w:lvlText w:val="•"/>
      <w:lvlJc w:val="left"/>
      <w:pPr>
        <w:ind w:left="1303" w:hanging="125"/>
      </w:pPr>
      <w:rPr>
        <w:rFonts w:hint="default"/>
        <w:lang w:val="vi" w:eastAsia="en-US" w:bidi="ar-SA"/>
      </w:rPr>
    </w:lvl>
    <w:lvl w:ilvl="4">
      <w:start w:val="0"/>
      <w:numFmt w:val="bullet"/>
      <w:lvlText w:val="•"/>
      <w:lvlJc w:val="left"/>
      <w:pPr>
        <w:ind w:left="1677" w:hanging="125"/>
      </w:pPr>
      <w:rPr>
        <w:rFonts w:hint="default"/>
        <w:lang w:val="vi" w:eastAsia="en-US" w:bidi="ar-SA"/>
      </w:rPr>
    </w:lvl>
    <w:lvl w:ilvl="5">
      <w:start w:val="0"/>
      <w:numFmt w:val="bullet"/>
      <w:lvlText w:val="•"/>
      <w:lvlJc w:val="left"/>
      <w:pPr>
        <w:ind w:left="2052" w:hanging="125"/>
      </w:pPr>
      <w:rPr>
        <w:rFonts w:hint="default"/>
        <w:lang w:val="vi" w:eastAsia="en-US" w:bidi="ar-SA"/>
      </w:rPr>
    </w:lvl>
    <w:lvl w:ilvl="6">
      <w:start w:val="0"/>
      <w:numFmt w:val="bullet"/>
      <w:lvlText w:val="•"/>
      <w:lvlJc w:val="left"/>
      <w:pPr>
        <w:ind w:left="2426" w:hanging="125"/>
      </w:pPr>
      <w:rPr>
        <w:rFonts w:hint="default"/>
        <w:lang w:val="vi" w:eastAsia="en-US" w:bidi="ar-SA"/>
      </w:rPr>
    </w:lvl>
    <w:lvl w:ilvl="7">
      <w:start w:val="0"/>
      <w:numFmt w:val="bullet"/>
      <w:lvlText w:val="•"/>
      <w:lvlJc w:val="left"/>
      <w:pPr>
        <w:ind w:left="2800" w:hanging="125"/>
      </w:pPr>
      <w:rPr>
        <w:rFonts w:hint="default"/>
        <w:lang w:val="vi" w:eastAsia="en-US" w:bidi="ar-SA"/>
      </w:rPr>
    </w:lvl>
    <w:lvl w:ilvl="8">
      <w:start w:val="0"/>
      <w:numFmt w:val="bullet"/>
      <w:lvlText w:val="•"/>
      <w:lvlJc w:val="left"/>
      <w:pPr>
        <w:ind w:left="3175" w:hanging="125"/>
      </w:pPr>
      <w:rPr>
        <w:rFonts w:hint="default"/>
        <w:lang w:val="vi" w:eastAsia="en-US" w:bidi="ar-SA"/>
      </w:rPr>
    </w:lvl>
  </w:abstractNum>
  <w:abstractNum w:abstractNumId="4">
    <w:multiLevelType w:val="hybridMultilevel"/>
    <w:lvl w:ilvl="0">
      <w:start w:val="0"/>
      <w:numFmt w:val="bullet"/>
      <w:lvlText w:val="-"/>
      <w:lvlJc w:val="left"/>
      <w:pPr>
        <w:ind w:left="179" w:hanging="130"/>
      </w:pPr>
      <w:rPr>
        <w:rFonts w:hint="default" w:ascii="Times New Roman" w:hAnsi="Times New Roman" w:eastAsia="Times New Roman" w:cs="Times New Roman"/>
        <w:w w:val="100"/>
        <w:lang w:val="vi" w:eastAsia="en-US" w:bidi="ar-SA"/>
      </w:rPr>
    </w:lvl>
    <w:lvl w:ilvl="1">
      <w:start w:val="0"/>
      <w:numFmt w:val="bullet"/>
      <w:lvlText w:val="•"/>
      <w:lvlJc w:val="left"/>
      <w:pPr>
        <w:ind w:left="496" w:hanging="130"/>
      </w:pPr>
      <w:rPr>
        <w:rFonts w:hint="default"/>
        <w:lang w:val="vi" w:eastAsia="en-US" w:bidi="ar-SA"/>
      </w:rPr>
    </w:lvl>
    <w:lvl w:ilvl="2">
      <w:start w:val="0"/>
      <w:numFmt w:val="bullet"/>
      <w:lvlText w:val="•"/>
      <w:lvlJc w:val="left"/>
      <w:pPr>
        <w:ind w:left="813" w:hanging="130"/>
      </w:pPr>
      <w:rPr>
        <w:rFonts w:hint="default"/>
        <w:lang w:val="vi" w:eastAsia="en-US" w:bidi="ar-SA"/>
      </w:rPr>
    </w:lvl>
    <w:lvl w:ilvl="3">
      <w:start w:val="0"/>
      <w:numFmt w:val="bullet"/>
      <w:lvlText w:val="•"/>
      <w:lvlJc w:val="left"/>
      <w:pPr>
        <w:ind w:left="1129" w:hanging="130"/>
      </w:pPr>
      <w:rPr>
        <w:rFonts w:hint="default"/>
        <w:lang w:val="vi" w:eastAsia="en-US" w:bidi="ar-SA"/>
      </w:rPr>
    </w:lvl>
    <w:lvl w:ilvl="4">
      <w:start w:val="0"/>
      <w:numFmt w:val="bullet"/>
      <w:lvlText w:val="•"/>
      <w:lvlJc w:val="left"/>
      <w:pPr>
        <w:ind w:left="1446" w:hanging="130"/>
      </w:pPr>
      <w:rPr>
        <w:rFonts w:hint="default"/>
        <w:lang w:val="vi" w:eastAsia="en-US" w:bidi="ar-SA"/>
      </w:rPr>
    </w:lvl>
    <w:lvl w:ilvl="5">
      <w:start w:val="0"/>
      <w:numFmt w:val="bullet"/>
      <w:lvlText w:val="•"/>
      <w:lvlJc w:val="left"/>
      <w:pPr>
        <w:ind w:left="1762" w:hanging="130"/>
      </w:pPr>
      <w:rPr>
        <w:rFonts w:hint="default"/>
        <w:lang w:val="vi" w:eastAsia="en-US" w:bidi="ar-SA"/>
      </w:rPr>
    </w:lvl>
    <w:lvl w:ilvl="6">
      <w:start w:val="0"/>
      <w:numFmt w:val="bullet"/>
      <w:lvlText w:val="•"/>
      <w:lvlJc w:val="left"/>
      <w:pPr>
        <w:ind w:left="2079" w:hanging="130"/>
      </w:pPr>
      <w:rPr>
        <w:rFonts w:hint="default"/>
        <w:lang w:val="vi" w:eastAsia="en-US" w:bidi="ar-SA"/>
      </w:rPr>
    </w:lvl>
    <w:lvl w:ilvl="7">
      <w:start w:val="0"/>
      <w:numFmt w:val="bullet"/>
      <w:lvlText w:val="•"/>
      <w:lvlJc w:val="left"/>
      <w:pPr>
        <w:ind w:left="2395" w:hanging="130"/>
      </w:pPr>
      <w:rPr>
        <w:rFonts w:hint="default"/>
        <w:lang w:val="vi" w:eastAsia="en-US" w:bidi="ar-SA"/>
      </w:rPr>
    </w:lvl>
    <w:lvl w:ilvl="8">
      <w:start w:val="0"/>
      <w:numFmt w:val="bullet"/>
      <w:lvlText w:val="•"/>
      <w:lvlJc w:val="left"/>
      <w:pPr>
        <w:ind w:left="2712" w:hanging="130"/>
      </w:pPr>
      <w:rPr>
        <w:rFonts w:hint="default"/>
        <w:lang w:val="vi" w:eastAsia="en-US" w:bidi="ar-SA"/>
      </w:rPr>
    </w:lvl>
  </w:abstractNum>
  <w:abstractNum w:abstractNumId="3">
    <w:multiLevelType w:val="hybridMultilevel"/>
    <w:lvl w:ilvl="0">
      <w:start w:val="1"/>
      <w:numFmt w:val="decimal"/>
      <w:lvlText w:val="%1."/>
      <w:lvlJc w:val="left"/>
      <w:pPr>
        <w:ind w:left="133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342" w:hanging="499"/>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72" w:hanging="499"/>
      </w:pPr>
      <w:rPr>
        <w:rFonts w:hint="default"/>
        <w:lang w:val="vi" w:eastAsia="en-US" w:bidi="ar-SA"/>
      </w:rPr>
    </w:lvl>
    <w:lvl w:ilvl="3">
      <w:start w:val="0"/>
      <w:numFmt w:val="bullet"/>
      <w:lvlText w:val="•"/>
      <w:lvlJc w:val="left"/>
      <w:pPr>
        <w:ind w:left="3204" w:hanging="499"/>
      </w:pPr>
      <w:rPr>
        <w:rFonts w:hint="default"/>
        <w:lang w:val="vi" w:eastAsia="en-US" w:bidi="ar-SA"/>
      </w:rPr>
    </w:lvl>
    <w:lvl w:ilvl="4">
      <w:start w:val="0"/>
      <w:numFmt w:val="bullet"/>
      <w:lvlText w:val="•"/>
      <w:lvlJc w:val="left"/>
      <w:pPr>
        <w:ind w:left="4136" w:hanging="499"/>
      </w:pPr>
      <w:rPr>
        <w:rFonts w:hint="default"/>
        <w:lang w:val="vi" w:eastAsia="en-US" w:bidi="ar-SA"/>
      </w:rPr>
    </w:lvl>
    <w:lvl w:ilvl="5">
      <w:start w:val="0"/>
      <w:numFmt w:val="bullet"/>
      <w:lvlText w:val="•"/>
      <w:lvlJc w:val="left"/>
      <w:pPr>
        <w:ind w:left="5068" w:hanging="499"/>
      </w:pPr>
      <w:rPr>
        <w:rFonts w:hint="default"/>
        <w:lang w:val="vi" w:eastAsia="en-US" w:bidi="ar-SA"/>
      </w:rPr>
    </w:lvl>
    <w:lvl w:ilvl="6">
      <w:start w:val="0"/>
      <w:numFmt w:val="bullet"/>
      <w:lvlText w:val="•"/>
      <w:lvlJc w:val="left"/>
      <w:pPr>
        <w:ind w:left="6000" w:hanging="499"/>
      </w:pPr>
      <w:rPr>
        <w:rFonts w:hint="default"/>
        <w:lang w:val="vi" w:eastAsia="en-US" w:bidi="ar-SA"/>
      </w:rPr>
    </w:lvl>
    <w:lvl w:ilvl="7">
      <w:start w:val="0"/>
      <w:numFmt w:val="bullet"/>
      <w:lvlText w:val="•"/>
      <w:lvlJc w:val="left"/>
      <w:pPr>
        <w:ind w:left="6932" w:hanging="499"/>
      </w:pPr>
      <w:rPr>
        <w:rFonts w:hint="default"/>
        <w:lang w:val="vi" w:eastAsia="en-US" w:bidi="ar-SA"/>
      </w:rPr>
    </w:lvl>
    <w:lvl w:ilvl="8">
      <w:start w:val="0"/>
      <w:numFmt w:val="bullet"/>
      <w:lvlText w:val="•"/>
      <w:lvlJc w:val="left"/>
      <w:pPr>
        <w:ind w:left="7864" w:hanging="499"/>
      </w:pPr>
      <w:rPr>
        <w:rFonts w:hint="default"/>
        <w:lang w:val="vi" w:eastAsia="en-US" w:bidi="ar-SA"/>
      </w:rPr>
    </w:lvl>
  </w:abstractNum>
  <w:abstractNum w:abstractNumId="2">
    <w:multiLevelType w:val="hybridMultilevel"/>
    <w:lvl w:ilvl="0">
      <w:start w:val="1"/>
      <w:numFmt w:val="decimal"/>
      <w:lvlText w:val="[%1]"/>
      <w:lvlJc w:val="left"/>
      <w:pPr>
        <w:ind w:left="342" w:hanging="3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78" w:hanging="396"/>
      </w:pPr>
      <w:rPr>
        <w:rFonts w:hint="default"/>
        <w:lang w:val="vi" w:eastAsia="en-US" w:bidi="ar-SA"/>
      </w:rPr>
    </w:lvl>
    <w:lvl w:ilvl="2">
      <w:start w:val="0"/>
      <w:numFmt w:val="bullet"/>
      <w:lvlText w:val="•"/>
      <w:lvlJc w:val="left"/>
      <w:pPr>
        <w:ind w:left="2217" w:hanging="396"/>
      </w:pPr>
      <w:rPr>
        <w:rFonts w:hint="default"/>
        <w:lang w:val="vi" w:eastAsia="en-US" w:bidi="ar-SA"/>
      </w:rPr>
    </w:lvl>
    <w:lvl w:ilvl="3">
      <w:start w:val="0"/>
      <w:numFmt w:val="bullet"/>
      <w:lvlText w:val="•"/>
      <w:lvlJc w:val="left"/>
      <w:pPr>
        <w:ind w:left="3156" w:hanging="396"/>
      </w:pPr>
      <w:rPr>
        <w:rFonts w:hint="default"/>
        <w:lang w:val="vi" w:eastAsia="en-US" w:bidi="ar-SA"/>
      </w:rPr>
    </w:lvl>
    <w:lvl w:ilvl="4">
      <w:start w:val="0"/>
      <w:numFmt w:val="bullet"/>
      <w:lvlText w:val="•"/>
      <w:lvlJc w:val="left"/>
      <w:pPr>
        <w:ind w:left="4095" w:hanging="396"/>
      </w:pPr>
      <w:rPr>
        <w:rFonts w:hint="default"/>
        <w:lang w:val="vi" w:eastAsia="en-US" w:bidi="ar-SA"/>
      </w:rPr>
    </w:lvl>
    <w:lvl w:ilvl="5">
      <w:start w:val="0"/>
      <w:numFmt w:val="bullet"/>
      <w:lvlText w:val="•"/>
      <w:lvlJc w:val="left"/>
      <w:pPr>
        <w:ind w:left="5034" w:hanging="396"/>
      </w:pPr>
      <w:rPr>
        <w:rFonts w:hint="default"/>
        <w:lang w:val="vi" w:eastAsia="en-US" w:bidi="ar-SA"/>
      </w:rPr>
    </w:lvl>
    <w:lvl w:ilvl="6">
      <w:start w:val="0"/>
      <w:numFmt w:val="bullet"/>
      <w:lvlText w:val="•"/>
      <w:lvlJc w:val="left"/>
      <w:pPr>
        <w:ind w:left="5973" w:hanging="396"/>
      </w:pPr>
      <w:rPr>
        <w:rFonts w:hint="default"/>
        <w:lang w:val="vi" w:eastAsia="en-US" w:bidi="ar-SA"/>
      </w:rPr>
    </w:lvl>
    <w:lvl w:ilvl="7">
      <w:start w:val="0"/>
      <w:numFmt w:val="bullet"/>
      <w:lvlText w:val="•"/>
      <w:lvlJc w:val="left"/>
      <w:pPr>
        <w:ind w:left="6912" w:hanging="396"/>
      </w:pPr>
      <w:rPr>
        <w:rFonts w:hint="default"/>
        <w:lang w:val="vi" w:eastAsia="en-US" w:bidi="ar-SA"/>
      </w:rPr>
    </w:lvl>
    <w:lvl w:ilvl="8">
      <w:start w:val="0"/>
      <w:numFmt w:val="bullet"/>
      <w:lvlText w:val="•"/>
      <w:lvlJc w:val="left"/>
      <w:pPr>
        <w:ind w:left="7851" w:hanging="396"/>
      </w:pPr>
      <w:rPr>
        <w:rFonts w:hint="default"/>
        <w:lang w:val="vi" w:eastAsia="en-US" w:bidi="ar-SA"/>
      </w:rPr>
    </w:lvl>
  </w:abstractNum>
  <w:abstractNum w:abstractNumId="1">
    <w:multiLevelType w:val="hybridMultilevel"/>
    <w:lvl w:ilvl="0">
      <w:start w:val="1"/>
      <w:numFmt w:val="decimal"/>
      <w:lvlText w:val="%1."/>
      <w:lvlJc w:val="left"/>
      <w:pPr>
        <w:ind w:left="342" w:hanging="27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342" w:hanging="164"/>
      </w:pPr>
      <w:rPr>
        <w:rFonts w:hint="default" w:ascii="Times New Roman" w:hAnsi="Times New Roman" w:eastAsia="Times New Roman" w:cs="Times New Roman"/>
        <w:w w:val="100"/>
        <w:lang w:val="vi" w:eastAsia="en-US" w:bidi="ar-SA"/>
      </w:rPr>
    </w:lvl>
    <w:lvl w:ilvl="2">
      <w:start w:val="0"/>
      <w:numFmt w:val="bullet"/>
      <w:lvlText w:val="•"/>
      <w:lvlJc w:val="left"/>
      <w:pPr>
        <w:ind w:left="2217" w:hanging="164"/>
      </w:pPr>
      <w:rPr>
        <w:rFonts w:hint="default"/>
        <w:lang w:val="vi" w:eastAsia="en-US" w:bidi="ar-SA"/>
      </w:rPr>
    </w:lvl>
    <w:lvl w:ilvl="3">
      <w:start w:val="0"/>
      <w:numFmt w:val="bullet"/>
      <w:lvlText w:val="•"/>
      <w:lvlJc w:val="left"/>
      <w:pPr>
        <w:ind w:left="3156" w:hanging="164"/>
      </w:pPr>
      <w:rPr>
        <w:rFonts w:hint="default"/>
        <w:lang w:val="vi" w:eastAsia="en-US" w:bidi="ar-SA"/>
      </w:rPr>
    </w:lvl>
    <w:lvl w:ilvl="4">
      <w:start w:val="0"/>
      <w:numFmt w:val="bullet"/>
      <w:lvlText w:val="•"/>
      <w:lvlJc w:val="left"/>
      <w:pPr>
        <w:ind w:left="4095" w:hanging="164"/>
      </w:pPr>
      <w:rPr>
        <w:rFonts w:hint="default"/>
        <w:lang w:val="vi" w:eastAsia="en-US" w:bidi="ar-SA"/>
      </w:rPr>
    </w:lvl>
    <w:lvl w:ilvl="5">
      <w:start w:val="0"/>
      <w:numFmt w:val="bullet"/>
      <w:lvlText w:val="•"/>
      <w:lvlJc w:val="left"/>
      <w:pPr>
        <w:ind w:left="5034" w:hanging="164"/>
      </w:pPr>
      <w:rPr>
        <w:rFonts w:hint="default"/>
        <w:lang w:val="vi" w:eastAsia="en-US" w:bidi="ar-SA"/>
      </w:rPr>
    </w:lvl>
    <w:lvl w:ilvl="6">
      <w:start w:val="0"/>
      <w:numFmt w:val="bullet"/>
      <w:lvlText w:val="•"/>
      <w:lvlJc w:val="left"/>
      <w:pPr>
        <w:ind w:left="5973" w:hanging="164"/>
      </w:pPr>
      <w:rPr>
        <w:rFonts w:hint="default"/>
        <w:lang w:val="vi" w:eastAsia="en-US" w:bidi="ar-SA"/>
      </w:rPr>
    </w:lvl>
    <w:lvl w:ilvl="7">
      <w:start w:val="0"/>
      <w:numFmt w:val="bullet"/>
      <w:lvlText w:val="•"/>
      <w:lvlJc w:val="left"/>
      <w:pPr>
        <w:ind w:left="6912" w:hanging="164"/>
      </w:pPr>
      <w:rPr>
        <w:rFonts w:hint="default"/>
        <w:lang w:val="vi" w:eastAsia="en-US" w:bidi="ar-SA"/>
      </w:rPr>
    </w:lvl>
    <w:lvl w:ilvl="8">
      <w:start w:val="0"/>
      <w:numFmt w:val="bullet"/>
      <w:lvlText w:val="•"/>
      <w:lvlJc w:val="left"/>
      <w:pPr>
        <w:ind w:left="7851" w:hanging="164"/>
      </w:pPr>
      <w:rPr>
        <w:rFonts w:hint="default"/>
        <w:lang w:val="vi" w:eastAsia="en-US" w:bidi="ar-SA"/>
      </w:rPr>
    </w:lvl>
  </w:abstractNum>
  <w:abstractNum w:abstractNumId="0">
    <w:multiLevelType w:val="hybridMultilevel"/>
    <w:lvl w:ilvl="0">
      <w:start w:val="0"/>
      <w:numFmt w:val="bullet"/>
      <w:lvlText w:val="-"/>
      <w:lvlJc w:val="left"/>
      <w:pPr>
        <w:ind w:left="34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278" w:hanging="164"/>
      </w:pPr>
      <w:rPr>
        <w:rFonts w:hint="default"/>
        <w:lang w:val="vi" w:eastAsia="en-US" w:bidi="ar-SA"/>
      </w:rPr>
    </w:lvl>
    <w:lvl w:ilvl="2">
      <w:start w:val="0"/>
      <w:numFmt w:val="bullet"/>
      <w:lvlText w:val="•"/>
      <w:lvlJc w:val="left"/>
      <w:pPr>
        <w:ind w:left="2217" w:hanging="164"/>
      </w:pPr>
      <w:rPr>
        <w:rFonts w:hint="default"/>
        <w:lang w:val="vi" w:eastAsia="en-US" w:bidi="ar-SA"/>
      </w:rPr>
    </w:lvl>
    <w:lvl w:ilvl="3">
      <w:start w:val="0"/>
      <w:numFmt w:val="bullet"/>
      <w:lvlText w:val="•"/>
      <w:lvlJc w:val="left"/>
      <w:pPr>
        <w:ind w:left="3156" w:hanging="164"/>
      </w:pPr>
      <w:rPr>
        <w:rFonts w:hint="default"/>
        <w:lang w:val="vi" w:eastAsia="en-US" w:bidi="ar-SA"/>
      </w:rPr>
    </w:lvl>
    <w:lvl w:ilvl="4">
      <w:start w:val="0"/>
      <w:numFmt w:val="bullet"/>
      <w:lvlText w:val="•"/>
      <w:lvlJc w:val="left"/>
      <w:pPr>
        <w:ind w:left="4095" w:hanging="164"/>
      </w:pPr>
      <w:rPr>
        <w:rFonts w:hint="default"/>
        <w:lang w:val="vi" w:eastAsia="en-US" w:bidi="ar-SA"/>
      </w:rPr>
    </w:lvl>
    <w:lvl w:ilvl="5">
      <w:start w:val="0"/>
      <w:numFmt w:val="bullet"/>
      <w:lvlText w:val="•"/>
      <w:lvlJc w:val="left"/>
      <w:pPr>
        <w:ind w:left="5034" w:hanging="164"/>
      </w:pPr>
      <w:rPr>
        <w:rFonts w:hint="default"/>
        <w:lang w:val="vi" w:eastAsia="en-US" w:bidi="ar-SA"/>
      </w:rPr>
    </w:lvl>
    <w:lvl w:ilvl="6">
      <w:start w:val="0"/>
      <w:numFmt w:val="bullet"/>
      <w:lvlText w:val="•"/>
      <w:lvlJc w:val="left"/>
      <w:pPr>
        <w:ind w:left="5973" w:hanging="164"/>
      </w:pPr>
      <w:rPr>
        <w:rFonts w:hint="default"/>
        <w:lang w:val="vi" w:eastAsia="en-US" w:bidi="ar-SA"/>
      </w:rPr>
    </w:lvl>
    <w:lvl w:ilvl="7">
      <w:start w:val="0"/>
      <w:numFmt w:val="bullet"/>
      <w:lvlText w:val="•"/>
      <w:lvlJc w:val="left"/>
      <w:pPr>
        <w:ind w:left="6912" w:hanging="164"/>
      </w:pPr>
      <w:rPr>
        <w:rFonts w:hint="default"/>
        <w:lang w:val="vi" w:eastAsia="en-US" w:bidi="ar-SA"/>
      </w:rPr>
    </w:lvl>
    <w:lvl w:ilvl="8">
      <w:start w:val="0"/>
      <w:numFmt w:val="bullet"/>
      <w:lvlText w:val="•"/>
      <w:lvlJc w:val="left"/>
      <w:pPr>
        <w:ind w:left="7851"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342"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497" w:right="1467"/>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4"/>
      <w:ind w:left="1208" w:hanging="165"/>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9"/>
      <w:ind w:left="34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TABD</dc:creator>
  <dcterms:created xsi:type="dcterms:W3CDTF">2023-04-24T14:20:39Z</dcterms:created>
  <dcterms:modified xsi:type="dcterms:W3CDTF">2023-04-24T14:20:39Z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2022-12-22T00:00:00Z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