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rPr>
          <w:sz w:val="2"/>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1"/>
        <w:gridCol w:w="5703"/>
      </w:tblGrid>
      <w:tr>
        <w:trPr>
          <w:trHeight w:val="1731" w:hRule="atLeast"/>
        </w:trPr>
        <w:tc>
          <w:tcPr>
            <w:tcW w:w="3631" w:type="dxa"/>
          </w:tcPr>
          <w:p>
            <w:pPr>
              <w:pStyle w:val="TableParagraph"/>
              <w:spacing w:line="288" w:lineRule="auto"/>
              <w:ind w:left="47" w:right="203"/>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w:t>
            </w:r>
            <w:r>
              <w:rPr>
                <w:b/>
                <w:spacing w:val="15"/>
                <w:sz w:val="26"/>
              </w:rPr>
              <w:t>HUYỆN</w:t>
            </w:r>
            <w:r>
              <w:rPr>
                <w:b/>
                <w:spacing w:val="15"/>
                <w:sz w:val="26"/>
              </w:rPr>
              <w:t> </w:t>
            </w:r>
            <w:r>
              <w:rPr>
                <w:b/>
                <w:spacing w:val="12"/>
                <w:sz w:val="26"/>
              </w:rPr>
              <w:t>MỸ</w:t>
            </w:r>
            <w:r>
              <w:rPr>
                <w:b/>
                <w:spacing w:val="12"/>
                <w:sz w:val="26"/>
              </w:rPr>
              <w:t> </w:t>
            </w:r>
            <w:r>
              <w:rPr>
                <w:b/>
                <w:spacing w:val="13"/>
                <w:sz w:val="26"/>
              </w:rPr>
              <w:t>ĐỨC</w:t>
            </w:r>
          </w:p>
          <w:p>
            <w:pPr>
              <w:pStyle w:val="TableParagraph"/>
              <w:spacing w:after="58"/>
              <w:ind w:left="25" w:right="205"/>
              <w:jc w:val="center"/>
              <w:rPr>
                <w:b/>
                <w:sz w:val="26"/>
              </w:rPr>
            </w:pPr>
            <w:r>
              <w:rPr>
                <w:b/>
                <w:spacing w:val="15"/>
                <w:sz w:val="26"/>
              </w:rPr>
              <w:t>THÀNH</w:t>
            </w:r>
            <w:r>
              <w:rPr>
                <w:b/>
                <w:spacing w:val="34"/>
                <w:sz w:val="26"/>
              </w:rPr>
              <w:t> </w:t>
            </w:r>
            <w:r>
              <w:rPr>
                <w:b/>
                <w:spacing w:val="13"/>
                <w:sz w:val="26"/>
              </w:rPr>
              <w:t>PHỐ</w:t>
            </w:r>
            <w:r>
              <w:rPr>
                <w:b/>
                <w:spacing w:val="35"/>
                <w:sz w:val="26"/>
              </w:rPr>
              <w:t> </w:t>
            </w:r>
            <w:r>
              <w:rPr>
                <w:b/>
                <w:spacing w:val="10"/>
                <w:sz w:val="26"/>
              </w:rPr>
              <w:t>HÀ</w:t>
            </w:r>
            <w:r>
              <w:rPr>
                <w:b/>
                <w:spacing w:val="34"/>
                <w:sz w:val="26"/>
              </w:rPr>
              <w:t> </w:t>
            </w:r>
            <w:r>
              <w:rPr>
                <w:b/>
                <w:spacing w:val="8"/>
                <w:sz w:val="26"/>
              </w:rPr>
              <w:t>NỘI</w:t>
            </w:r>
          </w:p>
          <w:p>
            <w:pPr>
              <w:pStyle w:val="TableParagraph"/>
              <w:spacing w:line="20" w:lineRule="exact"/>
              <w:ind w:left="660"/>
              <w:rPr>
                <w:sz w:val="2"/>
              </w:rPr>
            </w:pPr>
            <w:r>
              <w:rPr>
                <w:sz w:val="2"/>
              </w:rPr>
              <w:pict>
                <v:group style="width:104.25pt;height:.75pt;mso-position-horizontal-relative:char;mso-position-vertical-relative:line" id="docshapegroup1" coordorigin="0,0" coordsize="2085,15">
                  <v:line style="position:absolute" from="0,8" to="2085,8" stroked="true" strokeweight=".75pt" strokecolor="#000000">
                    <v:stroke dashstyle="solid"/>
                  </v:line>
                </v:group>
              </w:pict>
            </w:r>
            <w:r>
              <w:rPr>
                <w:sz w:val="2"/>
              </w:rPr>
            </w:r>
          </w:p>
          <w:p>
            <w:pPr>
              <w:pStyle w:val="TableParagraph"/>
              <w:spacing w:before="4"/>
              <w:rPr>
                <w:sz w:val="27"/>
              </w:rPr>
            </w:pPr>
          </w:p>
          <w:p>
            <w:pPr>
              <w:pStyle w:val="TableParagraph"/>
              <w:spacing w:line="302" w:lineRule="exact"/>
              <w:ind w:left="47" w:right="205"/>
              <w:jc w:val="center"/>
              <w:rPr>
                <w:sz w:val="28"/>
              </w:rPr>
            </w:pPr>
            <w:r>
              <w:rPr>
                <w:sz w:val="28"/>
              </w:rPr>
              <w:t>Số:</w:t>
            </w:r>
            <w:r>
              <w:rPr>
                <w:spacing w:val="2"/>
                <w:sz w:val="28"/>
              </w:rPr>
              <w:t> </w:t>
            </w:r>
            <w:r>
              <w:rPr>
                <w:spacing w:val="10"/>
                <w:sz w:val="28"/>
              </w:rPr>
              <w:t>332/2022/QĐST-</w:t>
            </w:r>
            <w:r>
              <w:rPr>
                <w:spacing w:val="-4"/>
                <w:sz w:val="28"/>
              </w:rPr>
              <w:t>HNGĐ</w:t>
            </w:r>
          </w:p>
        </w:tc>
        <w:tc>
          <w:tcPr>
            <w:tcW w:w="5703" w:type="dxa"/>
          </w:tcPr>
          <w:p>
            <w:pPr>
              <w:pStyle w:val="TableParagraph"/>
              <w:spacing w:line="287" w:lineRule="exact"/>
              <w:ind w:left="21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2"/>
              <w:ind w:left="121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before="5"/>
              <w:rPr>
                <w:sz w:val="9"/>
              </w:rPr>
            </w:pPr>
          </w:p>
          <w:p>
            <w:pPr>
              <w:pStyle w:val="TableParagraph"/>
              <w:spacing w:line="20" w:lineRule="exact"/>
              <w:ind w:left="1378"/>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30"/>
              </w:rPr>
            </w:pPr>
          </w:p>
          <w:p>
            <w:pPr>
              <w:pStyle w:val="TableParagraph"/>
              <w:spacing w:before="8"/>
              <w:rPr>
                <w:sz w:val="24"/>
              </w:rPr>
            </w:pPr>
          </w:p>
          <w:p>
            <w:pPr>
              <w:pStyle w:val="TableParagraph"/>
              <w:spacing w:line="302" w:lineRule="exact" w:before="1"/>
              <w:ind w:left="1147"/>
              <w:rPr>
                <w:i/>
                <w:sz w:val="28"/>
              </w:rPr>
            </w:pPr>
            <w:r>
              <w:rPr>
                <w:i/>
                <w:sz w:val="28"/>
              </w:rPr>
              <w:t>Mỹ</w:t>
            </w:r>
            <w:r>
              <w:rPr>
                <w:i/>
                <w:spacing w:val="41"/>
                <w:sz w:val="28"/>
              </w:rPr>
              <w:t> </w:t>
            </w:r>
            <w:r>
              <w:rPr>
                <w:i/>
                <w:spacing w:val="14"/>
                <w:sz w:val="28"/>
              </w:rPr>
              <w:t>Đức,</w:t>
            </w:r>
            <w:r>
              <w:rPr>
                <w:i/>
                <w:sz w:val="28"/>
              </w:rPr>
              <w:t> ngày</w:t>
            </w:r>
            <w:r>
              <w:rPr>
                <w:i/>
                <w:spacing w:val="22"/>
                <w:sz w:val="28"/>
              </w:rPr>
              <w:t> </w:t>
            </w:r>
            <w:r>
              <w:rPr>
                <w:i/>
                <w:spacing w:val="10"/>
                <w:sz w:val="28"/>
              </w:rPr>
              <w:t>17</w:t>
            </w:r>
            <w:r>
              <w:rPr>
                <w:i/>
                <w:spacing w:val="42"/>
                <w:sz w:val="28"/>
              </w:rPr>
              <w:t> </w:t>
            </w:r>
            <w:r>
              <w:rPr>
                <w:i/>
                <w:sz w:val="28"/>
              </w:rPr>
              <w:t>tháng</w:t>
            </w:r>
            <w:r>
              <w:rPr>
                <w:i/>
                <w:spacing w:val="1"/>
                <w:sz w:val="28"/>
              </w:rPr>
              <w:t> </w:t>
            </w:r>
            <w:r>
              <w:rPr>
                <w:i/>
                <w:spacing w:val="10"/>
                <w:sz w:val="28"/>
              </w:rPr>
              <w:t>12</w:t>
            </w:r>
            <w:r>
              <w:rPr>
                <w:i/>
                <w:spacing w:val="19"/>
                <w:sz w:val="28"/>
              </w:rPr>
              <w:t> </w:t>
            </w:r>
            <w:r>
              <w:rPr>
                <w:i/>
                <w:sz w:val="28"/>
              </w:rPr>
              <w:t>năm</w:t>
            </w:r>
            <w:r>
              <w:rPr>
                <w:i/>
                <w:spacing w:val="1"/>
                <w:sz w:val="28"/>
              </w:rPr>
              <w:t> </w:t>
            </w:r>
            <w:r>
              <w:rPr>
                <w:i/>
                <w:spacing w:val="15"/>
                <w:sz w:val="28"/>
              </w:rPr>
              <w:t>2022</w:t>
            </w:r>
          </w:p>
        </w:tc>
      </w:tr>
    </w:tbl>
    <w:p>
      <w:pPr>
        <w:pStyle w:val="BodyText"/>
        <w:spacing w:before="11"/>
        <w:ind w:left="0" w:firstLine="0"/>
        <w:rPr>
          <w:sz w:val="26"/>
        </w:rPr>
      </w:pPr>
    </w:p>
    <w:p>
      <w:pPr>
        <w:spacing w:before="89"/>
        <w:ind w:left="3793" w:right="4242" w:firstLine="0"/>
        <w:jc w:val="center"/>
        <w:rPr>
          <w:b/>
          <w:sz w:val="28"/>
        </w:rPr>
      </w:pPr>
      <w:r>
        <w:rPr>
          <w:b/>
          <w:sz w:val="28"/>
        </w:rPr>
        <w:t>QUYẾT</w:t>
      </w:r>
      <w:r>
        <w:rPr>
          <w:b/>
          <w:spacing w:val="-6"/>
          <w:sz w:val="28"/>
        </w:rPr>
        <w:t> </w:t>
      </w:r>
      <w:r>
        <w:rPr>
          <w:b/>
          <w:spacing w:val="-4"/>
          <w:sz w:val="28"/>
        </w:rPr>
        <w:t>ĐỊNH</w:t>
      </w:r>
    </w:p>
    <w:p>
      <w:pPr>
        <w:spacing w:before="38"/>
        <w:ind w:left="1815" w:right="22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38"/>
        <w:ind w:left="1815" w:right="226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7"/>
        <w:ind w:left="0" w:firstLine="0"/>
        <w:rPr>
          <w:b/>
          <w:sz w:val="34"/>
        </w:rPr>
      </w:pPr>
    </w:p>
    <w:p>
      <w:pPr>
        <w:pStyle w:val="BodyText"/>
        <w:spacing w:line="268" w:lineRule="auto"/>
        <w:ind w:right="379"/>
      </w:pPr>
      <w:r>
        <w:rPr/>
        <w:t>Căn</w:t>
      </w:r>
      <w:r>
        <w:rPr>
          <w:spacing w:val="-8"/>
        </w:rPr>
        <w:t> </w:t>
      </w:r>
      <w:r>
        <w:rPr/>
        <w:t>cứ</w:t>
      </w:r>
      <w:r>
        <w:rPr>
          <w:spacing w:val="40"/>
        </w:rPr>
        <w:t> </w:t>
      </w:r>
      <w:r>
        <w:rPr/>
        <w:t>hồ</w:t>
      </w:r>
      <w:r>
        <w:rPr>
          <w:spacing w:val="-8"/>
        </w:rPr>
        <w:t> </w:t>
      </w:r>
      <w:r>
        <w:rPr/>
        <w:t>sơ</w:t>
      </w:r>
      <w:r>
        <w:rPr>
          <w:spacing w:val="-9"/>
        </w:rPr>
        <w:t> </w:t>
      </w:r>
      <w:r>
        <w:rPr/>
        <w:t>vụ</w:t>
      </w:r>
      <w:r>
        <w:rPr>
          <w:spacing w:val="-8"/>
        </w:rPr>
        <w:t> </w:t>
      </w:r>
      <w:r>
        <w:rPr/>
        <w:t>án</w:t>
      </w:r>
      <w:r>
        <w:rPr>
          <w:spacing w:val="-9"/>
        </w:rPr>
        <w:t> </w:t>
      </w:r>
      <w:r>
        <w:rPr/>
        <w:t>hôn</w:t>
      </w:r>
      <w:r>
        <w:rPr>
          <w:spacing w:val="-8"/>
        </w:rPr>
        <w:t> </w:t>
      </w:r>
      <w:r>
        <w:rPr/>
        <w:t>nhân</w:t>
      </w:r>
      <w:r>
        <w:rPr>
          <w:spacing w:val="-8"/>
        </w:rPr>
        <w:t> </w:t>
      </w:r>
      <w:r>
        <w:rPr/>
        <w:t>và</w:t>
      </w:r>
      <w:r>
        <w:rPr>
          <w:spacing w:val="-9"/>
        </w:rPr>
        <w:t> </w:t>
      </w:r>
      <w:r>
        <w:rPr/>
        <w:t>gia</w:t>
      </w:r>
      <w:r>
        <w:rPr>
          <w:spacing w:val="-9"/>
        </w:rPr>
        <w:t> </w:t>
      </w:r>
      <w:r>
        <w:rPr/>
        <w:t>đình</w:t>
      </w:r>
      <w:r>
        <w:rPr>
          <w:spacing w:val="-9"/>
        </w:rPr>
        <w:t> </w:t>
      </w:r>
      <w:r>
        <w:rPr/>
        <w:t>thụ</w:t>
      </w:r>
      <w:r>
        <w:rPr>
          <w:spacing w:val="-8"/>
        </w:rPr>
        <w:t> </w:t>
      </w:r>
      <w:r>
        <w:rPr/>
        <w:t>lý</w:t>
      </w:r>
      <w:r>
        <w:rPr>
          <w:spacing w:val="-11"/>
        </w:rPr>
        <w:t> </w:t>
      </w:r>
      <w:r>
        <w:rPr/>
        <w:t>số:</w:t>
      </w:r>
      <w:r>
        <w:rPr>
          <w:spacing w:val="-11"/>
        </w:rPr>
        <w:t> </w:t>
      </w:r>
      <w:r>
        <w:rPr/>
        <w:t>332/2022/TLST-</w:t>
      </w:r>
      <w:r>
        <w:rPr>
          <w:spacing w:val="-8"/>
        </w:rPr>
        <w:t> </w:t>
      </w:r>
      <w:r>
        <w:rPr/>
        <w:t>HNGĐ ngày 09 tháng 12 năm 2022, giữa:</w:t>
      </w:r>
    </w:p>
    <w:p>
      <w:pPr>
        <w:pStyle w:val="ListParagraph"/>
        <w:numPr>
          <w:ilvl w:val="0"/>
          <w:numId w:val="1"/>
        </w:numPr>
        <w:tabs>
          <w:tab w:pos="1046" w:val="left" w:leader="none"/>
        </w:tabs>
        <w:spacing w:line="321" w:lineRule="exact" w:before="0" w:after="0"/>
        <w:ind w:left="1045" w:right="0" w:hanging="165"/>
        <w:jc w:val="left"/>
        <w:rPr>
          <w:sz w:val="28"/>
        </w:rPr>
      </w:pPr>
      <w:r>
        <w:rPr>
          <w:i/>
          <w:sz w:val="28"/>
        </w:rPr>
        <w:t>Nguyên</w:t>
      </w:r>
      <w:r>
        <w:rPr>
          <w:i/>
          <w:spacing w:val="-2"/>
          <w:sz w:val="28"/>
        </w:rPr>
        <w:t> </w:t>
      </w:r>
      <w:r>
        <w:rPr>
          <w:i/>
          <w:sz w:val="28"/>
        </w:rPr>
        <w:t>đơn</w:t>
      </w:r>
      <w:r>
        <w:rPr>
          <w:sz w:val="28"/>
        </w:rPr>
        <w:t>:</w:t>
      </w:r>
      <w:r>
        <w:rPr>
          <w:spacing w:val="-1"/>
          <w:sz w:val="28"/>
        </w:rPr>
        <w:t> </w:t>
      </w:r>
      <w:r>
        <w:rPr>
          <w:sz w:val="28"/>
        </w:rPr>
        <w:t>chị</w:t>
      </w:r>
      <w:r>
        <w:rPr>
          <w:spacing w:val="-1"/>
          <w:sz w:val="28"/>
        </w:rPr>
        <w:t> </w:t>
      </w:r>
      <w:r>
        <w:rPr>
          <w:b/>
          <w:sz w:val="28"/>
        </w:rPr>
        <w:t>Lê</w:t>
      </w:r>
      <w:r>
        <w:rPr>
          <w:b/>
          <w:spacing w:val="-6"/>
          <w:sz w:val="28"/>
        </w:rPr>
        <w:t> </w:t>
      </w:r>
      <w:r>
        <w:rPr>
          <w:b/>
          <w:sz w:val="28"/>
        </w:rPr>
        <w:t>Thùy</w:t>
      </w:r>
      <w:r>
        <w:rPr>
          <w:b/>
          <w:spacing w:val="-1"/>
          <w:sz w:val="28"/>
        </w:rPr>
        <w:t> </w:t>
      </w:r>
      <w:r>
        <w:rPr>
          <w:b/>
          <w:sz w:val="28"/>
        </w:rPr>
        <w:t>Nh</w:t>
      </w:r>
      <w:r>
        <w:rPr>
          <w:sz w:val="28"/>
        </w:rPr>
        <w:t>,</w:t>
      </w:r>
      <w:r>
        <w:rPr>
          <w:spacing w:val="-3"/>
          <w:sz w:val="28"/>
        </w:rPr>
        <w:t> </w:t>
      </w:r>
      <w:r>
        <w:rPr>
          <w:sz w:val="28"/>
        </w:rPr>
        <w:t>sinh</w:t>
      </w:r>
      <w:r>
        <w:rPr>
          <w:spacing w:val="-1"/>
          <w:sz w:val="28"/>
        </w:rPr>
        <w:t> </w:t>
      </w:r>
      <w:r>
        <w:rPr>
          <w:sz w:val="28"/>
        </w:rPr>
        <w:t>năm</w:t>
      </w:r>
      <w:r>
        <w:rPr>
          <w:spacing w:val="-7"/>
          <w:sz w:val="28"/>
        </w:rPr>
        <w:t> </w:t>
      </w:r>
      <w:r>
        <w:rPr>
          <w:spacing w:val="-4"/>
          <w:sz w:val="28"/>
        </w:rPr>
        <w:t>1990.</w:t>
      </w:r>
    </w:p>
    <w:p>
      <w:pPr>
        <w:pStyle w:val="BodyText"/>
        <w:spacing w:line="268" w:lineRule="auto" w:before="38"/>
        <w:ind w:right="378" w:firstLine="719"/>
      </w:pPr>
      <w:r>
        <w:rPr/>
        <w:t>Nơi đăng ký hộ khẩu thường trú: tổ 5, phường Minh Khai, thành phố Phủ Lý, tỉnh Hà Nam.</w:t>
      </w:r>
    </w:p>
    <w:p>
      <w:pPr>
        <w:pStyle w:val="ListParagraph"/>
        <w:numPr>
          <w:ilvl w:val="0"/>
          <w:numId w:val="1"/>
        </w:numPr>
        <w:tabs>
          <w:tab w:pos="1046" w:val="left" w:leader="none"/>
        </w:tabs>
        <w:spacing w:line="321" w:lineRule="exact" w:before="0" w:after="0"/>
        <w:ind w:left="1045" w:right="0" w:hanging="165"/>
        <w:jc w:val="left"/>
        <w:rPr>
          <w:sz w:val="28"/>
        </w:rPr>
      </w:pPr>
      <w:r>
        <w:rPr>
          <w:i/>
          <w:sz w:val="28"/>
        </w:rPr>
        <w:t>Bị</w:t>
      </w:r>
      <w:r>
        <w:rPr>
          <w:i/>
          <w:spacing w:val="-2"/>
          <w:sz w:val="28"/>
        </w:rPr>
        <w:t> </w:t>
      </w:r>
      <w:r>
        <w:rPr>
          <w:i/>
          <w:sz w:val="28"/>
        </w:rPr>
        <w:t>đơn</w:t>
      </w:r>
      <w:r>
        <w:rPr>
          <w:sz w:val="28"/>
        </w:rPr>
        <w:t>:</w:t>
      </w:r>
      <w:r>
        <w:rPr>
          <w:spacing w:val="-1"/>
          <w:sz w:val="28"/>
        </w:rPr>
        <w:t> </w:t>
      </w:r>
      <w:r>
        <w:rPr>
          <w:sz w:val="28"/>
        </w:rPr>
        <w:t>anh</w:t>
      </w:r>
      <w:r>
        <w:rPr>
          <w:spacing w:val="-2"/>
          <w:sz w:val="28"/>
        </w:rPr>
        <w:t> </w:t>
      </w:r>
      <w:r>
        <w:rPr>
          <w:b/>
          <w:sz w:val="28"/>
        </w:rPr>
        <w:t>Đinh</w:t>
      </w:r>
      <w:r>
        <w:rPr>
          <w:b/>
          <w:spacing w:val="-2"/>
          <w:sz w:val="28"/>
        </w:rPr>
        <w:t> </w:t>
      </w:r>
      <w:r>
        <w:rPr>
          <w:b/>
          <w:sz w:val="28"/>
        </w:rPr>
        <w:t>Văn</w:t>
      </w:r>
      <w:r>
        <w:rPr>
          <w:b/>
          <w:spacing w:val="-2"/>
          <w:sz w:val="28"/>
        </w:rPr>
        <w:t> </w:t>
      </w:r>
      <w:r>
        <w:rPr>
          <w:b/>
          <w:sz w:val="28"/>
        </w:rPr>
        <w:t>M</w:t>
      </w:r>
      <w:r>
        <w:rPr>
          <w:sz w:val="28"/>
        </w:rPr>
        <w:t>,</w:t>
      </w:r>
      <w:r>
        <w:rPr>
          <w:spacing w:val="-4"/>
          <w:sz w:val="28"/>
        </w:rPr>
        <w:t> </w:t>
      </w:r>
      <w:r>
        <w:rPr>
          <w:sz w:val="28"/>
        </w:rPr>
        <w:t>sinh</w:t>
      </w:r>
      <w:r>
        <w:rPr>
          <w:spacing w:val="-1"/>
          <w:sz w:val="28"/>
        </w:rPr>
        <w:t> </w:t>
      </w:r>
      <w:r>
        <w:rPr>
          <w:sz w:val="28"/>
        </w:rPr>
        <w:t>năm</w:t>
      </w:r>
      <w:r>
        <w:rPr>
          <w:spacing w:val="-6"/>
          <w:sz w:val="28"/>
        </w:rPr>
        <w:t> </w:t>
      </w:r>
      <w:r>
        <w:rPr>
          <w:spacing w:val="-4"/>
          <w:sz w:val="28"/>
        </w:rPr>
        <w:t>1990.</w:t>
      </w:r>
    </w:p>
    <w:p>
      <w:pPr>
        <w:pStyle w:val="BodyText"/>
        <w:spacing w:line="268" w:lineRule="auto" w:before="38"/>
        <w:ind w:right="379" w:firstLine="719"/>
      </w:pPr>
      <w:r>
        <w:rPr/>
        <w:t>Nơi đăng ký hộ khẩu thường trú: xóm 10, thôn Đục Khê, huyện Mỹ Đức, TP. Hà Nội.</w:t>
      </w:r>
    </w:p>
    <w:p>
      <w:pPr>
        <w:pStyle w:val="BodyText"/>
        <w:spacing w:line="268" w:lineRule="auto"/>
        <w:ind w:left="728" w:right="2331" w:firstLine="0"/>
        <w:jc w:val="both"/>
      </w:pPr>
      <w:r>
        <w:rPr/>
        <w:t>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 vào các điều 55 của Luật hôn nhân và gia đình;</w:t>
      </w:r>
    </w:p>
    <w:p>
      <w:pPr>
        <w:pStyle w:val="BodyText"/>
        <w:spacing w:line="268" w:lineRule="auto"/>
        <w:ind w:right="614"/>
        <w:jc w:val="both"/>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68" w:lineRule="auto"/>
        <w:ind w:right="608"/>
        <w:jc w:val="both"/>
      </w:pPr>
      <w:r>
        <w:rPr/>
        <w:t>Căn</w:t>
      </w:r>
      <w:r>
        <w:rPr>
          <w:spacing w:val="-6"/>
        </w:rPr>
        <w:t> </w:t>
      </w:r>
      <w:r>
        <w:rPr/>
        <w:t>cứ</w:t>
      </w:r>
      <w:r>
        <w:rPr>
          <w:spacing w:val="-9"/>
        </w:rPr>
        <w:t> </w:t>
      </w:r>
      <w:r>
        <w:rPr/>
        <w:t>vào</w:t>
      </w:r>
      <w:r>
        <w:rPr>
          <w:spacing w:val="-6"/>
        </w:rPr>
        <w:t> </w:t>
      </w:r>
      <w:r>
        <w:rPr/>
        <w:t>biên</w:t>
      </w:r>
      <w:r>
        <w:rPr>
          <w:spacing w:val="-6"/>
        </w:rPr>
        <w:t> </w:t>
      </w:r>
      <w:r>
        <w:rPr/>
        <w:t>bản</w:t>
      </w:r>
      <w:r>
        <w:rPr>
          <w:spacing w:val="-6"/>
        </w:rPr>
        <w:t> </w:t>
      </w:r>
      <w:r>
        <w:rPr/>
        <w:t>ghi</w:t>
      </w:r>
      <w:r>
        <w:rPr>
          <w:spacing w:val="-6"/>
        </w:rPr>
        <w:t> </w:t>
      </w:r>
      <w:r>
        <w:rPr/>
        <w:t>nhận</w:t>
      </w:r>
      <w:r>
        <w:rPr>
          <w:spacing w:val="-6"/>
        </w:rPr>
        <w:t> </w:t>
      </w:r>
      <w:r>
        <w:rPr/>
        <w:t>sự</w:t>
      </w:r>
      <w:r>
        <w:rPr>
          <w:spacing w:val="-9"/>
        </w:rPr>
        <w:t> </w:t>
      </w:r>
      <w:r>
        <w:rPr/>
        <w:t>tự</w:t>
      </w:r>
      <w:r>
        <w:rPr>
          <w:spacing w:val="-9"/>
        </w:rPr>
        <w:t> </w:t>
      </w:r>
      <w:r>
        <w:rPr/>
        <w:t>nguyện</w:t>
      </w:r>
      <w:r>
        <w:rPr>
          <w:spacing w:val="-8"/>
        </w:rPr>
        <w:t> </w:t>
      </w:r>
      <w:r>
        <w:rPr/>
        <w:t>ly</w:t>
      </w:r>
      <w:r>
        <w:rPr>
          <w:spacing w:val="-9"/>
        </w:rPr>
        <w:t> </w:t>
      </w:r>
      <w:r>
        <w:rPr/>
        <w:t>hôn</w:t>
      </w:r>
      <w:r>
        <w:rPr>
          <w:spacing w:val="-6"/>
        </w:rPr>
        <w:t> </w:t>
      </w:r>
      <w:r>
        <w:rPr/>
        <w:t>và</w:t>
      </w:r>
      <w:r>
        <w:rPr>
          <w:spacing w:val="-7"/>
        </w:rPr>
        <w:t> </w:t>
      </w:r>
      <w:r>
        <w:rPr/>
        <w:t>hoà</w:t>
      </w:r>
      <w:r>
        <w:rPr>
          <w:spacing w:val="-7"/>
        </w:rPr>
        <w:t> </w:t>
      </w:r>
      <w:r>
        <w:rPr/>
        <w:t>giải</w:t>
      </w:r>
      <w:r>
        <w:rPr>
          <w:spacing w:val="-6"/>
        </w:rPr>
        <w:t> </w:t>
      </w:r>
      <w:r>
        <w:rPr/>
        <w:t>thành</w:t>
      </w:r>
      <w:r>
        <w:rPr>
          <w:spacing w:val="-6"/>
        </w:rPr>
        <w:t> </w:t>
      </w:r>
      <w:r>
        <w:rPr/>
        <w:t>ngày</w:t>
      </w:r>
      <w:r>
        <w:rPr>
          <w:spacing w:val="-13"/>
        </w:rPr>
        <w:t> </w:t>
      </w:r>
      <w:r>
        <w:rPr/>
        <w:t>09 tháng 12 năm</w:t>
      </w:r>
      <w:r>
        <w:rPr>
          <w:spacing w:val="40"/>
        </w:rPr>
        <w:t> </w:t>
      </w:r>
      <w:r>
        <w:rPr/>
        <w:t>2022.</w:t>
      </w:r>
    </w:p>
    <w:p>
      <w:pPr>
        <w:spacing w:line="318" w:lineRule="exact" w:before="0"/>
        <w:ind w:left="1815" w:right="1701" w:firstLine="0"/>
        <w:jc w:val="center"/>
        <w:rPr>
          <w:b/>
          <w:sz w:val="28"/>
        </w:rPr>
      </w:pPr>
      <w:r>
        <w:rPr>
          <w:b/>
          <w:sz w:val="28"/>
        </w:rPr>
        <w:t>XÉT</w:t>
      </w:r>
      <w:r>
        <w:rPr>
          <w:b/>
          <w:spacing w:val="-2"/>
          <w:sz w:val="28"/>
        </w:rPr>
        <w:t> THẤY:</w:t>
      </w:r>
    </w:p>
    <w:p>
      <w:pPr>
        <w:pStyle w:val="BodyText"/>
        <w:spacing w:line="268" w:lineRule="auto" w:before="38"/>
        <w:ind w:right="606"/>
        <w:jc w:val="both"/>
      </w:pPr>
      <w:r>
        <w:rPr/>
        <w:t>Chị Lê Thùy Nh và anh Đinh Văn M tự nguyện đăng ký kết hôn ngày 20 tháng 12</w:t>
      </w:r>
      <w:r>
        <w:rPr>
          <w:spacing w:val="-1"/>
        </w:rPr>
        <w:t> </w:t>
      </w:r>
      <w:r>
        <w:rPr/>
        <w:t>năm</w:t>
      </w:r>
      <w:r>
        <w:rPr>
          <w:spacing w:val="-6"/>
        </w:rPr>
        <w:t> </w:t>
      </w:r>
      <w:r>
        <w:rPr/>
        <w:t>2018</w:t>
      </w:r>
      <w:r>
        <w:rPr>
          <w:spacing w:val="-1"/>
        </w:rPr>
        <w:t> </w:t>
      </w:r>
      <w:r>
        <w:rPr/>
        <w:t>tại Ủy</w:t>
      </w:r>
      <w:r>
        <w:rPr>
          <w:spacing w:val="-4"/>
        </w:rPr>
        <w:t> </w:t>
      </w:r>
      <w:r>
        <w:rPr/>
        <w:t>ban nhân dân xã</w:t>
      </w:r>
      <w:r>
        <w:rPr>
          <w:spacing w:val="-4"/>
        </w:rPr>
        <w:t> </w:t>
      </w:r>
      <w:r>
        <w:rPr/>
        <w:t>H, huyện Mỹ</w:t>
      </w:r>
      <w:r>
        <w:rPr>
          <w:spacing w:val="-3"/>
        </w:rPr>
        <w:t> </w:t>
      </w:r>
      <w:r>
        <w:rPr/>
        <w:t>Đức, thành phố Hà</w:t>
      </w:r>
      <w:r>
        <w:rPr>
          <w:spacing w:val="-1"/>
        </w:rPr>
        <w:t> </w:t>
      </w:r>
      <w:r>
        <w:rPr/>
        <w:t>Nội nên đây là hôn nhân hợp pháp.</w:t>
      </w:r>
    </w:p>
    <w:p>
      <w:pPr>
        <w:pStyle w:val="BodyText"/>
        <w:spacing w:line="268" w:lineRule="auto"/>
        <w:ind w:right="608"/>
        <w:jc w:val="both"/>
      </w:pPr>
      <w:r>
        <w:rPr/>
        <w:t>Việc thuận tình ly hôn và thoả thuận của các đương sự được ghi trong biên bản ghi nhận sự tự nguyện ly hôn và hoà giải thành ngày 09 tháng 12 năm 2022 là hoàn toàn tự nguyện và không vi phạm điều cấm của luật, không trái đạo đức xã hội.</w:t>
      </w:r>
    </w:p>
    <w:p>
      <w:pPr>
        <w:pStyle w:val="BodyText"/>
        <w:spacing w:line="268" w:lineRule="auto"/>
        <w:ind w:right="607"/>
        <w:jc w:val="both"/>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10"/>
        <w:ind w:left="0" w:firstLine="0"/>
        <w:rPr>
          <w:sz w:val="30"/>
        </w:rPr>
      </w:pPr>
    </w:p>
    <w:p>
      <w:pPr>
        <w:spacing w:before="0"/>
        <w:ind w:left="1815" w:right="169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05" w:val="left" w:leader="none"/>
        </w:tabs>
        <w:spacing w:line="268" w:lineRule="auto" w:before="38" w:after="0"/>
        <w:ind w:left="162" w:right="609" w:firstLine="566"/>
        <w:jc w:val="left"/>
        <w:rPr>
          <w:sz w:val="28"/>
        </w:rPr>
      </w:pPr>
      <w:r>
        <w:rPr>
          <w:sz w:val="28"/>
        </w:rPr>
        <w:t>Công</w:t>
      </w:r>
      <w:r>
        <w:rPr>
          <w:spacing w:val="-7"/>
          <w:sz w:val="28"/>
        </w:rPr>
        <w:t> </w:t>
      </w:r>
      <w:r>
        <w:rPr>
          <w:sz w:val="28"/>
        </w:rPr>
        <w:t>nhận</w:t>
      </w:r>
      <w:r>
        <w:rPr>
          <w:spacing w:val="-7"/>
          <w:sz w:val="28"/>
        </w:rPr>
        <w:t> </w:t>
      </w:r>
      <w:r>
        <w:rPr>
          <w:sz w:val="28"/>
        </w:rPr>
        <w:t>sự</w:t>
      </w:r>
      <w:r>
        <w:rPr>
          <w:spacing w:val="-10"/>
          <w:sz w:val="28"/>
        </w:rPr>
        <w:t> </w:t>
      </w:r>
      <w:r>
        <w:rPr>
          <w:sz w:val="28"/>
        </w:rPr>
        <w:t>thuận</w:t>
      </w:r>
      <w:r>
        <w:rPr>
          <w:spacing w:val="-7"/>
          <w:sz w:val="28"/>
        </w:rPr>
        <w:t> </w:t>
      </w:r>
      <w:r>
        <w:rPr>
          <w:sz w:val="28"/>
        </w:rPr>
        <w:t>tình</w:t>
      </w:r>
      <w:r>
        <w:rPr>
          <w:spacing w:val="-7"/>
          <w:sz w:val="28"/>
        </w:rPr>
        <w:t> </w:t>
      </w:r>
      <w:r>
        <w:rPr>
          <w:sz w:val="28"/>
        </w:rPr>
        <w:t>ly</w:t>
      </w:r>
      <w:r>
        <w:rPr>
          <w:spacing w:val="-12"/>
          <w:sz w:val="28"/>
        </w:rPr>
        <w:t> </w:t>
      </w:r>
      <w:r>
        <w:rPr>
          <w:sz w:val="28"/>
        </w:rPr>
        <w:t>hôn</w:t>
      </w:r>
      <w:r>
        <w:rPr>
          <w:spacing w:val="-8"/>
          <w:sz w:val="28"/>
        </w:rPr>
        <w:t> </w:t>
      </w:r>
      <w:r>
        <w:rPr>
          <w:sz w:val="28"/>
        </w:rPr>
        <w:t>và</w:t>
      </w:r>
      <w:r>
        <w:rPr>
          <w:spacing w:val="-8"/>
          <w:sz w:val="28"/>
        </w:rPr>
        <w:t> </w:t>
      </w:r>
      <w:r>
        <w:rPr>
          <w:sz w:val="28"/>
        </w:rPr>
        <w:t>thỏa</w:t>
      </w:r>
      <w:r>
        <w:rPr>
          <w:spacing w:val="-8"/>
          <w:sz w:val="28"/>
        </w:rPr>
        <w:t> </w:t>
      </w:r>
      <w:r>
        <w:rPr>
          <w:sz w:val="28"/>
        </w:rPr>
        <w:t>thuận</w:t>
      </w:r>
      <w:r>
        <w:rPr>
          <w:spacing w:val="-8"/>
          <w:sz w:val="28"/>
        </w:rPr>
        <w:t> </w:t>
      </w:r>
      <w:r>
        <w:rPr>
          <w:sz w:val="28"/>
        </w:rPr>
        <w:t>giữa</w:t>
      </w:r>
      <w:r>
        <w:rPr>
          <w:spacing w:val="-9"/>
          <w:sz w:val="28"/>
        </w:rPr>
        <w:t> </w:t>
      </w:r>
      <w:r>
        <w:rPr>
          <w:sz w:val="28"/>
        </w:rPr>
        <w:t>chị</w:t>
      </w:r>
      <w:r>
        <w:rPr>
          <w:spacing w:val="-8"/>
          <w:sz w:val="28"/>
        </w:rPr>
        <w:t> </w:t>
      </w:r>
      <w:r>
        <w:rPr>
          <w:sz w:val="28"/>
        </w:rPr>
        <w:t>Lê</w:t>
      </w:r>
      <w:r>
        <w:rPr>
          <w:spacing w:val="-9"/>
          <w:sz w:val="28"/>
        </w:rPr>
        <w:t> </w:t>
      </w:r>
      <w:r>
        <w:rPr>
          <w:sz w:val="28"/>
        </w:rPr>
        <w:t>Thùy</w:t>
      </w:r>
      <w:r>
        <w:rPr>
          <w:spacing w:val="-10"/>
          <w:sz w:val="28"/>
        </w:rPr>
        <w:t> </w:t>
      </w:r>
      <w:r>
        <w:rPr>
          <w:sz w:val="28"/>
        </w:rPr>
        <w:t>Nh</w:t>
      </w:r>
      <w:r>
        <w:rPr>
          <w:spacing w:val="-8"/>
          <w:sz w:val="28"/>
        </w:rPr>
        <w:t> </w:t>
      </w:r>
      <w:r>
        <w:rPr>
          <w:sz w:val="28"/>
        </w:rPr>
        <w:t>và</w:t>
      </w:r>
      <w:r>
        <w:rPr>
          <w:spacing w:val="-9"/>
          <w:sz w:val="28"/>
        </w:rPr>
        <w:t> </w:t>
      </w:r>
      <w:r>
        <w:rPr>
          <w:sz w:val="28"/>
        </w:rPr>
        <w:t>anh Đinh Văn M cụ thể như sau:</w:t>
      </w:r>
    </w:p>
    <w:p>
      <w:pPr>
        <w:spacing w:after="0" w:line="268" w:lineRule="auto"/>
        <w:jc w:val="left"/>
        <w:rPr>
          <w:sz w:val="28"/>
        </w:rPr>
        <w:sectPr>
          <w:type w:val="continuous"/>
          <w:pgSz w:w="11910" w:h="16850"/>
          <w:pgMar w:top="1520" w:bottom="280" w:left="1540" w:right="520"/>
        </w:sectPr>
      </w:pPr>
    </w:p>
    <w:p>
      <w:pPr>
        <w:pStyle w:val="ListParagraph"/>
        <w:numPr>
          <w:ilvl w:val="1"/>
          <w:numId w:val="2"/>
        </w:numPr>
        <w:tabs>
          <w:tab w:pos="1237" w:val="left" w:leader="none"/>
        </w:tabs>
        <w:spacing w:line="268" w:lineRule="auto" w:before="78" w:after="0"/>
        <w:ind w:left="162" w:right="608" w:firstLine="566"/>
        <w:jc w:val="left"/>
        <w:rPr>
          <w:i/>
          <w:sz w:val="28"/>
        </w:rPr>
      </w:pPr>
      <w:r>
        <w:rPr>
          <w:i/>
          <w:sz w:val="28"/>
        </w:rPr>
        <w:t>Về quan hệ hôn nhân</w:t>
      </w:r>
      <w:r>
        <w:rPr>
          <w:sz w:val="28"/>
        </w:rPr>
        <w:t>: chị Lê Thùy Nh và anh Đinh Văn M thuận tình ly hôn.</w:t>
      </w:r>
    </w:p>
    <w:p>
      <w:pPr>
        <w:pStyle w:val="ListParagraph"/>
        <w:numPr>
          <w:ilvl w:val="1"/>
          <w:numId w:val="2"/>
        </w:numPr>
        <w:tabs>
          <w:tab w:pos="1375" w:val="left" w:leader="none"/>
        </w:tabs>
        <w:spacing w:line="321" w:lineRule="exact" w:before="0" w:after="0"/>
        <w:ind w:left="1374" w:right="0" w:hanging="494"/>
        <w:jc w:val="left"/>
        <w:rPr>
          <w:i/>
          <w:sz w:val="28"/>
        </w:rPr>
      </w:pPr>
      <w:r>
        <w:rPr>
          <w:i/>
          <w:sz w:val="28"/>
        </w:rPr>
        <w:t>Về</w:t>
      </w:r>
      <w:r>
        <w:rPr>
          <w:i/>
          <w:spacing w:val="-3"/>
          <w:sz w:val="28"/>
        </w:rPr>
        <w:t> </w:t>
      </w:r>
      <w:r>
        <w:rPr>
          <w:i/>
          <w:sz w:val="28"/>
        </w:rPr>
        <w:t>con</w:t>
      </w:r>
      <w:r>
        <w:rPr>
          <w:i/>
          <w:spacing w:val="-2"/>
          <w:sz w:val="28"/>
        </w:rPr>
        <w:t> </w:t>
      </w:r>
      <w:r>
        <w:rPr>
          <w:i/>
          <w:sz w:val="28"/>
        </w:rPr>
        <w:t>chung</w:t>
      </w:r>
      <w:r>
        <w:rPr>
          <w:sz w:val="28"/>
        </w:rPr>
        <w:t>:</w:t>
      </w:r>
      <w:r>
        <w:rPr>
          <w:spacing w:val="-3"/>
          <w:sz w:val="28"/>
        </w:rPr>
        <w:t> </w:t>
      </w:r>
      <w:r>
        <w:rPr>
          <w:sz w:val="28"/>
        </w:rPr>
        <w:t>anh,</w:t>
      </w:r>
      <w:r>
        <w:rPr>
          <w:spacing w:val="-4"/>
          <w:sz w:val="28"/>
        </w:rPr>
        <w:t> </w:t>
      </w:r>
      <w:r>
        <w:rPr>
          <w:sz w:val="28"/>
        </w:rPr>
        <w:t>chị</w:t>
      </w:r>
      <w:r>
        <w:rPr>
          <w:spacing w:val="-2"/>
          <w:sz w:val="28"/>
        </w:rPr>
        <w:t> </w:t>
      </w:r>
      <w:r>
        <w:rPr>
          <w:sz w:val="28"/>
        </w:rPr>
        <w:t>trình</w:t>
      </w:r>
      <w:r>
        <w:rPr>
          <w:spacing w:val="-6"/>
          <w:sz w:val="28"/>
        </w:rPr>
        <w:t> </w:t>
      </w:r>
      <w:r>
        <w:rPr>
          <w:sz w:val="28"/>
        </w:rPr>
        <w:t>bày</w:t>
      </w:r>
      <w:r>
        <w:rPr>
          <w:spacing w:val="-7"/>
          <w:sz w:val="28"/>
        </w:rPr>
        <w:t> </w:t>
      </w:r>
      <w:r>
        <w:rPr>
          <w:sz w:val="28"/>
        </w:rPr>
        <w:t>không</w:t>
      </w:r>
      <w:r>
        <w:rPr>
          <w:spacing w:val="-1"/>
          <w:sz w:val="28"/>
        </w:rPr>
        <w:t> </w:t>
      </w:r>
      <w:r>
        <w:rPr>
          <w:spacing w:val="-5"/>
          <w:sz w:val="28"/>
        </w:rPr>
        <w:t>có.</w:t>
      </w:r>
    </w:p>
    <w:p>
      <w:pPr>
        <w:pStyle w:val="ListParagraph"/>
        <w:numPr>
          <w:ilvl w:val="1"/>
          <w:numId w:val="2"/>
        </w:numPr>
        <w:tabs>
          <w:tab w:pos="1420" w:val="left" w:leader="none"/>
        </w:tabs>
        <w:spacing w:line="268" w:lineRule="auto" w:before="38" w:after="0"/>
        <w:ind w:left="162" w:right="606" w:firstLine="719"/>
        <w:jc w:val="left"/>
        <w:rPr>
          <w:sz w:val="28"/>
        </w:rPr>
      </w:pPr>
      <w:r>
        <w:rPr>
          <w:i/>
          <w:sz w:val="28"/>
        </w:rPr>
        <w:t>Về</w:t>
      </w:r>
      <w:r>
        <w:rPr>
          <w:i/>
          <w:spacing w:val="40"/>
          <w:sz w:val="28"/>
        </w:rPr>
        <w:t> </w:t>
      </w:r>
      <w:r>
        <w:rPr>
          <w:i/>
          <w:sz w:val="28"/>
        </w:rPr>
        <w:t>tài</w:t>
      </w:r>
      <w:r>
        <w:rPr>
          <w:i/>
          <w:spacing w:val="40"/>
          <w:sz w:val="28"/>
        </w:rPr>
        <w:t> </w:t>
      </w:r>
      <w:r>
        <w:rPr>
          <w:i/>
          <w:sz w:val="28"/>
        </w:rPr>
        <w:t>sản</w:t>
      </w:r>
      <w:r>
        <w:rPr>
          <w:i/>
          <w:spacing w:val="40"/>
          <w:sz w:val="28"/>
        </w:rPr>
        <w:t> </w:t>
      </w:r>
      <w:r>
        <w:rPr>
          <w:i/>
          <w:sz w:val="28"/>
        </w:rPr>
        <w:t>chung,</w:t>
      </w:r>
      <w:r>
        <w:rPr>
          <w:i/>
          <w:spacing w:val="40"/>
          <w:sz w:val="28"/>
        </w:rPr>
        <w:t> </w:t>
      </w:r>
      <w:r>
        <w:rPr>
          <w:i/>
          <w:sz w:val="28"/>
        </w:rPr>
        <w:t>công</w:t>
      </w:r>
      <w:r>
        <w:rPr>
          <w:i/>
          <w:spacing w:val="40"/>
          <w:sz w:val="28"/>
        </w:rPr>
        <w:t> </w:t>
      </w:r>
      <w:r>
        <w:rPr>
          <w:i/>
          <w:sz w:val="28"/>
        </w:rPr>
        <w:t>nợ</w:t>
      </w:r>
      <w:r>
        <w:rPr>
          <w:i/>
          <w:spacing w:val="40"/>
          <w:sz w:val="28"/>
        </w:rPr>
        <w:t> </w:t>
      </w:r>
      <w:r>
        <w:rPr>
          <w:i/>
          <w:sz w:val="28"/>
        </w:rPr>
        <w:t>chung:</w:t>
      </w:r>
      <w:r>
        <w:rPr>
          <w:i/>
          <w:spacing w:val="40"/>
          <w:sz w:val="28"/>
        </w:rPr>
        <w:t> </w:t>
      </w:r>
      <w:r>
        <w:rPr>
          <w:sz w:val="28"/>
        </w:rPr>
        <w:t>anh,</w:t>
      </w:r>
      <w:r>
        <w:rPr>
          <w:spacing w:val="40"/>
          <w:sz w:val="28"/>
        </w:rPr>
        <w:t> </w:t>
      </w:r>
      <w:r>
        <w:rPr>
          <w:sz w:val="28"/>
        </w:rPr>
        <w:t>chị</w:t>
      </w:r>
      <w:r>
        <w:rPr>
          <w:spacing w:val="40"/>
          <w:sz w:val="28"/>
        </w:rPr>
        <w:t> </w:t>
      </w:r>
      <w:r>
        <w:rPr>
          <w:sz w:val="28"/>
        </w:rPr>
        <w:t>trình</w:t>
      </w:r>
      <w:r>
        <w:rPr>
          <w:spacing w:val="40"/>
          <w:sz w:val="28"/>
        </w:rPr>
        <w:t> </w:t>
      </w:r>
      <w:r>
        <w:rPr>
          <w:sz w:val="28"/>
        </w:rPr>
        <w:t>bày</w:t>
      </w:r>
      <w:r>
        <w:rPr>
          <w:spacing w:val="39"/>
          <w:sz w:val="28"/>
        </w:rPr>
        <w:t> </w:t>
      </w:r>
      <w:r>
        <w:rPr>
          <w:sz w:val="28"/>
        </w:rPr>
        <w:t>không</w:t>
      </w:r>
      <w:r>
        <w:rPr>
          <w:spacing w:val="40"/>
          <w:sz w:val="28"/>
        </w:rPr>
        <w:t> </w:t>
      </w:r>
      <w:r>
        <w:rPr>
          <w:sz w:val="28"/>
        </w:rPr>
        <w:t>có</w:t>
      </w:r>
      <w:r>
        <w:rPr>
          <w:spacing w:val="40"/>
          <w:sz w:val="28"/>
        </w:rPr>
        <w:t> </w:t>
      </w:r>
      <w:r>
        <w:rPr>
          <w:sz w:val="28"/>
        </w:rPr>
        <w:t>và không yêu cầu tòa án giải quyết.</w:t>
      </w:r>
    </w:p>
    <w:p>
      <w:pPr>
        <w:pStyle w:val="ListParagraph"/>
        <w:numPr>
          <w:ilvl w:val="1"/>
          <w:numId w:val="2"/>
        </w:numPr>
        <w:tabs>
          <w:tab w:pos="1153" w:val="left" w:leader="none"/>
        </w:tabs>
        <w:spacing w:line="268" w:lineRule="auto" w:before="0" w:after="0"/>
        <w:ind w:left="162" w:right="606" w:firstLine="566"/>
        <w:jc w:val="both"/>
        <w:rPr>
          <w:i/>
          <w:sz w:val="26"/>
        </w:rPr>
      </w:pPr>
      <w:r>
        <w:rPr>
          <w:i/>
          <w:sz w:val="28"/>
        </w:rPr>
        <w:t>Về án phí: </w:t>
      </w:r>
      <w:r>
        <w:rPr>
          <w:sz w:val="28"/>
        </w:rPr>
        <w:t>Chấp nhận sự tự nguyện của chị Lê Thùy Nh tự nguyện nộp toàn bộ 150.000đồng (</w:t>
      </w:r>
      <w:r>
        <w:rPr>
          <w:i/>
          <w:sz w:val="28"/>
        </w:rPr>
        <w:t>Một trăm năm mươi nghìn đồng</w:t>
      </w:r>
      <w:r>
        <w:rPr>
          <w:sz w:val="28"/>
        </w:rPr>
        <w:t>) án phí ly hôn sơ thẩm. Được đối trừ tiền tạm ứng án phí đã nộp 300.000đồng </w:t>
      </w:r>
      <w:r>
        <w:rPr>
          <w:i/>
          <w:sz w:val="28"/>
        </w:rPr>
        <w:t>(Ba trăm nghìn đồng) </w:t>
      </w:r>
      <w:r>
        <w:rPr>
          <w:sz w:val="28"/>
        </w:rPr>
        <w:t>chị đã nộp, số tiền còn lại 150.000đồng </w:t>
      </w:r>
      <w:r>
        <w:rPr>
          <w:i/>
          <w:sz w:val="28"/>
        </w:rPr>
        <w:t>(Một trăm năm mươi nghìn đồng) </w:t>
      </w:r>
      <w:r>
        <w:rPr>
          <w:sz w:val="28"/>
        </w:rPr>
        <w:t>chị tự nguyện sung ngân sách nhà nước theo biên lai thu tạm ứng án phí, lệ phí tòa án số 0039175 ngày 09/12/2022 tại Cơ quan thi hành án huyện Mỹ Đức, thành phố Hà Nội.</w:t>
      </w:r>
    </w:p>
    <w:p>
      <w:pPr>
        <w:pStyle w:val="ListParagraph"/>
        <w:numPr>
          <w:ilvl w:val="0"/>
          <w:numId w:val="2"/>
        </w:numPr>
        <w:tabs>
          <w:tab w:pos="1031" w:val="left" w:leader="none"/>
        </w:tabs>
        <w:spacing w:line="268" w:lineRule="auto" w:before="0" w:after="0"/>
        <w:ind w:left="162" w:right="611" w:firstLine="566"/>
        <w:jc w:val="left"/>
        <w:rPr>
          <w:sz w:val="28"/>
        </w:rPr>
      </w:pPr>
      <w:r>
        <w:rPr>
          <w:sz w:val="28"/>
        </w:rPr>
        <w:t>Quyết</w:t>
      </w:r>
      <w:r>
        <w:rPr>
          <w:spacing w:val="35"/>
          <w:sz w:val="28"/>
        </w:rPr>
        <w:t> </w:t>
      </w:r>
      <w:r>
        <w:rPr>
          <w:sz w:val="28"/>
        </w:rPr>
        <w:t>định</w:t>
      </w:r>
      <w:r>
        <w:rPr>
          <w:spacing w:val="35"/>
          <w:sz w:val="28"/>
        </w:rPr>
        <w:t> </w:t>
      </w:r>
      <w:r>
        <w:rPr>
          <w:sz w:val="28"/>
        </w:rPr>
        <w:t>này</w:t>
      </w:r>
      <w:r>
        <w:rPr>
          <w:spacing w:val="30"/>
          <w:sz w:val="28"/>
        </w:rPr>
        <w:t> </w:t>
      </w:r>
      <w:r>
        <w:rPr>
          <w:sz w:val="28"/>
        </w:rPr>
        <w:t>có</w:t>
      </w:r>
      <w:r>
        <w:rPr>
          <w:spacing w:val="35"/>
          <w:sz w:val="28"/>
        </w:rPr>
        <w:t> </w:t>
      </w:r>
      <w:r>
        <w:rPr>
          <w:sz w:val="28"/>
        </w:rPr>
        <w:t>hiệu</w:t>
      </w:r>
      <w:r>
        <w:rPr>
          <w:spacing w:val="35"/>
          <w:sz w:val="28"/>
        </w:rPr>
        <w:t> </w:t>
      </w:r>
      <w:r>
        <w:rPr>
          <w:sz w:val="28"/>
        </w:rPr>
        <w:t>lực</w:t>
      </w:r>
      <w:r>
        <w:rPr>
          <w:spacing w:val="34"/>
          <w:sz w:val="28"/>
        </w:rPr>
        <w:t> </w:t>
      </w:r>
      <w:r>
        <w:rPr>
          <w:sz w:val="28"/>
        </w:rPr>
        <w:t>pháp</w:t>
      </w:r>
      <w:r>
        <w:rPr>
          <w:spacing w:val="35"/>
          <w:sz w:val="28"/>
        </w:rPr>
        <w:t> </w:t>
      </w:r>
      <w:r>
        <w:rPr>
          <w:sz w:val="28"/>
        </w:rPr>
        <w:t>luật</w:t>
      </w:r>
      <w:r>
        <w:rPr>
          <w:spacing w:val="33"/>
          <w:sz w:val="28"/>
        </w:rPr>
        <w:t> </w:t>
      </w:r>
      <w:r>
        <w:rPr>
          <w:sz w:val="28"/>
        </w:rPr>
        <w:t>ngay</w:t>
      </w:r>
      <w:r>
        <w:rPr>
          <w:spacing w:val="39"/>
          <w:sz w:val="28"/>
        </w:rPr>
        <w:t> </w:t>
      </w:r>
      <w:r>
        <w:rPr>
          <w:sz w:val="28"/>
        </w:rPr>
        <w:t>sau</w:t>
      </w:r>
      <w:r>
        <w:rPr>
          <w:spacing w:val="35"/>
          <w:sz w:val="28"/>
        </w:rPr>
        <w:t> </w:t>
      </w:r>
      <w:r>
        <w:rPr>
          <w:sz w:val="28"/>
        </w:rPr>
        <w:t>khi</w:t>
      </w:r>
      <w:r>
        <w:rPr>
          <w:spacing w:val="35"/>
          <w:sz w:val="28"/>
        </w:rPr>
        <w:t> </w:t>
      </w:r>
      <w:r>
        <w:rPr>
          <w:sz w:val="28"/>
        </w:rPr>
        <w:t>được</w:t>
      </w:r>
      <w:r>
        <w:rPr>
          <w:spacing w:val="32"/>
          <w:sz w:val="28"/>
        </w:rPr>
        <w:t> </w:t>
      </w:r>
      <w:r>
        <w:rPr>
          <w:sz w:val="28"/>
        </w:rPr>
        <w:t>ban</w:t>
      </w:r>
      <w:r>
        <w:rPr>
          <w:spacing w:val="35"/>
          <w:sz w:val="28"/>
        </w:rPr>
        <w:t> </w:t>
      </w:r>
      <w:r>
        <w:rPr>
          <w:sz w:val="28"/>
        </w:rPr>
        <w:t>hành</w:t>
      </w:r>
      <w:r>
        <w:rPr>
          <w:spacing w:val="35"/>
          <w:sz w:val="28"/>
        </w:rPr>
        <w:t> </w:t>
      </w:r>
      <w:r>
        <w:rPr>
          <w:sz w:val="28"/>
        </w:rPr>
        <w:t>và không bị kháng cáo, kháng nghị theo thủ tục phúc thẩm.</w:t>
      </w:r>
    </w:p>
    <w:p>
      <w:pPr>
        <w:pStyle w:val="BodyText"/>
        <w:ind w:left="0" w:firstLine="0"/>
        <w:rPr>
          <w:sz w:val="20"/>
        </w:rPr>
      </w:pPr>
    </w:p>
    <w:p>
      <w:pPr>
        <w:pStyle w:val="BodyText"/>
        <w:spacing w:before="11"/>
        <w:ind w:left="0" w:firstLine="0"/>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0"/>
        <w:gridCol w:w="2702"/>
      </w:tblGrid>
      <w:tr>
        <w:trPr>
          <w:trHeight w:val="2075" w:hRule="atLeast"/>
        </w:trPr>
        <w:tc>
          <w:tcPr>
            <w:tcW w:w="523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84" w:after="0"/>
              <w:ind w:left="189" w:right="0" w:hanging="140"/>
              <w:jc w:val="left"/>
              <w:rPr>
                <w:i/>
                <w:sz w:val="24"/>
              </w:rPr>
            </w:pPr>
            <w:r>
              <w:rPr>
                <w:i/>
                <w:sz w:val="24"/>
              </w:rPr>
              <w:t>Đương</w:t>
            </w:r>
            <w:r>
              <w:rPr>
                <w:i/>
                <w:spacing w:val="-10"/>
                <w:sz w:val="24"/>
              </w:rPr>
              <w:t> </w:t>
            </w:r>
            <w:r>
              <w:rPr>
                <w:i/>
                <w:spacing w:val="-5"/>
                <w:sz w:val="24"/>
              </w:rPr>
              <w:t>sự;</w:t>
            </w:r>
          </w:p>
          <w:p>
            <w:pPr>
              <w:pStyle w:val="TableParagraph"/>
              <w:numPr>
                <w:ilvl w:val="0"/>
                <w:numId w:val="3"/>
              </w:numPr>
              <w:tabs>
                <w:tab w:pos="190" w:val="left" w:leader="none"/>
              </w:tabs>
              <w:spacing w:line="240" w:lineRule="auto" w:before="84" w:after="0"/>
              <w:ind w:left="189" w:right="0" w:hanging="140"/>
              <w:jc w:val="left"/>
              <w:rPr>
                <w:i/>
                <w:sz w:val="24"/>
              </w:rPr>
            </w:pPr>
            <w:r>
              <w:rPr>
                <w:i/>
                <w:sz w:val="24"/>
              </w:rPr>
              <w:t>Viện</w:t>
            </w:r>
            <w:r>
              <w:rPr>
                <w:i/>
                <w:spacing w:val="-6"/>
                <w:sz w:val="24"/>
              </w:rPr>
              <w:t> </w:t>
            </w:r>
            <w:r>
              <w:rPr>
                <w:i/>
                <w:sz w:val="24"/>
              </w:rPr>
              <w:t>kiểm</w:t>
            </w:r>
            <w:r>
              <w:rPr>
                <w:i/>
                <w:spacing w:val="-7"/>
                <w:sz w:val="24"/>
              </w:rPr>
              <w:t> </w:t>
            </w:r>
            <w:r>
              <w:rPr>
                <w:i/>
                <w:sz w:val="24"/>
              </w:rPr>
              <w:t>sát</w:t>
            </w:r>
            <w:r>
              <w:rPr>
                <w:i/>
                <w:spacing w:val="-5"/>
                <w:sz w:val="24"/>
              </w:rPr>
              <w:t> </w:t>
            </w:r>
            <w:r>
              <w:rPr>
                <w:i/>
                <w:sz w:val="24"/>
              </w:rPr>
              <w:t>nhân</w:t>
            </w:r>
            <w:r>
              <w:rPr>
                <w:i/>
                <w:spacing w:val="-6"/>
                <w:sz w:val="24"/>
              </w:rPr>
              <w:t> </w:t>
            </w:r>
            <w:r>
              <w:rPr>
                <w:i/>
                <w:sz w:val="24"/>
              </w:rPr>
              <w:t>dân</w:t>
            </w:r>
            <w:r>
              <w:rPr>
                <w:i/>
                <w:spacing w:val="-4"/>
                <w:sz w:val="24"/>
              </w:rPr>
              <w:t> </w:t>
            </w:r>
            <w:r>
              <w:rPr>
                <w:i/>
                <w:sz w:val="24"/>
              </w:rPr>
              <w:t>huyện</w:t>
            </w:r>
            <w:r>
              <w:rPr>
                <w:i/>
                <w:spacing w:val="-5"/>
                <w:sz w:val="24"/>
              </w:rPr>
              <w:t> </w:t>
            </w:r>
            <w:r>
              <w:rPr>
                <w:i/>
                <w:sz w:val="24"/>
              </w:rPr>
              <w:t>Mỹ</w:t>
            </w:r>
            <w:r>
              <w:rPr>
                <w:i/>
                <w:spacing w:val="-5"/>
                <w:sz w:val="24"/>
              </w:rPr>
              <w:t> </w:t>
            </w:r>
            <w:r>
              <w:rPr>
                <w:i/>
                <w:spacing w:val="-4"/>
                <w:sz w:val="24"/>
              </w:rPr>
              <w:t>Đức;</w:t>
            </w:r>
          </w:p>
          <w:p>
            <w:pPr>
              <w:pStyle w:val="TableParagraph"/>
              <w:numPr>
                <w:ilvl w:val="0"/>
                <w:numId w:val="3"/>
              </w:numPr>
              <w:tabs>
                <w:tab w:pos="190" w:val="left" w:leader="none"/>
              </w:tabs>
              <w:spacing w:line="240" w:lineRule="auto" w:before="84" w:after="0"/>
              <w:ind w:left="189" w:right="0" w:hanging="140"/>
              <w:jc w:val="left"/>
              <w:rPr>
                <w:i/>
                <w:sz w:val="24"/>
              </w:rPr>
            </w:pPr>
            <w:r>
              <w:rPr>
                <w:i/>
                <w:sz w:val="24"/>
              </w:rPr>
              <w:t>Chi</w:t>
            </w:r>
            <w:r>
              <w:rPr>
                <w:i/>
                <w:spacing w:val="-7"/>
                <w:sz w:val="24"/>
              </w:rPr>
              <w:t> </w:t>
            </w:r>
            <w:r>
              <w:rPr>
                <w:i/>
                <w:sz w:val="24"/>
              </w:rPr>
              <w:t>cục</w:t>
            </w:r>
            <w:r>
              <w:rPr>
                <w:i/>
                <w:spacing w:val="-8"/>
                <w:sz w:val="24"/>
              </w:rPr>
              <w:t> </w:t>
            </w:r>
            <w:r>
              <w:rPr>
                <w:i/>
                <w:sz w:val="24"/>
              </w:rPr>
              <w:t>THADS</w:t>
            </w:r>
            <w:r>
              <w:rPr>
                <w:i/>
                <w:spacing w:val="-7"/>
                <w:sz w:val="24"/>
              </w:rPr>
              <w:t> </w:t>
            </w:r>
            <w:r>
              <w:rPr>
                <w:i/>
                <w:sz w:val="24"/>
              </w:rPr>
              <w:t>huyện</w:t>
            </w:r>
            <w:r>
              <w:rPr>
                <w:i/>
                <w:spacing w:val="-4"/>
                <w:sz w:val="24"/>
              </w:rPr>
              <w:t> </w:t>
            </w:r>
            <w:r>
              <w:rPr>
                <w:i/>
                <w:sz w:val="24"/>
              </w:rPr>
              <w:t>Mỹ</w:t>
            </w:r>
            <w:r>
              <w:rPr>
                <w:i/>
                <w:spacing w:val="-8"/>
                <w:sz w:val="24"/>
              </w:rPr>
              <w:t> </w:t>
            </w:r>
            <w:r>
              <w:rPr>
                <w:i/>
                <w:spacing w:val="-4"/>
                <w:sz w:val="24"/>
              </w:rPr>
              <w:t>Đức;</w:t>
            </w:r>
          </w:p>
          <w:p>
            <w:pPr>
              <w:pStyle w:val="TableParagraph"/>
              <w:numPr>
                <w:ilvl w:val="0"/>
                <w:numId w:val="3"/>
              </w:numPr>
              <w:tabs>
                <w:tab w:pos="190" w:val="left" w:leader="none"/>
              </w:tabs>
              <w:spacing w:line="240" w:lineRule="auto" w:before="84" w:after="0"/>
              <w:ind w:left="189" w:right="0" w:hanging="140"/>
              <w:jc w:val="left"/>
              <w:rPr>
                <w:i/>
                <w:sz w:val="24"/>
              </w:rPr>
            </w:pPr>
            <w:r>
              <w:rPr>
                <w:i/>
                <w:sz w:val="24"/>
              </w:rPr>
              <w:t>UBND</w:t>
            </w:r>
            <w:r>
              <w:rPr>
                <w:i/>
                <w:spacing w:val="-3"/>
                <w:sz w:val="24"/>
              </w:rPr>
              <w:t> </w:t>
            </w:r>
            <w:r>
              <w:rPr>
                <w:i/>
                <w:sz w:val="24"/>
              </w:rPr>
              <w:t>xã</w:t>
            </w:r>
            <w:r>
              <w:rPr>
                <w:i/>
                <w:spacing w:val="-1"/>
                <w:sz w:val="24"/>
              </w:rPr>
              <w:t> </w:t>
            </w:r>
            <w:r>
              <w:rPr>
                <w:i/>
                <w:sz w:val="24"/>
              </w:rPr>
              <w:t>thực</w:t>
            </w:r>
            <w:r>
              <w:rPr>
                <w:i/>
                <w:spacing w:val="-2"/>
                <w:sz w:val="24"/>
              </w:rPr>
              <w:t> </w:t>
            </w:r>
            <w:r>
              <w:rPr>
                <w:i/>
                <w:sz w:val="24"/>
              </w:rPr>
              <w:t>hiện</w:t>
            </w:r>
            <w:r>
              <w:rPr>
                <w:i/>
                <w:spacing w:val="-1"/>
                <w:sz w:val="24"/>
              </w:rPr>
              <w:t> </w:t>
            </w:r>
            <w:r>
              <w:rPr>
                <w:i/>
                <w:sz w:val="24"/>
              </w:rPr>
              <w:t>việc</w:t>
            </w:r>
            <w:r>
              <w:rPr>
                <w:i/>
                <w:spacing w:val="-3"/>
                <w:sz w:val="24"/>
              </w:rPr>
              <w:t> </w:t>
            </w:r>
            <w:r>
              <w:rPr>
                <w:i/>
                <w:sz w:val="24"/>
              </w:rPr>
              <w:t>đăng</w:t>
            </w:r>
            <w:r>
              <w:rPr>
                <w:i/>
                <w:spacing w:val="-1"/>
                <w:sz w:val="24"/>
              </w:rPr>
              <w:t> </w:t>
            </w:r>
            <w:r>
              <w:rPr>
                <w:i/>
                <w:sz w:val="24"/>
              </w:rPr>
              <w:t>ký kết</w:t>
            </w:r>
            <w:r>
              <w:rPr>
                <w:i/>
                <w:spacing w:val="-1"/>
                <w:sz w:val="24"/>
              </w:rPr>
              <w:t> </w:t>
            </w:r>
            <w:r>
              <w:rPr>
                <w:i/>
                <w:spacing w:val="-4"/>
                <w:sz w:val="24"/>
              </w:rPr>
              <w:t>hôn;</w:t>
            </w:r>
          </w:p>
          <w:p>
            <w:pPr>
              <w:pStyle w:val="TableParagraph"/>
              <w:numPr>
                <w:ilvl w:val="0"/>
                <w:numId w:val="3"/>
              </w:numPr>
              <w:tabs>
                <w:tab w:pos="192" w:val="left" w:leader="none"/>
              </w:tabs>
              <w:spacing w:line="265" w:lineRule="exact" w:before="84" w:after="0"/>
              <w:ind w:left="191" w:right="0" w:hanging="142"/>
              <w:jc w:val="left"/>
              <w:rPr>
                <w:sz w:val="18"/>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tc>
        <w:tc>
          <w:tcPr>
            <w:tcW w:w="2702" w:type="dxa"/>
          </w:tcPr>
          <w:p>
            <w:pPr>
              <w:pStyle w:val="TableParagraph"/>
              <w:spacing w:line="266" w:lineRule="exact"/>
              <w:ind w:left="1106"/>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5"/>
              </w:rPr>
            </w:pPr>
          </w:p>
          <w:p>
            <w:pPr>
              <w:pStyle w:val="TableParagraph"/>
              <w:spacing w:line="302" w:lineRule="exact"/>
              <w:ind w:left="1046"/>
              <w:rPr>
                <w:b/>
                <w:sz w:val="28"/>
              </w:rPr>
            </w:pPr>
            <w:r>
              <w:rPr>
                <w:b/>
                <w:sz w:val="28"/>
              </w:rPr>
              <w:t>Lê</w:t>
            </w:r>
            <w:r>
              <w:rPr>
                <w:b/>
                <w:spacing w:val="-1"/>
                <w:sz w:val="28"/>
              </w:rPr>
              <w:t> </w:t>
            </w:r>
            <w:r>
              <w:rPr>
                <w:b/>
                <w:sz w:val="28"/>
              </w:rPr>
              <w:t>Anh</w:t>
            </w:r>
            <w:r>
              <w:rPr>
                <w:b/>
                <w:spacing w:val="-2"/>
                <w:sz w:val="28"/>
              </w:rPr>
              <w:t> </w:t>
            </w:r>
            <w:r>
              <w:rPr>
                <w:b/>
                <w:spacing w:val="-4"/>
                <w:sz w:val="28"/>
              </w:rPr>
              <w:t>Tuấn</w:t>
            </w:r>
          </w:p>
        </w:tc>
      </w:tr>
    </w:tbl>
    <w:sectPr>
      <w:pgSz w:w="11910" w:h="16850"/>
      <w:pgMar w:top="1080" w:bottom="280" w:left="15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85" w:hanging="140"/>
      </w:pPr>
      <w:rPr>
        <w:rFonts w:hint="default"/>
        <w:lang w:val="vi" w:eastAsia="en-US" w:bidi="ar-SA"/>
      </w:rPr>
    </w:lvl>
    <w:lvl w:ilvl="2">
      <w:start w:val="0"/>
      <w:numFmt w:val="bullet"/>
      <w:lvlText w:val="•"/>
      <w:lvlJc w:val="left"/>
      <w:pPr>
        <w:ind w:left="1190" w:hanging="140"/>
      </w:pPr>
      <w:rPr>
        <w:rFonts w:hint="default"/>
        <w:lang w:val="vi" w:eastAsia="en-US" w:bidi="ar-SA"/>
      </w:rPr>
    </w:lvl>
    <w:lvl w:ilvl="3">
      <w:start w:val="0"/>
      <w:numFmt w:val="bullet"/>
      <w:lvlText w:val="•"/>
      <w:lvlJc w:val="left"/>
      <w:pPr>
        <w:ind w:left="1695" w:hanging="140"/>
      </w:pPr>
      <w:rPr>
        <w:rFonts w:hint="default"/>
        <w:lang w:val="vi" w:eastAsia="en-US" w:bidi="ar-SA"/>
      </w:rPr>
    </w:lvl>
    <w:lvl w:ilvl="4">
      <w:start w:val="0"/>
      <w:numFmt w:val="bullet"/>
      <w:lvlText w:val="•"/>
      <w:lvlJc w:val="left"/>
      <w:pPr>
        <w:ind w:left="2200" w:hanging="140"/>
      </w:pPr>
      <w:rPr>
        <w:rFonts w:hint="default"/>
        <w:lang w:val="vi" w:eastAsia="en-US" w:bidi="ar-SA"/>
      </w:rPr>
    </w:lvl>
    <w:lvl w:ilvl="5">
      <w:start w:val="0"/>
      <w:numFmt w:val="bullet"/>
      <w:lvlText w:val="•"/>
      <w:lvlJc w:val="left"/>
      <w:pPr>
        <w:ind w:left="2705" w:hanging="140"/>
      </w:pPr>
      <w:rPr>
        <w:rFonts w:hint="default"/>
        <w:lang w:val="vi" w:eastAsia="en-US" w:bidi="ar-SA"/>
      </w:rPr>
    </w:lvl>
    <w:lvl w:ilvl="6">
      <w:start w:val="0"/>
      <w:numFmt w:val="bullet"/>
      <w:lvlText w:val="•"/>
      <w:lvlJc w:val="left"/>
      <w:pPr>
        <w:ind w:left="3210" w:hanging="140"/>
      </w:pPr>
      <w:rPr>
        <w:rFonts w:hint="default"/>
        <w:lang w:val="vi" w:eastAsia="en-US" w:bidi="ar-SA"/>
      </w:rPr>
    </w:lvl>
    <w:lvl w:ilvl="7">
      <w:start w:val="0"/>
      <w:numFmt w:val="bullet"/>
      <w:lvlText w:val="•"/>
      <w:lvlJc w:val="left"/>
      <w:pPr>
        <w:ind w:left="3715" w:hanging="140"/>
      </w:pPr>
      <w:rPr>
        <w:rFonts w:hint="default"/>
        <w:lang w:val="vi" w:eastAsia="en-US" w:bidi="ar-SA"/>
      </w:rPr>
    </w:lvl>
    <w:lvl w:ilvl="8">
      <w:start w:val="0"/>
      <w:numFmt w:val="bullet"/>
      <w:lvlText w:val="•"/>
      <w:lvlJc w:val="left"/>
      <w:pPr>
        <w:ind w:left="4220" w:hanging="140"/>
      </w:pPr>
      <w:rPr>
        <w:rFonts w:hint="default"/>
        <w:lang w:val="vi" w:eastAsia="en-US" w:bidi="ar-SA"/>
      </w:rPr>
    </w:lvl>
  </w:abstractNum>
  <w:abstractNum w:abstractNumId="1">
    <w:multiLevelType w:val="hybridMultilevel"/>
    <w:lvl w:ilvl="0">
      <w:start w:val="1"/>
      <w:numFmt w:val="decimal"/>
      <w:lvlText w:val="%1."/>
      <w:lvlJc w:val="left"/>
      <w:pPr>
        <w:ind w:left="162"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2" w:hanging="509"/>
        <w:jc w:val="right"/>
      </w:pPr>
      <w:rPr>
        <w:rFonts w:hint="default"/>
        <w:spacing w:val="0"/>
        <w:w w:val="100"/>
        <w:lang w:val="vi" w:eastAsia="en-US" w:bidi="ar-SA"/>
      </w:rPr>
    </w:lvl>
    <w:lvl w:ilvl="2">
      <w:start w:val="0"/>
      <w:numFmt w:val="bullet"/>
      <w:lvlText w:val="•"/>
      <w:lvlJc w:val="left"/>
      <w:pPr>
        <w:ind w:left="2097" w:hanging="509"/>
      </w:pPr>
      <w:rPr>
        <w:rFonts w:hint="default"/>
        <w:lang w:val="vi" w:eastAsia="en-US" w:bidi="ar-SA"/>
      </w:rPr>
    </w:lvl>
    <w:lvl w:ilvl="3">
      <w:start w:val="0"/>
      <w:numFmt w:val="bullet"/>
      <w:lvlText w:val="•"/>
      <w:lvlJc w:val="left"/>
      <w:pPr>
        <w:ind w:left="3065" w:hanging="509"/>
      </w:pPr>
      <w:rPr>
        <w:rFonts w:hint="default"/>
        <w:lang w:val="vi" w:eastAsia="en-US" w:bidi="ar-SA"/>
      </w:rPr>
    </w:lvl>
    <w:lvl w:ilvl="4">
      <w:start w:val="0"/>
      <w:numFmt w:val="bullet"/>
      <w:lvlText w:val="•"/>
      <w:lvlJc w:val="left"/>
      <w:pPr>
        <w:ind w:left="4034" w:hanging="509"/>
      </w:pPr>
      <w:rPr>
        <w:rFonts w:hint="default"/>
        <w:lang w:val="vi" w:eastAsia="en-US" w:bidi="ar-SA"/>
      </w:rPr>
    </w:lvl>
    <w:lvl w:ilvl="5">
      <w:start w:val="0"/>
      <w:numFmt w:val="bullet"/>
      <w:lvlText w:val="•"/>
      <w:lvlJc w:val="left"/>
      <w:pPr>
        <w:ind w:left="5003" w:hanging="509"/>
      </w:pPr>
      <w:rPr>
        <w:rFonts w:hint="default"/>
        <w:lang w:val="vi" w:eastAsia="en-US" w:bidi="ar-SA"/>
      </w:rPr>
    </w:lvl>
    <w:lvl w:ilvl="6">
      <w:start w:val="0"/>
      <w:numFmt w:val="bullet"/>
      <w:lvlText w:val="•"/>
      <w:lvlJc w:val="left"/>
      <w:pPr>
        <w:ind w:left="5971" w:hanging="509"/>
      </w:pPr>
      <w:rPr>
        <w:rFonts w:hint="default"/>
        <w:lang w:val="vi" w:eastAsia="en-US" w:bidi="ar-SA"/>
      </w:rPr>
    </w:lvl>
    <w:lvl w:ilvl="7">
      <w:start w:val="0"/>
      <w:numFmt w:val="bullet"/>
      <w:lvlText w:val="•"/>
      <w:lvlJc w:val="left"/>
      <w:pPr>
        <w:ind w:left="6940" w:hanging="509"/>
      </w:pPr>
      <w:rPr>
        <w:rFonts w:hint="default"/>
        <w:lang w:val="vi" w:eastAsia="en-US" w:bidi="ar-SA"/>
      </w:rPr>
    </w:lvl>
    <w:lvl w:ilvl="8">
      <w:start w:val="0"/>
      <w:numFmt w:val="bullet"/>
      <w:lvlText w:val="•"/>
      <w:lvlJc w:val="left"/>
      <w:pPr>
        <w:ind w:left="7909" w:hanging="509"/>
      </w:pPr>
      <w:rPr>
        <w:rFonts w:hint="default"/>
        <w:lang w:val="vi" w:eastAsia="en-US" w:bidi="ar-SA"/>
      </w:rPr>
    </w:lvl>
  </w:abstractNum>
  <w:abstractNum w:abstractNumId="0">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0" w:hanging="164"/>
      </w:pPr>
      <w:rPr>
        <w:rFonts w:hint="default"/>
        <w:lang w:val="vi" w:eastAsia="en-US" w:bidi="ar-SA"/>
      </w:rPr>
    </w:lvl>
    <w:lvl w:ilvl="2">
      <w:start w:val="0"/>
      <w:numFmt w:val="bullet"/>
      <w:lvlText w:val="•"/>
      <w:lvlJc w:val="left"/>
      <w:pPr>
        <w:ind w:left="2801" w:hanging="164"/>
      </w:pPr>
      <w:rPr>
        <w:rFonts w:hint="default"/>
        <w:lang w:val="vi" w:eastAsia="en-US" w:bidi="ar-SA"/>
      </w:rPr>
    </w:lvl>
    <w:lvl w:ilvl="3">
      <w:start w:val="0"/>
      <w:numFmt w:val="bullet"/>
      <w:lvlText w:val="•"/>
      <w:lvlJc w:val="left"/>
      <w:pPr>
        <w:ind w:left="3681" w:hanging="164"/>
      </w:pPr>
      <w:rPr>
        <w:rFonts w:hint="default"/>
        <w:lang w:val="vi" w:eastAsia="en-US" w:bidi="ar-SA"/>
      </w:rPr>
    </w:lvl>
    <w:lvl w:ilvl="4">
      <w:start w:val="0"/>
      <w:numFmt w:val="bullet"/>
      <w:lvlText w:val="•"/>
      <w:lvlJc w:val="left"/>
      <w:pPr>
        <w:ind w:left="4562" w:hanging="164"/>
      </w:pPr>
      <w:rPr>
        <w:rFonts w:hint="default"/>
        <w:lang w:val="vi" w:eastAsia="en-US" w:bidi="ar-SA"/>
      </w:rPr>
    </w:lvl>
    <w:lvl w:ilvl="5">
      <w:start w:val="0"/>
      <w:numFmt w:val="bullet"/>
      <w:lvlText w:val="•"/>
      <w:lvlJc w:val="left"/>
      <w:pPr>
        <w:ind w:left="5443" w:hanging="164"/>
      </w:pPr>
      <w:rPr>
        <w:rFonts w:hint="default"/>
        <w:lang w:val="vi" w:eastAsia="en-US" w:bidi="ar-SA"/>
      </w:rPr>
    </w:lvl>
    <w:lvl w:ilvl="6">
      <w:start w:val="0"/>
      <w:numFmt w:val="bullet"/>
      <w:lvlText w:val="•"/>
      <w:lvlJc w:val="left"/>
      <w:pPr>
        <w:ind w:left="6323" w:hanging="164"/>
      </w:pPr>
      <w:rPr>
        <w:rFonts w:hint="default"/>
        <w:lang w:val="vi" w:eastAsia="en-US" w:bidi="ar-SA"/>
      </w:rPr>
    </w:lvl>
    <w:lvl w:ilvl="7">
      <w:start w:val="0"/>
      <w:numFmt w:val="bullet"/>
      <w:lvlText w:val="•"/>
      <w:lvlJc w:val="left"/>
      <w:pPr>
        <w:ind w:left="7204" w:hanging="164"/>
      </w:pPr>
      <w:rPr>
        <w:rFonts w:hint="default"/>
        <w:lang w:val="vi" w:eastAsia="en-US" w:bidi="ar-SA"/>
      </w:rPr>
    </w:lvl>
    <w:lvl w:ilvl="8">
      <w:start w:val="0"/>
      <w:numFmt w:val="bullet"/>
      <w:lvlText w:val="•"/>
      <w:lvlJc w:val="left"/>
      <w:pPr>
        <w:ind w:left="808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2023-04-24T14:11:03Z</dcterms:created>
  <dcterms:modified xsi:type="dcterms:W3CDTF">2023-04-24T14:11:03Z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