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3"/>
        <w:gridCol w:w="5175"/>
      </w:tblGrid>
      <w:tr>
        <w:trPr>
          <w:trHeight w:val="1838" w:hRule="atLeast"/>
        </w:trPr>
        <w:tc>
          <w:tcPr>
            <w:tcW w:w="3973" w:type="dxa"/>
          </w:tcPr>
          <w:p>
            <w:pPr>
              <w:pStyle w:val="TableParagraph"/>
              <w:ind w:left="134" w:firstLine="108"/>
              <w:rPr>
                <w:b/>
                <w:sz w:val="24"/>
              </w:rPr>
            </w:pPr>
            <w:r>
              <w:rPr>
                <w:b/>
                <w:sz w:val="24"/>
              </w:rPr>
              <w:t>TÒA ÁN NHÂN DÂN CẤP CAO TẠI</w:t>
            </w:r>
            <w:r>
              <w:rPr>
                <w:b/>
                <w:spacing w:val="-3"/>
                <w:sz w:val="24"/>
              </w:rPr>
              <w:t> </w:t>
            </w:r>
            <w:r>
              <w:rPr>
                <w:b/>
                <w:sz w:val="24"/>
              </w:rPr>
              <w:t>THÀ</w:t>
            </w:r>
            <w:r>
              <w:rPr>
                <w:b/>
                <w:sz w:val="24"/>
                <w:u w:val="single"/>
              </w:rPr>
              <w:t>NH</w:t>
            </w:r>
            <w:r>
              <w:rPr>
                <w:b/>
                <w:spacing w:val="-3"/>
                <w:sz w:val="24"/>
                <w:u w:val="single"/>
              </w:rPr>
              <w:t> </w:t>
            </w:r>
            <w:r>
              <w:rPr>
                <w:b/>
                <w:sz w:val="24"/>
                <w:u w:val="single"/>
              </w:rPr>
              <w:t>PHỐ</w:t>
            </w:r>
            <w:r>
              <w:rPr>
                <w:b/>
                <w:spacing w:val="-2"/>
                <w:sz w:val="24"/>
                <w:u w:val="single"/>
              </w:rPr>
              <w:t> </w:t>
            </w:r>
            <w:r>
              <w:rPr>
                <w:b/>
                <w:sz w:val="24"/>
                <w:u w:val="single"/>
              </w:rPr>
              <w:t>HỒ</w:t>
            </w:r>
            <w:r>
              <w:rPr>
                <w:b/>
                <w:spacing w:val="-3"/>
                <w:sz w:val="24"/>
              </w:rPr>
              <w:t> </w:t>
            </w:r>
            <w:r>
              <w:rPr>
                <w:b/>
                <w:sz w:val="24"/>
              </w:rPr>
              <w:t>CHÍ</w:t>
            </w:r>
            <w:r>
              <w:rPr>
                <w:b/>
                <w:spacing w:val="-3"/>
                <w:sz w:val="24"/>
              </w:rPr>
              <w:t> </w:t>
            </w:r>
            <w:r>
              <w:rPr>
                <w:b/>
                <w:spacing w:val="-4"/>
                <w:sz w:val="24"/>
              </w:rPr>
              <w:t>MINH</w:t>
            </w:r>
          </w:p>
          <w:p>
            <w:pPr>
              <w:pStyle w:val="TableParagraph"/>
              <w:spacing w:before="225"/>
              <w:ind w:right="683"/>
              <w:rPr>
                <w:sz w:val="24"/>
              </w:rPr>
            </w:pPr>
            <w:r>
              <w:rPr>
                <w:sz w:val="24"/>
              </w:rPr>
              <w:t>Bản án số: 933/2022/HC-PT Ngày</w:t>
            </w:r>
            <w:r>
              <w:rPr>
                <w:spacing w:val="-6"/>
                <w:sz w:val="24"/>
              </w:rPr>
              <w:t> </w:t>
            </w:r>
            <w:r>
              <w:rPr>
                <w:sz w:val="24"/>
              </w:rPr>
              <w:t>30 tháng</w:t>
            </w:r>
            <w:r>
              <w:rPr>
                <w:spacing w:val="-3"/>
                <w:sz w:val="24"/>
              </w:rPr>
              <w:t> </w:t>
            </w:r>
            <w:r>
              <w:rPr>
                <w:sz w:val="24"/>
              </w:rPr>
              <w:t>11 năm </w:t>
            </w:r>
            <w:r>
              <w:rPr>
                <w:spacing w:val="-4"/>
                <w:sz w:val="24"/>
              </w:rPr>
              <w:t>2022.</w:t>
            </w:r>
          </w:p>
          <w:p>
            <w:pPr>
              <w:pStyle w:val="TableParagraph"/>
              <w:spacing w:line="250" w:lineRule="atLeast"/>
              <w:rPr>
                <w:i/>
                <w:sz w:val="22"/>
              </w:rPr>
            </w:pPr>
            <w:r>
              <w:rPr>
                <w:sz w:val="22"/>
              </w:rPr>
              <w:t>V/v:</w:t>
            </w:r>
            <w:r>
              <w:rPr>
                <w:spacing w:val="-1"/>
                <w:sz w:val="22"/>
              </w:rPr>
              <w:t> </w:t>
            </w:r>
            <w:r>
              <w:rPr>
                <w:i/>
                <w:sz w:val="22"/>
              </w:rPr>
              <w:t>“Khiếu</w:t>
            </w:r>
            <w:r>
              <w:rPr>
                <w:i/>
                <w:spacing w:val="-3"/>
                <w:sz w:val="22"/>
              </w:rPr>
              <w:t> </w:t>
            </w:r>
            <w:r>
              <w:rPr>
                <w:i/>
                <w:sz w:val="22"/>
              </w:rPr>
              <w:t>kiện</w:t>
            </w:r>
            <w:r>
              <w:rPr>
                <w:i/>
                <w:spacing w:val="-3"/>
                <w:sz w:val="22"/>
              </w:rPr>
              <w:t> </w:t>
            </w:r>
            <w:r>
              <w:rPr>
                <w:i/>
                <w:sz w:val="22"/>
              </w:rPr>
              <w:t>quyết</w:t>
            </w:r>
            <w:r>
              <w:rPr>
                <w:i/>
                <w:spacing w:val="-2"/>
                <w:sz w:val="22"/>
              </w:rPr>
              <w:t> </w:t>
            </w:r>
            <w:r>
              <w:rPr>
                <w:i/>
                <w:sz w:val="22"/>
              </w:rPr>
              <w:t>định</w:t>
            </w:r>
            <w:r>
              <w:rPr>
                <w:i/>
                <w:spacing w:val="-3"/>
                <w:sz w:val="22"/>
              </w:rPr>
              <w:t> </w:t>
            </w:r>
            <w:r>
              <w:rPr>
                <w:i/>
                <w:sz w:val="22"/>
              </w:rPr>
              <w:t>hành</w:t>
            </w:r>
            <w:r>
              <w:rPr>
                <w:i/>
                <w:spacing w:val="-3"/>
                <w:sz w:val="22"/>
              </w:rPr>
              <w:t> </w:t>
            </w:r>
            <w:r>
              <w:rPr>
                <w:i/>
                <w:sz w:val="22"/>
              </w:rPr>
              <w:t>chính</w:t>
            </w:r>
            <w:r>
              <w:rPr>
                <w:i/>
                <w:spacing w:val="-3"/>
                <w:sz w:val="22"/>
              </w:rPr>
              <w:t> </w:t>
            </w:r>
            <w:r>
              <w:rPr>
                <w:i/>
                <w:sz w:val="22"/>
              </w:rPr>
              <w:t>về</w:t>
            </w:r>
            <w:r>
              <w:rPr>
                <w:i/>
                <w:sz w:val="22"/>
              </w:rPr>
              <w:t> quản lý nhà nước trong lĩnh vực đất đai”</w:t>
            </w:r>
          </w:p>
        </w:tc>
        <w:tc>
          <w:tcPr>
            <w:tcW w:w="5175" w:type="dxa"/>
          </w:tcPr>
          <w:p>
            <w:pPr>
              <w:pStyle w:val="TableParagraph"/>
              <w:spacing w:line="266" w:lineRule="exact"/>
              <w:ind w:left="117" w:right="51"/>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3"/>
              <w:ind w:left="117" w:right="49"/>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4"/>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bl>
    <w:p>
      <w:pPr>
        <w:pStyle w:val="BodyText"/>
        <w:spacing w:before="0"/>
        <w:ind w:left="0" w:right="0" w:firstLine="0"/>
        <w:jc w:val="left"/>
        <w:rPr>
          <w:sz w:val="20"/>
        </w:rPr>
      </w:pPr>
    </w:p>
    <w:p>
      <w:pPr>
        <w:pStyle w:val="BodyText"/>
        <w:spacing w:before="5"/>
        <w:ind w:left="0" w:right="0" w:firstLine="0"/>
        <w:jc w:val="left"/>
        <w:rPr>
          <w:sz w:val="16"/>
        </w:rPr>
      </w:pPr>
    </w:p>
    <w:p>
      <w:pPr>
        <w:spacing w:line="310" w:lineRule="exact" w:before="90"/>
        <w:ind w:left="439" w:right="413" w:firstLine="0"/>
        <w:jc w:val="center"/>
        <w:rPr>
          <w:b/>
          <w:sz w:val="27"/>
        </w:rPr>
      </w:pPr>
      <w:r>
        <w:rPr/>
        <w:pict>
          <v:line style="position:absolute;mso-position-horizontal-relative:page;mso-position-vertical-relative:paragraph;z-index:-15810048" from="331pt,-81.916466pt" to="492.75pt,-81.866466pt" stroked="true" strokeweight=".75pt" strokecolor="#000000">
            <v:stroke dashstyle="solid"/>
            <w10:wrap type="none"/>
          </v:line>
        </w:pict>
      </w:r>
      <w:r>
        <w:rPr>
          <w:b/>
          <w:sz w:val="27"/>
        </w:rPr>
        <w:t>NHÂN</w:t>
      </w:r>
      <w:r>
        <w:rPr>
          <w:b/>
          <w:spacing w:val="-4"/>
          <w:sz w:val="27"/>
        </w:rPr>
        <w:t> DANH</w:t>
      </w:r>
    </w:p>
    <w:p>
      <w:pPr>
        <w:spacing w:line="310" w:lineRule="exact" w:before="0"/>
        <w:ind w:left="438" w:right="413" w:firstLine="0"/>
        <w:jc w:val="center"/>
        <w:rPr>
          <w:b/>
          <w:sz w:val="27"/>
        </w:rPr>
      </w:pPr>
      <w:r>
        <w:rPr>
          <w:b/>
          <w:sz w:val="27"/>
        </w:rPr>
        <w:t>NƯỚC</w:t>
      </w:r>
      <w:r>
        <w:rPr>
          <w:b/>
          <w:spacing w:val="-5"/>
          <w:sz w:val="27"/>
        </w:rPr>
        <w:t> </w:t>
      </w:r>
      <w:r>
        <w:rPr>
          <w:b/>
          <w:sz w:val="27"/>
        </w:rPr>
        <w:t>CỘNG</w:t>
      </w:r>
      <w:r>
        <w:rPr>
          <w:b/>
          <w:spacing w:val="-3"/>
          <w:sz w:val="27"/>
        </w:rPr>
        <w:t> </w:t>
      </w:r>
      <w:r>
        <w:rPr>
          <w:b/>
          <w:sz w:val="27"/>
        </w:rPr>
        <w:t>HÒA</w:t>
      </w:r>
      <w:r>
        <w:rPr>
          <w:b/>
          <w:spacing w:val="-5"/>
          <w:sz w:val="27"/>
        </w:rPr>
        <w:t> </w:t>
      </w:r>
      <w:r>
        <w:rPr>
          <w:b/>
          <w:sz w:val="27"/>
        </w:rPr>
        <w:t>XÃ</w:t>
      </w:r>
      <w:r>
        <w:rPr>
          <w:b/>
          <w:spacing w:val="-1"/>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3"/>
          <w:sz w:val="27"/>
        </w:rPr>
        <w:t> </w:t>
      </w:r>
      <w:r>
        <w:rPr>
          <w:b/>
          <w:spacing w:val="-5"/>
          <w:sz w:val="27"/>
        </w:rPr>
        <w:t>NAM</w:t>
      </w:r>
    </w:p>
    <w:p>
      <w:pPr>
        <w:spacing w:before="242"/>
        <w:ind w:left="436" w:right="413" w:firstLine="0"/>
        <w:jc w:val="center"/>
        <w:rPr>
          <w:b/>
          <w:sz w:val="27"/>
        </w:rPr>
      </w:pPr>
      <w:r>
        <w:rPr>
          <w:b/>
          <w:sz w:val="27"/>
        </w:rPr>
        <w:t>TÒA</w:t>
      </w:r>
      <w:r>
        <w:rPr>
          <w:b/>
          <w:spacing w:val="-5"/>
          <w:sz w:val="27"/>
        </w:rPr>
        <w:t> </w:t>
      </w:r>
      <w:r>
        <w:rPr>
          <w:b/>
          <w:sz w:val="27"/>
        </w:rPr>
        <w:t>ÁN</w:t>
      </w:r>
      <w:r>
        <w:rPr>
          <w:b/>
          <w:spacing w:val="-2"/>
          <w:sz w:val="27"/>
        </w:rPr>
        <w:t> </w:t>
      </w:r>
      <w:r>
        <w:rPr>
          <w:b/>
          <w:sz w:val="27"/>
        </w:rPr>
        <w:t>NHÂN</w:t>
      </w:r>
      <w:r>
        <w:rPr>
          <w:b/>
          <w:spacing w:val="-5"/>
          <w:sz w:val="27"/>
        </w:rPr>
        <w:t> </w:t>
      </w:r>
      <w:r>
        <w:rPr>
          <w:b/>
          <w:sz w:val="27"/>
        </w:rPr>
        <w:t>DÂN</w:t>
      </w:r>
      <w:r>
        <w:rPr>
          <w:b/>
          <w:spacing w:val="-2"/>
          <w:sz w:val="27"/>
        </w:rPr>
        <w:t> </w:t>
      </w:r>
      <w:r>
        <w:rPr>
          <w:b/>
          <w:sz w:val="27"/>
        </w:rPr>
        <w:t>CẤP</w:t>
      </w:r>
      <w:r>
        <w:rPr>
          <w:b/>
          <w:spacing w:val="-6"/>
          <w:sz w:val="27"/>
        </w:rPr>
        <w:t> </w:t>
      </w:r>
      <w:r>
        <w:rPr>
          <w:b/>
          <w:sz w:val="27"/>
        </w:rPr>
        <w:t>CAO</w:t>
      </w:r>
      <w:r>
        <w:rPr>
          <w:b/>
          <w:spacing w:val="-3"/>
          <w:sz w:val="27"/>
        </w:rPr>
        <w:t> </w:t>
      </w:r>
      <w:r>
        <w:rPr>
          <w:b/>
          <w:sz w:val="27"/>
        </w:rPr>
        <w:t>TẠI</w:t>
      </w:r>
      <w:r>
        <w:rPr>
          <w:b/>
          <w:spacing w:val="-4"/>
          <w:sz w:val="27"/>
        </w:rPr>
        <w:t> </w:t>
      </w:r>
      <w:r>
        <w:rPr>
          <w:b/>
          <w:sz w:val="27"/>
        </w:rPr>
        <w:t>THÀNH</w:t>
      </w:r>
      <w:r>
        <w:rPr>
          <w:b/>
          <w:spacing w:val="-6"/>
          <w:sz w:val="27"/>
        </w:rPr>
        <w:t> </w:t>
      </w:r>
      <w:r>
        <w:rPr>
          <w:b/>
          <w:sz w:val="27"/>
        </w:rPr>
        <w:t>PHỐ</w:t>
      </w:r>
      <w:r>
        <w:rPr>
          <w:b/>
          <w:spacing w:val="-4"/>
          <w:sz w:val="27"/>
        </w:rPr>
        <w:t> </w:t>
      </w:r>
      <w:r>
        <w:rPr>
          <w:b/>
          <w:sz w:val="27"/>
        </w:rPr>
        <w:t>HỒ</w:t>
      </w:r>
      <w:r>
        <w:rPr>
          <w:b/>
          <w:spacing w:val="-5"/>
          <w:sz w:val="27"/>
        </w:rPr>
        <w:t> </w:t>
      </w:r>
      <w:r>
        <w:rPr>
          <w:b/>
          <w:sz w:val="27"/>
        </w:rPr>
        <w:t>CHÍ</w:t>
      </w:r>
      <w:r>
        <w:rPr>
          <w:b/>
          <w:spacing w:val="-2"/>
          <w:sz w:val="27"/>
        </w:rPr>
        <w:t> </w:t>
      </w:r>
      <w:r>
        <w:rPr>
          <w:b/>
          <w:spacing w:val="-4"/>
          <w:sz w:val="27"/>
        </w:rPr>
        <w:t>MINH</w:t>
      </w:r>
    </w:p>
    <w:p>
      <w:pPr>
        <w:pStyle w:val="ListParagraph"/>
        <w:numPr>
          <w:ilvl w:val="0"/>
          <w:numId w:val="1"/>
        </w:numPr>
        <w:tabs>
          <w:tab w:pos="880" w:val="left" w:leader="none"/>
        </w:tabs>
        <w:spacing w:line="240" w:lineRule="auto" w:before="237" w:after="0"/>
        <w:ind w:left="879" w:right="0" w:hanging="159"/>
        <w:jc w:val="both"/>
        <w:rPr>
          <w:b/>
          <w:i/>
          <w:sz w:val="27"/>
        </w:rPr>
      </w:pPr>
      <w:r>
        <w:rPr>
          <w:b/>
          <w:i/>
          <w:sz w:val="27"/>
        </w:rPr>
        <w:t>Thành</w:t>
      </w:r>
      <w:r>
        <w:rPr>
          <w:b/>
          <w:i/>
          <w:spacing w:val="-4"/>
          <w:sz w:val="27"/>
        </w:rPr>
        <w:t> </w:t>
      </w:r>
      <w:r>
        <w:rPr>
          <w:b/>
          <w:i/>
          <w:sz w:val="27"/>
        </w:rPr>
        <w:t>phần</w:t>
      </w:r>
      <w:r>
        <w:rPr>
          <w:b/>
          <w:i/>
          <w:spacing w:val="-4"/>
          <w:sz w:val="27"/>
        </w:rPr>
        <w:t> </w:t>
      </w:r>
      <w:r>
        <w:rPr>
          <w:b/>
          <w:i/>
          <w:sz w:val="27"/>
        </w:rPr>
        <w:t>Hội</w:t>
      </w:r>
      <w:r>
        <w:rPr>
          <w:b/>
          <w:i/>
          <w:spacing w:val="-4"/>
          <w:sz w:val="27"/>
        </w:rPr>
        <w:t> </w:t>
      </w:r>
      <w:r>
        <w:rPr>
          <w:b/>
          <w:i/>
          <w:sz w:val="27"/>
        </w:rPr>
        <w:t>đồng</w:t>
      </w:r>
      <w:r>
        <w:rPr>
          <w:b/>
          <w:i/>
          <w:spacing w:val="-6"/>
          <w:sz w:val="27"/>
        </w:rPr>
        <w:t> </w:t>
      </w:r>
      <w:r>
        <w:rPr>
          <w:b/>
          <w:i/>
          <w:sz w:val="27"/>
        </w:rPr>
        <w:t>xét</w:t>
      </w:r>
      <w:r>
        <w:rPr>
          <w:b/>
          <w:i/>
          <w:spacing w:val="-5"/>
          <w:sz w:val="27"/>
        </w:rPr>
        <w:t> </w:t>
      </w:r>
      <w:r>
        <w:rPr>
          <w:b/>
          <w:i/>
          <w:sz w:val="27"/>
        </w:rPr>
        <w:t>xử</w:t>
      </w:r>
      <w:r>
        <w:rPr>
          <w:b/>
          <w:i/>
          <w:spacing w:val="-3"/>
          <w:sz w:val="27"/>
        </w:rPr>
        <w:t> </w:t>
      </w:r>
      <w:r>
        <w:rPr>
          <w:b/>
          <w:i/>
          <w:sz w:val="27"/>
        </w:rPr>
        <w:t>phúc</w:t>
      </w:r>
      <w:r>
        <w:rPr>
          <w:b/>
          <w:i/>
          <w:spacing w:val="-5"/>
          <w:sz w:val="27"/>
        </w:rPr>
        <w:t> </w:t>
      </w:r>
      <w:r>
        <w:rPr>
          <w:b/>
          <w:i/>
          <w:sz w:val="27"/>
        </w:rPr>
        <w:t>thẩm gồm</w:t>
      </w:r>
      <w:r>
        <w:rPr>
          <w:b/>
          <w:i/>
          <w:spacing w:val="1"/>
          <w:sz w:val="27"/>
        </w:rPr>
        <w:t> </w:t>
      </w:r>
      <w:r>
        <w:rPr>
          <w:b/>
          <w:i/>
          <w:spacing w:val="-5"/>
          <w:sz w:val="27"/>
        </w:rPr>
        <w:t>có:</w:t>
      </w:r>
    </w:p>
    <w:p>
      <w:pPr>
        <w:spacing w:before="114"/>
        <w:ind w:left="721" w:right="0" w:firstLine="0"/>
        <w:jc w:val="both"/>
        <w:rPr>
          <w:sz w:val="27"/>
        </w:rPr>
      </w:pPr>
      <w:r>
        <w:rPr>
          <w:i/>
          <w:sz w:val="27"/>
        </w:rPr>
        <w:t>Thẩm</w:t>
      </w:r>
      <w:r>
        <w:rPr>
          <w:i/>
          <w:spacing w:val="-5"/>
          <w:sz w:val="27"/>
        </w:rPr>
        <w:t> </w:t>
      </w:r>
      <w:r>
        <w:rPr>
          <w:i/>
          <w:sz w:val="27"/>
        </w:rPr>
        <w:t>phán</w:t>
      </w:r>
      <w:r>
        <w:rPr>
          <w:i/>
          <w:spacing w:val="-3"/>
          <w:sz w:val="27"/>
        </w:rPr>
        <w:t> </w:t>
      </w:r>
      <w:r>
        <w:rPr>
          <w:i/>
          <w:sz w:val="27"/>
        </w:rPr>
        <w:t>–</w:t>
      </w:r>
      <w:r>
        <w:rPr>
          <w:i/>
          <w:spacing w:val="-2"/>
          <w:sz w:val="27"/>
        </w:rPr>
        <w:t> </w:t>
      </w:r>
      <w:r>
        <w:rPr>
          <w:i/>
          <w:sz w:val="27"/>
        </w:rPr>
        <w:t>Chủ</w:t>
      </w:r>
      <w:r>
        <w:rPr>
          <w:i/>
          <w:spacing w:val="-3"/>
          <w:sz w:val="27"/>
        </w:rPr>
        <w:t> </w:t>
      </w:r>
      <w:r>
        <w:rPr>
          <w:i/>
          <w:sz w:val="27"/>
        </w:rPr>
        <w:t>tọa</w:t>
      </w:r>
      <w:r>
        <w:rPr>
          <w:i/>
          <w:spacing w:val="-3"/>
          <w:sz w:val="27"/>
        </w:rPr>
        <w:t> </w:t>
      </w:r>
      <w:r>
        <w:rPr>
          <w:i/>
          <w:sz w:val="27"/>
        </w:rPr>
        <w:t>phiên</w:t>
      </w:r>
      <w:r>
        <w:rPr>
          <w:i/>
          <w:spacing w:val="-2"/>
          <w:sz w:val="27"/>
        </w:rPr>
        <w:t> </w:t>
      </w:r>
      <w:r>
        <w:rPr>
          <w:i/>
          <w:sz w:val="27"/>
        </w:rPr>
        <w:t>tòa:</w:t>
      </w:r>
      <w:r>
        <w:rPr>
          <w:i/>
          <w:spacing w:val="68"/>
          <w:sz w:val="27"/>
        </w:rPr>
        <w:t> </w:t>
      </w:r>
      <w:r>
        <w:rPr>
          <w:sz w:val="27"/>
        </w:rPr>
        <w:t>Bà</w:t>
      </w:r>
      <w:r>
        <w:rPr>
          <w:spacing w:val="-4"/>
          <w:sz w:val="27"/>
        </w:rPr>
        <w:t> </w:t>
      </w:r>
      <w:r>
        <w:rPr>
          <w:sz w:val="27"/>
        </w:rPr>
        <w:t>Trần</w:t>
      </w:r>
      <w:r>
        <w:rPr>
          <w:spacing w:val="-2"/>
          <w:sz w:val="27"/>
        </w:rPr>
        <w:t> </w:t>
      </w:r>
      <w:r>
        <w:rPr>
          <w:sz w:val="27"/>
        </w:rPr>
        <w:t>Thị</w:t>
      </w:r>
      <w:r>
        <w:rPr>
          <w:spacing w:val="-5"/>
          <w:sz w:val="27"/>
        </w:rPr>
        <w:t> </w:t>
      </w:r>
      <w:r>
        <w:rPr>
          <w:sz w:val="27"/>
        </w:rPr>
        <w:t>Thúy</w:t>
      </w:r>
      <w:r>
        <w:rPr>
          <w:spacing w:val="-2"/>
          <w:sz w:val="27"/>
        </w:rPr>
        <w:t> Hồng.</w:t>
      </w:r>
    </w:p>
    <w:p>
      <w:pPr>
        <w:tabs>
          <w:tab w:pos="4391" w:val="left" w:leader="none"/>
        </w:tabs>
        <w:spacing w:line="331" w:lineRule="auto" w:before="122"/>
        <w:ind w:left="4391" w:right="2068" w:hanging="3671"/>
        <w:jc w:val="both"/>
        <w:rPr>
          <w:sz w:val="27"/>
        </w:rPr>
      </w:pPr>
      <w:r>
        <w:rPr>
          <w:i/>
          <w:sz w:val="27"/>
        </w:rPr>
        <w:t>Các thẩm phán:</w:t>
        <w:tab/>
      </w:r>
      <w:r>
        <w:rPr>
          <w:sz w:val="27"/>
        </w:rPr>
        <w:t>Bà</w:t>
      </w:r>
      <w:r>
        <w:rPr>
          <w:spacing w:val="-8"/>
          <w:sz w:val="27"/>
        </w:rPr>
        <w:t> </w:t>
      </w:r>
      <w:r>
        <w:rPr>
          <w:sz w:val="27"/>
        </w:rPr>
        <w:t>Nguyễn</w:t>
      </w:r>
      <w:r>
        <w:rPr>
          <w:spacing w:val="-7"/>
          <w:sz w:val="27"/>
        </w:rPr>
        <w:t> </w:t>
      </w:r>
      <w:r>
        <w:rPr>
          <w:sz w:val="27"/>
        </w:rPr>
        <w:t>Thị</w:t>
      </w:r>
      <w:r>
        <w:rPr>
          <w:spacing w:val="-9"/>
          <w:sz w:val="27"/>
        </w:rPr>
        <w:t> </w:t>
      </w:r>
      <w:r>
        <w:rPr>
          <w:sz w:val="27"/>
        </w:rPr>
        <w:t>Ngọc</w:t>
      </w:r>
      <w:r>
        <w:rPr>
          <w:spacing w:val="-8"/>
          <w:sz w:val="27"/>
        </w:rPr>
        <w:t> </w:t>
      </w:r>
      <w:r>
        <w:rPr>
          <w:sz w:val="27"/>
        </w:rPr>
        <w:t>Hoa. Ông Nguyễn Hồ Tâm Tú.</w:t>
      </w:r>
    </w:p>
    <w:p>
      <w:pPr>
        <w:pStyle w:val="ListParagraph"/>
        <w:numPr>
          <w:ilvl w:val="0"/>
          <w:numId w:val="1"/>
        </w:numPr>
        <w:tabs>
          <w:tab w:pos="882" w:val="left" w:leader="none"/>
        </w:tabs>
        <w:spacing w:line="240" w:lineRule="auto" w:before="2" w:after="0"/>
        <w:ind w:left="159" w:right="132" w:firstLine="561"/>
        <w:jc w:val="both"/>
        <w:rPr>
          <w:sz w:val="27"/>
        </w:rPr>
      </w:pPr>
      <w:r>
        <w:rPr>
          <w:b/>
          <w:i/>
          <w:sz w:val="27"/>
        </w:rPr>
        <w:t>Thư ký</w:t>
      </w:r>
      <w:r>
        <w:rPr>
          <w:b/>
          <w:i/>
          <w:spacing w:val="-3"/>
          <w:sz w:val="27"/>
        </w:rPr>
        <w:t> </w:t>
      </w:r>
      <w:r>
        <w:rPr>
          <w:b/>
          <w:i/>
          <w:sz w:val="27"/>
        </w:rPr>
        <w:t>phiên tòa:</w:t>
      </w:r>
      <w:r>
        <w:rPr>
          <w:b/>
          <w:i/>
          <w:spacing w:val="-1"/>
          <w:sz w:val="27"/>
        </w:rPr>
        <w:t> </w:t>
      </w:r>
      <w:r>
        <w:rPr>
          <w:sz w:val="27"/>
        </w:rPr>
        <w:t>Ông</w:t>
      </w:r>
      <w:r>
        <w:rPr>
          <w:spacing w:val="-4"/>
          <w:sz w:val="27"/>
        </w:rPr>
        <w:t> </w:t>
      </w:r>
      <w:r>
        <w:rPr>
          <w:sz w:val="27"/>
        </w:rPr>
        <w:t>Phạm</w:t>
      </w:r>
      <w:r>
        <w:rPr>
          <w:spacing w:val="-4"/>
          <w:sz w:val="27"/>
        </w:rPr>
        <w:t> </w:t>
      </w:r>
      <w:r>
        <w:rPr>
          <w:sz w:val="27"/>
        </w:rPr>
        <w:t>Quang</w:t>
      </w:r>
      <w:r>
        <w:rPr>
          <w:spacing w:val="-4"/>
          <w:sz w:val="27"/>
        </w:rPr>
        <w:t> </w:t>
      </w:r>
      <w:r>
        <w:rPr>
          <w:sz w:val="27"/>
        </w:rPr>
        <w:t>Hiển</w:t>
      </w:r>
      <w:r>
        <w:rPr>
          <w:spacing w:val="-4"/>
          <w:sz w:val="27"/>
        </w:rPr>
        <w:t> </w:t>
      </w:r>
      <w:r>
        <w:rPr>
          <w:i/>
          <w:sz w:val="27"/>
        </w:rPr>
        <w:t>-</w:t>
      </w:r>
      <w:r>
        <w:rPr>
          <w:i/>
          <w:spacing w:val="-2"/>
          <w:sz w:val="27"/>
        </w:rPr>
        <w:t> </w:t>
      </w:r>
      <w:r>
        <w:rPr>
          <w:sz w:val="27"/>
        </w:rPr>
        <w:t>Thư</w:t>
      </w:r>
      <w:r>
        <w:rPr>
          <w:spacing w:val="-6"/>
          <w:sz w:val="27"/>
        </w:rPr>
        <w:t> </w:t>
      </w:r>
      <w:r>
        <w:rPr>
          <w:sz w:val="27"/>
        </w:rPr>
        <w:t>ký</w:t>
      </w:r>
      <w:r>
        <w:rPr>
          <w:spacing w:val="-1"/>
          <w:sz w:val="27"/>
        </w:rPr>
        <w:t> </w:t>
      </w:r>
      <w:r>
        <w:rPr>
          <w:sz w:val="27"/>
        </w:rPr>
        <w:t>Tòa</w:t>
      </w:r>
      <w:r>
        <w:rPr>
          <w:spacing w:val="-3"/>
          <w:sz w:val="27"/>
        </w:rPr>
        <w:t> </w:t>
      </w:r>
      <w:r>
        <w:rPr>
          <w:sz w:val="27"/>
        </w:rPr>
        <w:t>án</w:t>
      </w:r>
      <w:r>
        <w:rPr>
          <w:spacing w:val="-3"/>
          <w:sz w:val="27"/>
        </w:rPr>
        <w:t> </w:t>
      </w:r>
      <w:r>
        <w:rPr>
          <w:sz w:val="27"/>
        </w:rPr>
        <w:t>nhân</w:t>
      </w:r>
      <w:r>
        <w:rPr>
          <w:spacing w:val="-1"/>
          <w:sz w:val="27"/>
        </w:rPr>
        <w:t> </w:t>
      </w:r>
      <w:r>
        <w:rPr>
          <w:sz w:val="27"/>
        </w:rPr>
        <w:t>dân</w:t>
      </w:r>
      <w:r>
        <w:rPr>
          <w:spacing w:val="-1"/>
          <w:sz w:val="27"/>
        </w:rPr>
        <w:t> </w:t>
      </w:r>
      <w:r>
        <w:rPr>
          <w:sz w:val="27"/>
        </w:rPr>
        <w:t>cấp</w:t>
      </w:r>
      <w:r>
        <w:rPr>
          <w:spacing w:val="-6"/>
          <w:sz w:val="27"/>
        </w:rPr>
        <w:t> </w:t>
      </w:r>
      <w:r>
        <w:rPr>
          <w:sz w:val="27"/>
        </w:rPr>
        <w:t>cao tại Thành phố Hồ Chí Minh.</w:t>
      </w:r>
    </w:p>
    <w:p>
      <w:pPr>
        <w:pStyle w:val="ListParagraph"/>
        <w:numPr>
          <w:ilvl w:val="0"/>
          <w:numId w:val="1"/>
        </w:numPr>
        <w:tabs>
          <w:tab w:pos="911" w:val="left" w:leader="none"/>
        </w:tabs>
        <w:spacing w:line="237" w:lineRule="auto" w:before="128" w:after="0"/>
        <w:ind w:left="159" w:right="132" w:firstLine="561"/>
        <w:jc w:val="both"/>
        <w:rPr>
          <w:sz w:val="27"/>
        </w:rPr>
      </w:pPr>
      <w:r>
        <w:rPr>
          <w:b/>
          <w:i/>
          <w:sz w:val="27"/>
        </w:rPr>
        <w:t>Đại diện Viện Kiểm sát nhân dân cấp cao tại Thành phố Hồ Chí Minh</w:t>
      </w:r>
      <w:r>
        <w:rPr>
          <w:b/>
          <w:i/>
          <w:sz w:val="27"/>
        </w:rPr>
        <w:t> tham gia phiên tòa</w:t>
      </w:r>
      <w:r>
        <w:rPr>
          <w:b/>
          <w:sz w:val="27"/>
        </w:rPr>
        <w:t>: </w:t>
      </w:r>
      <w:r>
        <w:rPr>
          <w:sz w:val="27"/>
        </w:rPr>
        <w:t>Bà Phạm Thị Hồng Đào - Kiểm sát viên tham gia phiên tòa.</w:t>
      </w:r>
    </w:p>
    <w:p>
      <w:pPr>
        <w:pStyle w:val="BodyText"/>
        <w:spacing w:before="120"/>
        <w:ind w:right="129"/>
        <w:rPr>
          <w:i/>
        </w:rPr>
      </w:pPr>
      <w:r>
        <w:rPr/>
        <w:t>Ngày 30 tháng 11 năm 2022 tại trụ sở Tòa án nhân dân cấp cao tại Thành phố Hồ Chí Minh xét xử phúc thẩm công khai vụ án hành chính phúc thẩm thụ lý số 473/2022/TLPT-HC ngày 10 tháng 8 năm 2022 về việc “Khiếu kiện quyết định hành chính về quản lý nhà nước trong lĩnh vực đất đai”</w:t>
      </w:r>
      <w:r>
        <w:rPr>
          <w:i/>
        </w:rPr>
        <w:t>.</w:t>
      </w:r>
    </w:p>
    <w:p>
      <w:pPr>
        <w:pStyle w:val="BodyText"/>
        <w:spacing w:before="119"/>
        <w:ind w:right="131"/>
      </w:pPr>
      <w:r>
        <w:rPr/>
        <w:t>Do Bản án hành chính sơ thẩm số: 23/2022/HC-ST ngày 20/5/2022 của Tòa</w:t>
      </w:r>
      <w:r>
        <w:rPr>
          <w:spacing w:val="40"/>
        </w:rPr>
        <w:t> </w:t>
      </w:r>
      <w:r>
        <w:rPr/>
        <w:t>án nhân dân tỉnh Bến Tre bị kháng cáo.</w:t>
      </w:r>
    </w:p>
    <w:p>
      <w:pPr>
        <w:pStyle w:val="BodyText"/>
        <w:ind w:right="132"/>
      </w:pPr>
      <w:r>
        <w:rPr/>
        <w:t>Theo Quyết định đưa vụ án ra xét xử phúc thẩm số: 2106/2022/QĐ-PT ngày 25 tháng 10 năm 2022 giữa các đương sự:</w:t>
      </w:r>
    </w:p>
    <w:p>
      <w:pPr>
        <w:pStyle w:val="ListParagraph"/>
        <w:numPr>
          <w:ilvl w:val="0"/>
          <w:numId w:val="2"/>
        </w:numPr>
        <w:tabs>
          <w:tab w:pos="993" w:val="left" w:leader="none"/>
        </w:tabs>
        <w:spacing w:line="331" w:lineRule="auto" w:before="121" w:after="0"/>
        <w:ind w:left="721" w:right="3323" w:firstLine="0"/>
        <w:jc w:val="both"/>
        <w:rPr>
          <w:i/>
          <w:sz w:val="27"/>
        </w:rPr>
      </w:pPr>
      <w:r>
        <w:rPr>
          <w:i/>
          <w:sz w:val="27"/>
        </w:rPr>
        <w:t>Người</w:t>
      </w:r>
      <w:r>
        <w:rPr>
          <w:i/>
          <w:spacing w:val="-4"/>
          <w:sz w:val="27"/>
        </w:rPr>
        <w:t> </w:t>
      </w:r>
      <w:r>
        <w:rPr>
          <w:i/>
          <w:sz w:val="27"/>
        </w:rPr>
        <w:t>khởi</w:t>
      </w:r>
      <w:r>
        <w:rPr>
          <w:i/>
          <w:spacing w:val="-4"/>
          <w:sz w:val="27"/>
        </w:rPr>
        <w:t> </w:t>
      </w:r>
      <w:r>
        <w:rPr>
          <w:i/>
          <w:sz w:val="27"/>
        </w:rPr>
        <w:t>kiện:</w:t>
      </w:r>
      <w:r>
        <w:rPr>
          <w:i/>
          <w:spacing w:val="-3"/>
          <w:sz w:val="27"/>
        </w:rPr>
        <w:t> </w:t>
      </w:r>
      <w:r>
        <w:rPr>
          <w:sz w:val="27"/>
        </w:rPr>
        <w:t>Bà</w:t>
      </w:r>
      <w:r>
        <w:rPr>
          <w:spacing w:val="-4"/>
          <w:sz w:val="27"/>
        </w:rPr>
        <w:t> </w:t>
      </w:r>
      <w:r>
        <w:rPr>
          <w:sz w:val="27"/>
        </w:rPr>
        <w:t>Lê</w:t>
      </w:r>
      <w:r>
        <w:rPr>
          <w:spacing w:val="-4"/>
          <w:sz w:val="27"/>
        </w:rPr>
        <w:t> </w:t>
      </w:r>
      <w:r>
        <w:rPr>
          <w:sz w:val="27"/>
        </w:rPr>
        <w:t>Thị</w:t>
      </w:r>
      <w:r>
        <w:rPr>
          <w:spacing w:val="-7"/>
          <w:sz w:val="27"/>
        </w:rPr>
        <w:t> </w:t>
      </w:r>
      <w:r>
        <w:rPr>
          <w:sz w:val="27"/>
        </w:rPr>
        <w:t>X,</w:t>
      </w:r>
      <w:r>
        <w:rPr>
          <w:spacing w:val="-4"/>
          <w:sz w:val="27"/>
        </w:rPr>
        <w:t> </w:t>
      </w:r>
      <w:r>
        <w:rPr>
          <w:sz w:val="27"/>
        </w:rPr>
        <w:t>sinh</w:t>
      </w:r>
      <w:r>
        <w:rPr>
          <w:spacing w:val="-2"/>
          <w:sz w:val="27"/>
        </w:rPr>
        <w:t> </w:t>
      </w:r>
      <w:r>
        <w:rPr>
          <w:sz w:val="27"/>
        </w:rPr>
        <w:t>năm</w:t>
      </w:r>
      <w:r>
        <w:rPr>
          <w:spacing w:val="-8"/>
          <w:sz w:val="27"/>
        </w:rPr>
        <w:t> </w:t>
      </w:r>
      <w:r>
        <w:rPr>
          <w:sz w:val="27"/>
        </w:rPr>
        <w:t>1961. Địa chỉ: Ấp G, xã A, huyện B, tỉnh Bến Tre.</w:t>
      </w:r>
    </w:p>
    <w:p>
      <w:pPr>
        <w:spacing w:before="5"/>
        <w:ind w:left="159" w:right="0" w:firstLine="561"/>
        <w:jc w:val="left"/>
        <w:rPr>
          <w:sz w:val="27"/>
        </w:rPr>
      </w:pPr>
      <w:r>
        <w:rPr>
          <w:i/>
          <w:sz w:val="27"/>
        </w:rPr>
        <w:t>Người đại diện theo ủy quyền của người khởi kiện: </w:t>
      </w:r>
      <w:r>
        <w:rPr>
          <w:sz w:val="27"/>
        </w:rPr>
        <w:t>Ông Huỳnh Minh T, sinh năm 1979.</w:t>
      </w:r>
    </w:p>
    <w:p>
      <w:pPr>
        <w:pStyle w:val="BodyText"/>
        <w:spacing w:before="118"/>
        <w:ind w:right="0"/>
        <w:jc w:val="left"/>
      </w:pPr>
      <w:r>
        <w:rPr/>
        <w:t>Địa chỉ: Ấp 3, xã H, huyện GT, tỉnh Bến Tre (Theo Văn bản ủy quyền ngày</w:t>
      </w:r>
      <w:r>
        <w:rPr>
          <w:spacing w:val="80"/>
        </w:rPr>
        <w:t> </w:t>
      </w:r>
      <w:r>
        <w:rPr/>
        <w:t>03/3/2021), có mặt.</w:t>
      </w:r>
    </w:p>
    <w:p>
      <w:pPr>
        <w:pStyle w:val="ListParagraph"/>
        <w:numPr>
          <w:ilvl w:val="0"/>
          <w:numId w:val="2"/>
        </w:numPr>
        <w:tabs>
          <w:tab w:pos="993" w:val="left" w:leader="none"/>
        </w:tabs>
        <w:spacing w:line="240" w:lineRule="auto" w:before="121" w:after="0"/>
        <w:ind w:left="992" w:right="0" w:hanging="272"/>
        <w:jc w:val="left"/>
        <w:rPr>
          <w:i/>
          <w:sz w:val="27"/>
        </w:rPr>
      </w:pPr>
      <w:r>
        <w:rPr>
          <w:i/>
          <w:sz w:val="27"/>
        </w:rPr>
        <w:t>Người</w:t>
      </w:r>
      <w:r>
        <w:rPr>
          <w:i/>
          <w:spacing w:val="-4"/>
          <w:sz w:val="27"/>
        </w:rPr>
        <w:t> </w:t>
      </w:r>
      <w:r>
        <w:rPr>
          <w:i/>
          <w:sz w:val="27"/>
        </w:rPr>
        <w:t>bị</w:t>
      </w:r>
      <w:r>
        <w:rPr>
          <w:i/>
          <w:spacing w:val="-3"/>
          <w:sz w:val="27"/>
        </w:rPr>
        <w:t> </w:t>
      </w:r>
      <w:r>
        <w:rPr>
          <w:i/>
          <w:spacing w:val="-4"/>
          <w:sz w:val="27"/>
        </w:rPr>
        <w:t>kiện:</w:t>
      </w:r>
    </w:p>
    <w:p>
      <w:pPr>
        <w:pStyle w:val="ListParagraph"/>
        <w:numPr>
          <w:ilvl w:val="1"/>
          <w:numId w:val="2"/>
        </w:numPr>
        <w:tabs>
          <w:tab w:pos="1194" w:val="left" w:leader="none"/>
        </w:tabs>
        <w:spacing w:line="240" w:lineRule="auto" w:before="119" w:after="0"/>
        <w:ind w:left="1194" w:right="0" w:hanging="473"/>
        <w:jc w:val="left"/>
        <w:rPr>
          <w:sz w:val="27"/>
        </w:rPr>
      </w:pPr>
      <w:r>
        <w:rPr>
          <w:sz w:val="27"/>
        </w:rPr>
        <w:t>Ủy</w:t>
      </w:r>
      <w:r>
        <w:rPr>
          <w:spacing w:val="-1"/>
          <w:sz w:val="27"/>
        </w:rPr>
        <w:t> </w:t>
      </w:r>
      <w:r>
        <w:rPr>
          <w:sz w:val="27"/>
        </w:rPr>
        <w:t>ban</w:t>
      </w:r>
      <w:r>
        <w:rPr>
          <w:spacing w:val="-4"/>
          <w:sz w:val="27"/>
        </w:rPr>
        <w:t> </w:t>
      </w:r>
      <w:r>
        <w:rPr>
          <w:sz w:val="27"/>
        </w:rPr>
        <w:t>nhân</w:t>
      </w:r>
      <w:r>
        <w:rPr>
          <w:spacing w:val="-4"/>
          <w:sz w:val="27"/>
        </w:rPr>
        <w:t> </w:t>
      </w:r>
      <w:r>
        <w:rPr>
          <w:sz w:val="27"/>
        </w:rPr>
        <w:t>dân</w:t>
      </w:r>
      <w:r>
        <w:rPr>
          <w:spacing w:val="-1"/>
          <w:sz w:val="27"/>
        </w:rPr>
        <w:t> </w:t>
      </w:r>
      <w:r>
        <w:rPr>
          <w:sz w:val="27"/>
        </w:rPr>
        <w:t>huyện</w:t>
      </w:r>
      <w:r>
        <w:rPr>
          <w:spacing w:val="-1"/>
          <w:sz w:val="27"/>
        </w:rPr>
        <w:t> </w:t>
      </w:r>
      <w:r>
        <w:rPr>
          <w:sz w:val="27"/>
        </w:rPr>
        <w:t>B,</w:t>
      </w:r>
      <w:r>
        <w:rPr>
          <w:spacing w:val="-3"/>
          <w:sz w:val="27"/>
        </w:rPr>
        <w:t> </w:t>
      </w:r>
      <w:r>
        <w:rPr>
          <w:sz w:val="27"/>
        </w:rPr>
        <w:t>có</w:t>
      </w:r>
      <w:r>
        <w:rPr>
          <w:spacing w:val="-4"/>
          <w:sz w:val="27"/>
        </w:rPr>
        <w:t> </w:t>
      </w:r>
      <w:r>
        <w:rPr>
          <w:sz w:val="27"/>
        </w:rPr>
        <w:t>văn</w:t>
      </w:r>
      <w:r>
        <w:rPr>
          <w:spacing w:val="-1"/>
          <w:sz w:val="27"/>
        </w:rPr>
        <w:t> </w:t>
      </w:r>
      <w:r>
        <w:rPr>
          <w:sz w:val="27"/>
        </w:rPr>
        <w:t>bản</w:t>
      </w:r>
      <w:r>
        <w:rPr>
          <w:spacing w:val="-4"/>
          <w:sz w:val="27"/>
        </w:rPr>
        <w:t> </w:t>
      </w:r>
      <w:r>
        <w:rPr>
          <w:sz w:val="27"/>
        </w:rPr>
        <w:t>đề</w:t>
      </w:r>
      <w:r>
        <w:rPr>
          <w:spacing w:val="-3"/>
          <w:sz w:val="27"/>
        </w:rPr>
        <w:t> </w:t>
      </w:r>
      <w:r>
        <w:rPr>
          <w:sz w:val="27"/>
        </w:rPr>
        <w:t>nghị</w:t>
      </w:r>
      <w:r>
        <w:rPr>
          <w:spacing w:val="-6"/>
          <w:sz w:val="27"/>
        </w:rPr>
        <w:t> </w:t>
      </w:r>
      <w:r>
        <w:rPr>
          <w:sz w:val="27"/>
        </w:rPr>
        <w:t>xét</w:t>
      </w:r>
      <w:r>
        <w:rPr>
          <w:spacing w:val="-4"/>
          <w:sz w:val="27"/>
        </w:rPr>
        <w:t> </w:t>
      </w:r>
      <w:r>
        <w:rPr>
          <w:sz w:val="27"/>
        </w:rPr>
        <w:t>xử</w:t>
      </w:r>
      <w:r>
        <w:rPr>
          <w:spacing w:val="-6"/>
          <w:sz w:val="27"/>
        </w:rPr>
        <w:t> </w:t>
      </w:r>
      <w:r>
        <w:rPr>
          <w:sz w:val="27"/>
        </w:rPr>
        <w:t>vắng </w:t>
      </w:r>
      <w:r>
        <w:rPr>
          <w:spacing w:val="-4"/>
          <w:sz w:val="27"/>
        </w:rPr>
        <w:t>mặt.</w:t>
      </w:r>
    </w:p>
    <w:p>
      <w:pPr>
        <w:pStyle w:val="ListParagraph"/>
        <w:numPr>
          <w:ilvl w:val="1"/>
          <w:numId w:val="2"/>
        </w:numPr>
        <w:tabs>
          <w:tab w:pos="1197" w:val="left" w:leader="none"/>
        </w:tabs>
        <w:spacing w:line="240" w:lineRule="auto" w:before="122" w:after="0"/>
        <w:ind w:left="1196" w:right="0" w:hanging="476"/>
        <w:jc w:val="left"/>
        <w:rPr>
          <w:sz w:val="27"/>
        </w:rPr>
      </w:pPr>
      <w:r>
        <w:rPr>
          <w:sz w:val="27"/>
        </w:rPr>
        <w:t>Chủ</w:t>
      </w:r>
      <w:r>
        <w:rPr>
          <w:spacing w:val="-2"/>
          <w:sz w:val="27"/>
        </w:rPr>
        <w:t> </w:t>
      </w:r>
      <w:r>
        <w:rPr>
          <w:sz w:val="27"/>
        </w:rPr>
        <w:t>tịch</w:t>
      </w:r>
      <w:r>
        <w:rPr>
          <w:spacing w:val="-1"/>
          <w:sz w:val="27"/>
        </w:rPr>
        <w:t> </w:t>
      </w:r>
      <w:r>
        <w:rPr>
          <w:sz w:val="27"/>
        </w:rPr>
        <w:t>Ủy</w:t>
      </w:r>
      <w:r>
        <w:rPr>
          <w:spacing w:val="-4"/>
          <w:sz w:val="27"/>
        </w:rPr>
        <w:t> </w:t>
      </w:r>
      <w:r>
        <w:rPr>
          <w:sz w:val="27"/>
        </w:rPr>
        <w:t>ban</w:t>
      </w:r>
      <w:r>
        <w:rPr>
          <w:spacing w:val="-1"/>
          <w:sz w:val="27"/>
        </w:rPr>
        <w:t> </w:t>
      </w:r>
      <w:r>
        <w:rPr>
          <w:sz w:val="27"/>
        </w:rPr>
        <w:t>nhân</w:t>
      </w:r>
      <w:r>
        <w:rPr>
          <w:spacing w:val="-1"/>
          <w:sz w:val="27"/>
        </w:rPr>
        <w:t> </w:t>
      </w:r>
      <w:r>
        <w:rPr>
          <w:sz w:val="27"/>
        </w:rPr>
        <w:t>dân</w:t>
      </w:r>
      <w:r>
        <w:rPr>
          <w:spacing w:val="-2"/>
          <w:sz w:val="27"/>
        </w:rPr>
        <w:t> </w:t>
      </w:r>
      <w:r>
        <w:rPr>
          <w:sz w:val="27"/>
        </w:rPr>
        <w:t>huyện</w:t>
      </w:r>
      <w:r>
        <w:rPr>
          <w:spacing w:val="-1"/>
          <w:sz w:val="27"/>
        </w:rPr>
        <w:t> </w:t>
      </w:r>
      <w:r>
        <w:rPr>
          <w:sz w:val="27"/>
        </w:rPr>
        <w:t>B,</w:t>
      </w:r>
      <w:r>
        <w:rPr>
          <w:spacing w:val="-3"/>
          <w:sz w:val="27"/>
        </w:rPr>
        <w:t> </w:t>
      </w:r>
      <w:r>
        <w:rPr>
          <w:sz w:val="27"/>
        </w:rPr>
        <w:t>có</w:t>
      </w:r>
      <w:r>
        <w:rPr>
          <w:spacing w:val="-4"/>
          <w:sz w:val="27"/>
        </w:rPr>
        <w:t> </w:t>
      </w:r>
      <w:r>
        <w:rPr>
          <w:sz w:val="27"/>
        </w:rPr>
        <w:t>văn</w:t>
      </w:r>
      <w:r>
        <w:rPr>
          <w:spacing w:val="-2"/>
          <w:sz w:val="27"/>
        </w:rPr>
        <w:t> </w:t>
      </w:r>
      <w:r>
        <w:rPr>
          <w:sz w:val="27"/>
        </w:rPr>
        <w:t>bản</w:t>
      </w:r>
      <w:r>
        <w:rPr>
          <w:spacing w:val="-3"/>
          <w:sz w:val="27"/>
        </w:rPr>
        <w:t> </w:t>
      </w:r>
      <w:r>
        <w:rPr>
          <w:sz w:val="27"/>
        </w:rPr>
        <w:t>đề</w:t>
      </w:r>
      <w:r>
        <w:rPr>
          <w:spacing w:val="-6"/>
          <w:sz w:val="27"/>
        </w:rPr>
        <w:t> </w:t>
      </w:r>
      <w:r>
        <w:rPr>
          <w:sz w:val="27"/>
        </w:rPr>
        <w:t>nghị</w:t>
      </w:r>
      <w:r>
        <w:rPr>
          <w:spacing w:val="-4"/>
          <w:sz w:val="27"/>
        </w:rPr>
        <w:t> </w:t>
      </w:r>
      <w:r>
        <w:rPr>
          <w:sz w:val="27"/>
        </w:rPr>
        <w:t>xét</w:t>
      </w:r>
      <w:r>
        <w:rPr>
          <w:spacing w:val="-7"/>
          <w:sz w:val="27"/>
        </w:rPr>
        <w:t> </w:t>
      </w:r>
      <w:r>
        <w:rPr>
          <w:sz w:val="27"/>
        </w:rPr>
        <w:t>xử</w:t>
      </w:r>
      <w:r>
        <w:rPr>
          <w:spacing w:val="-6"/>
          <w:sz w:val="27"/>
        </w:rPr>
        <w:t> </w:t>
      </w:r>
      <w:r>
        <w:rPr>
          <w:sz w:val="27"/>
        </w:rPr>
        <w:t>vắng </w:t>
      </w:r>
      <w:r>
        <w:rPr>
          <w:spacing w:val="-4"/>
          <w:sz w:val="27"/>
        </w:rPr>
        <w:t>mặt.</w:t>
      </w:r>
    </w:p>
    <w:p>
      <w:pPr>
        <w:spacing w:before="119"/>
        <w:ind w:left="159" w:right="0" w:firstLine="561"/>
        <w:jc w:val="left"/>
        <w:rPr>
          <w:sz w:val="27"/>
        </w:rPr>
      </w:pPr>
      <w:r>
        <w:rPr>
          <w:i/>
          <w:sz w:val="27"/>
        </w:rPr>
        <w:t>Người</w:t>
      </w:r>
      <w:r>
        <w:rPr>
          <w:i/>
          <w:spacing w:val="-1"/>
          <w:sz w:val="27"/>
        </w:rPr>
        <w:t> </w:t>
      </w:r>
      <w:r>
        <w:rPr>
          <w:i/>
          <w:sz w:val="27"/>
        </w:rPr>
        <w:t>bảo vệ quyền và lợi</w:t>
      </w:r>
      <w:r>
        <w:rPr>
          <w:i/>
          <w:spacing w:val="-1"/>
          <w:sz w:val="27"/>
        </w:rPr>
        <w:t> </w:t>
      </w:r>
      <w:r>
        <w:rPr>
          <w:i/>
          <w:sz w:val="27"/>
        </w:rPr>
        <w:t>ích hợp pháp của người</w:t>
      </w:r>
      <w:r>
        <w:rPr>
          <w:i/>
          <w:spacing w:val="-1"/>
          <w:sz w:val="27"/>
        </w:rPr>
        <w:t> </w:t>
      </w:r>
      <w:r>
        <w:rPr>
          <w:i/>
          <w:sz w:val="27"/>
        </w:rPr>
        <w:t>bị kiện: </w:t>
      </w:r>
      <w:r>
        <w:rPr>
          <w:sz w:val="27"/>
        </w:rPr>
        <w:t>Ông Trần Văn L – Trưởng phòng Tài nguyên và Môi trường huyện B, vắng mặt.</w:t>
      </w:r>
    </w:p>
    <w:p>
      <w:pPr>
        <w:pStyle w:val="ListParagraph"/>
        <w:numPr>
          <w:ilvl w:val="0"/>
          <w:numId w:val="2"/>
        </w:numPr>
        <w:tabs>
          <w:tab w:pos="993" w:val="left" w:leader="none"/>
        </w:tabs>
        <w:spacing w:line="240" w:lineRule="auto" w:before="120" w:after="0"/>
        <w:ind w:left="992" w:right="0" w:hanging="272"/>
        <w:jc w:val="left"/>
        <w:rPr>
          <w:i/>
          <w:sz w:val="27"/>
        </w:rPr>
      </w:pPr>
      <w:r>
        <w:rPr>
          <w:i/>
          <w:sz w:val="27"/>
        </w:rPr>
        <w:t>Người</w:t>
      </w:r>
      <w:r>
        <w:rPr>
          <w:i/>
          <w:spacing w:val="-4"/>
          <w:sz w:val="27"/>
        </w:rPr>
        <w:t> </w:t>
      </w:r>
      <w:r>
        <w:rPr>
          <w:i/>
          <w:sz w:val="27"/>
        </w:rPr>
        <w:t>có</w:t>
      </w:r>
      <w:r>
        <w:rPr>
          <w:i/>
          <w:spacing w:val="-5"/>
          <w:sz w:val="27"/>
        </w:rPr>
        <w:t> </w:t>
      </w:r>
      <w:r>
        <w:rPr>
          <w:i/>
          <w:sz w:val="27"/>
        </w:rPr>
        <w:t>quyền</w:t>
      </w:r>
      <w:r>
        <w:rPr>
          <w:i/>
          <w:spacing w:val="-3"/>
          <w:sz w:val="27"/>
        </w:rPr>
        <w:t> </w:t>
      </w:r>
      <w:r>
        <w:rPr>
          <w:i/>
          <w:sz w:val="27"/>
        </w:rPr>
        <w:t>lợi,</w:t>
      </w:r>
      <w:r>
        <w:rPr>
          <w:i/>
          <w:spacing w:val="-5"/>
          <w:sz w:val="27"/>
        </w:rPr>
        <w:t> </w:t>
      </w:r>
      <w:r>
        <w:rPr>
          <w:i/>
          <w:sz w:val="27"/>
        </w:rPr>
        <w:t>nghĩa</w:t>
      </w:r>
      <w:r>
        <w:rPr>
          <w:i/>
          <w:spacing w:val="-3"/>
          <w:sz w:val="27"/>
        </w:rPr>
        <w:t> </w:t>
      </w:r>
      <w:r>
        <w:rPr>
          <w:i/>
          <w:sz w:val="27"/>
        </w:rPr>
        <w:t>vụ</w:t>
      </w:r>
      <w:r>
        <w:rPr>
          <w:i/>
          <w:spacing w:val="-3"/>
          <w:sz w:val="27"/>
        </w:rPr>
        <w:t> </w:t>
      </w:r>
      <w:r>
        <w:rPr>
          <w:i/>
          <w:sz w:val="27"/>
        </w:rPr>
        <w:t>liên</w:t>
      </w:r>
      <w:r>
        <w:rPr>
          <w:i/>
          <w:spacing w:val="-5"/>
          <w:sz w:val="27"/>
        </w:rPr>
        <w:t> </w:t>
      </w:r>
      <w:r>
        <w:rPr>
          <w:i/>
          <w:sz w:val="27"/>
        </w:rPr>
        <w:t>quan:</w:t>
      </w:r>
      <w:r>
        <w:rPr>
          <w:i/>
          <w:spacing w:val="-2"/>
          <w:sz w:val="27"/>
        </w:rPr>
        <w:t> </w:t>
      </w:r>
      <w:r>
        <w:rPr>
          <w:sz w:val="27"/>
        </w:rPr>
        <w:t>Bà</w:t>
      </w:r>
      <w:r>
        <w:rPr>
          <w:spacing w:val="-4"/>
          <w:sz w:val="27"/>
        </w:rPr>
        <w:t> </w:t>
      </w:r>
      <w:r>
        <w:rPr>
          <w:sz w:val="27"/>
        </w:rPr>
        <w:t>Nguyễn</w:t>
      </w:r>
      <w:r>
        <w:rPr>
          <w:spacing w:val="-2"/>
          <w:sz w:val="27"/>
        </w:rPr>
        <w:t> </w:t>
      </w:r>
      <w:r>
        <w:rPr>
          <w:sz w:val="27"/>
        </w:rPr>
        <w:t>Thị</w:t>
      </w:r>
      <w:r>
        <w:rPr>
          <w:spacing w:val="-5"/>
          <w:sz w:val="27"/>
        </w:rPr>
        <w:t> </w:t>
      </w:r>
      <w:r>
        <w:rPr>
          <w:sz w:val="27"/>
        </w:rPr>
        <w:t>M,</w:t>
      </w:r>
      <w:r>
        <w:rPr>
          <w:spacing w:val="-4"/>
          <w:sz w:val="27"/>
        </w:rPr>
        <w:t> </w:t>
      </w:r>
      <w:r>
        <w:rPr>
          <w:sz w:val="27"/>
        </w:rPr>
        <w:t>sinh</w:t>
      </w:r>
      <w:r>
        <w:rPr>
          <w:spacing w:val="-5"/>
          <w:sz w:val="27"/>
        </w:rPr>
        <w:t> </w:t>
      </w:r>
      <w:r>
        <w:rPr>
          <w:sz w:val="27"/>
        </w:rPr>
        <w:t>năm</w:t>
      </w:r>
      <w:r>
        <w:rPr>
          <w:spacing w:val="-5"/>
          <w:sz w:val="27"/>
        </w:rPr>
        <w:t> </w:t>
      </w:r>
      <w:r>
        <w:rPr>
          <w:spacing w:val="-2"/>
          <w:sz w:val="27"/>
        </w:rPr>
        <w:t>1942.</w:t>
      </w:r>
    </w:p>
    <w:p>
      <w:pPr>
        <w:spacing w:after="0" w:line="240" w:lineRule="auto"/>
        <w:jc w:val="left"/>
        <w:rPr>
          <w:sz w:val="27"/>
        </w:rPr>
        <w:sectPr>
          <w:type w:val="continuous"/>
          <w:pgSz w:w="11910" w:h="16850"/>
          <w:pgMar w:top="1120" w:bottom="280" w:left="1540" w:right="1000"/>
        </w:sectPr>
      </w:pPr>
    </w:p>
    <w:p>
      <w:pPr>
        <w:pStyle w:val="BodyText"/>
        <w:spacing w:before="69"/>
        <w:ind w:left="721" w:right="0" w:firstLine="0"/>
      </w:pPr>
      <w:r>
        <w:rPr/>
        <w:t>Địa</w:t>
      </w:r>
      <w:r>
        <w:rPr>
          <w:spacing w:val="-3"/>
        </w:rPr>
        <w:t> </w:t>
      </w:r>
      <w:r>
        <w:rPr/>
        <w:t>chỉ:</w:t>
      </w:r>
      <w:r>
        <w:rPr>
          <w:spacing w:val="-4"/>
        </w:rPr>
        <w:t> </w:t>
      </w:r>
      <w:r>
        <w:rPr/>
        <w:t>Ấp</w:t>
      </w:r>
      <w:r>
        <w:rPr>
          <w:spacing w:val="-4"/>
        </w:rPr>
        <w:t> </w:t>
      </w:r>
      <w:r>
        <w:rPr/>
        <w:t>AĐL,</w:t>
      </w:r>
      <w:r>
        <w:rPr>
          <w:spacing w:val="-3"/>
        </w:rPr>
        <w:t> </w:t>
      </w:r>
      <w:r>
        <w:rPr/>
        <w:t>xã</w:t>
      </w:r>
      <w:r>
        <w:rPr>
          <w:spacing w:val="-5"/>
        </w:rPr>
        <w:t> </w:t>
      </w:r>
      <w:r>
        <w:rPr/>
        <w:t>A,</w:t>
      </w:r>
      <w:r>
        <w:rPr>
          <w:spacing w:val="-3"/>
        </w:rPr>
        <w:t> </w:t>
      </w:r>
      <w:r>
        <w:rPr/>
        <w:t>huyện</w:t>
      </w:r>
      <w:r>
        <w:rPr>
          <w:spacing w:val="-1"/>
        </w:rPr>
        <w:t> </w:t>
      </w:r>
      <w:r>
        <w:rPr/>
        <w:t>B,</w:t>
      </w:r>
      <w:r>
        <w:rPr>
          <w:spacing w:val="-3"/>
        </w:rPr>
        <w:t> </w:t>
      </w:r>
      <w:r>
        <w:rPr/>
        <w:t>tỉnh</w:t>
      </w:r>
      <w:r>
        <w:rPr>
          <w:spacing w:val="-1"/>
        </w:rPr>
        <w:t> </w:t>
      </w:r>
      <w:r>
        <w:rPr/>
        <w:t>Bến</w:t>
      </w:r>
      <w:r>
        <w:rPr>
          <w:spacing w:val="-3"/>
        </w:rPr>
        <w:t> </w:t>
      </w:r>
      <w:r>
        <w:rPr>
          <w:spacing w:val="-4"/>
        </w:rPr>
        <w:t>Tre.</w:t>
      </w:r>
    </w:p>
    <w:p>
      <w:pPr>
        <w:spacing w:before="122"/>
        <w:ind w:left="159" w:right="129" w:firstLine="561"/>
        <w:jc w:val="both"/>
        <w:rPr>
          <w:sz w:val="27"/>
        </w:rPr>
      </w:pPr>
      <w:r>
        <w:rPr>
          <w:i/>
          <w:sz w:val="27"/>
        </w:rPr>
        <w:t>Người đại diện theo ủy quyền của bà Nguyễn Thị M: </w:t>
      </w:r>
      <w:r>
        <w:rPr>
          <w:sz w:val="27"/>
        </w:rPr>
        <w:t>Bà Hồ Thị T, sinh năm </w:t>
      </w:r>
      <w:r>
        <w:rPr>
          <w:spacing w:val="-4"/>
          <w:sz w:val="27"/>
        </w:rPr>
        <w:t>1971.</w:t>
      </w:r>
    </w:p>
    <w:p>
      <w:pPr>
        <w:pStyle w:val="BodyText"/>
        <w:spacing w:before="118"/>
        <w:ind w:right="132"/>
      </w:pPr>
      <w:r>
        <w:rPr/>
        <w:t>Địa chỉ: Số 18/1, đường số 4, quận BT, Thành phố Hồ Chí Minh (Theo Văn bản ủy quyền ngày 14/11/2022), có mặt.</w:t>
      </w:r>
    </w:p>
    <w:p>
      <w:pPr>
        <w:spacing w:before="121"/>
        <w:ind w:left="159" w:right="132" w:firstLine="561"/>
        <w:jc w:val="both"/>
        <w:rPr>
          <w:sz w:val="27"/>
        </w:rPr>
      </w:pPr>
      <w:r>
        <w:rPr>
          <w:i/>
          <w:sz w:val="27"/>
        </w:rPr>
        <w:t>Người bảo vệ quyền và lợi ích hợp pháp của bà Nguyễn Thị M: </w:t>
      </w:r>
      <w:r>
        <w:rPr>
          <w:sz w:val="27"/>
        </w:rPr>
        <w:t>Ông Nguyễn Minh K – Trợ giúp viên pháp lý thuộc Trung tâm trợ giúp pháp lý Nhà nước tỉnh Bến Tre, có mặt.</w:t>
      </w:r>
    </w:p>
    <w:p>
      <w:pPr>
        <w:pStyle w:val="ListParagraph"/>
        <w:numPr>
          <w:ilvl w:val="0"/>
          <w:numId w:val="2"/>
        </w:numPr>
        <w:tabs>
          <w:tab w:pos="993" w:val="left" w:leader="none"/>
        </w:tabs>
        <w:spacing w:line="240" w:lineRule="auto" w:before="120" w:after="0"/>
        <w:ind w:left="992" w:right="0" w:hanging="272"/>
        <w:jc w:val="both"/>
        <w:rPr>
          <w:sz w:val="27"/>
        </w:rPr>
      </w:pPr>
      <w:r>
        <w:rPr>
          <w:sz w:val="27"/>
        </w:rPr>
        <w:t>Người</w:t>
      </w:r>
      <w:r>
        <w:rPr>
          <w:spacing w:val="-4"/>
          <w:sz w:val="27"/>
        </w:rPr>
        <w:t> </w:t>
      </w:r>
      <w:r>
        <w:rPr>
          <w:sz w:val="27"/>
        </w:rPr>
        <w:t>kháng cáo:</w:t>
      </w:r>
      <w:r>
        <w:rPr>
          <w:spacing w:val="-6"/>
          <w:sz w:val="27"/>
        </w:rPr>
        <w:t> </w:t>
      </w:r>
      <w:r>
        <w:rPr>
          <w:sz w:val="27"/>
        </w:rPr>
        <w:t>Bà</w:t>
      </w:r>
      <w:r>
        <w:rPr>
          <w:spacing w:val="-2"/>
          <w:sz w:val="27"/>
        </w:rPr>
        <w:t> </w:t>
      </w:r>
      <w:r>
        <w:rPr>
          <w:sz w:val="27"/>
        </w:rPr>
        <w:t>Lê</w:t>
      </w:r>
      <w:r>
        <w:rPr>
          <w:spacing w:val="-2"/>
          <w:sz w:val="27"/>
        </w:rPr>
        <w:t> </w:t>
      </w:r>
      <w:r>
        <w:rPr>
          <w:sz w:val="27"/>
        </w:rPr>
        <w:t>Thị</w:t>
      </w:r>
      <w:r>
        <w:rPr>
          <w:spacing w:val="-4"/>
          <w:sz w:val="27"/>
        </w:rPr>
        <w:t> </w:t>
      </w:r>
      <w:r>
        <w:rPr>
          <w:sz w:val="27"/>
        </w:rPr>
        <w:t>X</w:t>
      </w:r>
      <w:r>
        <w:rPr>
          <w:spacing w:val="-3"/>
          <w:sz w:val="27"/>
        </w:rPr>
        <w:t> </w:t>
      </w:r>
      <w:r>
        <w:rPr>
          <w:sz w:val="27"/>
        </w:rPr>
        <w:t>-</w:t>
      </w:r>
      <w:r>
        <w:rPr>
          <w:spacing w:val="-1"/>
          <w:sz w:val="27"/>
        </w:rPr>
        <w:t> </w:t>
      </w:r>
      <w:r>
        <w:rPr>
          <w:sz w:val="27"/>
        </w:rPr>
        <w:t>Là</w:t>
      </w:r>
      <w:r>
        <w:rPr>
          <w:spacing w:val="-6"/>
          <w:sz w:val="27"/>
        </w:rPr>
        <w:t> </w:t>
      </w:r>
      <w:r>
        <w:rPr>
          <w:sz w:val="27"/>
        </w:rPr>
        <w:t>người</w:t>
      </w:r>
      <w:r>
        <w:rPr>
          <w:spacing w:val="-2"/>
          <w:sz w:val="27"/>
        </w:rPr>
        <w:t> </w:t>
      </w:r>
      <w:r>
        <w:rPr>
          <w:sz w:val="27"/>
        </w:rPr>
        <w:t>khởi</w:t>
      </w:r>
      <w:r>
        <w:rPr>
          <w:spacing w:val="-2"/>
          <w:sz w:val="27"/>
        </w:rPr>
        <w:t> kiện.</w:t>
      </w:r>
    </w:p>
    <w:p>
      <w:pPr>
        <w:spacing w:before="247"/>
        <w:ind w:left="705" w:right="119" w:firstLine="0"/>
        <w:jc w:val="center"/>
        <w:rPr>
          <w:b/>
          <w:sz w:val="27"/>
        </w:rPr>
      </w:pPr>
      <w:r>
        <w:rPr>
          <w:b/>
          <w:sz w:val="27"/>
        </w:rPr>
        <w:t>NỘI</w:t>
      </w:r>
      <w:r>
        <w:rPr>
          <w:b/>
          <w:spacing w:val="-5"/>
          <w:sz w:val="27"/>
        </w:rPr>
        <w:t> </w:t>
      </w:r>
      <w:r>
        <w:rPr>
          <w:b/>
          <w:sz w:val="27"/>
        </w:rPr>
        <w:t>DUNG</w:t>
      </w:r>
      <w:r>
        <w:rPr>
          <w:b/>
          <w:spacing w:val="-2"/>
          <w:sz w:val="27"/>
        </w:rPr>
        <w:t> </w:t>
      </w:r>
      <w:r>
        <w:rPr>
          <w:b/>
          <w:sz w:val="27"/>
        </w:rPr>
        <w:t>VỤ</w:t>
      </w:r>
      <w:r>
        <w:rPr>
          <w:b/>
          <w:spacing w:val="-3"/>
          <w:sz w:val="27"/>
        </w:rPr>
        <w:t> </w:t>
      </w:r>
      <w:r>
        <w:rPr>
          <w:b/>
          <w:spacing w:val="-5"/>
          <w:sz w:val="27"/>
        </w:rPr>
        <w:t>ÁN:</w:t>
      </w:r>
    </w:p>
    <w:p>
      <w:pPr>
        <w:pStyle w:val="BodyText"/>
        <w:spacing w:before="234"/>
        <w:ind w:right="127"/>
      </w:pPr>
      <w:r>
        <w:rPr>
          <w:i/>
        </w:rPr>
        <w:t>Theo đơn khởi kiện, bản tự khai, biên bản phiên họp kiểm tra việc giao nộp,</w:t>
      </w:r>
      <w:r>
        <w:rPr>
          <w:i/>
        </w:rPr>
        <w:t> tiếp cận công khai chứng cứ, biên bản đối thoại cũng như tại phiên toà, người khởi kiện bà Lê Thị X có người đại diện theo ủy quyền là ông Huỳnh Minh T trình bày: </w:t>
      </w:r>
      <w:r>
        <w:rPr/>
        <w:t>Bà Nguyễn Thị M có</w:t>
      </w:r>
      <w:r>
        <w:rPr>
          <w:spacing w:val="-1"/>
        </w:rPr>
        <w:t> </w:t>
      </w:r>
      <w:r>
        <w:rPr/>
        <w:t>thửa</w:t>
      </w:r>
      <w:r>
        <w:rPr>
          <w:spacing w:val="-7"/>
        </w:rPr>
        <w:t> </w:t>
      </w:r>
      <w:r>
        <w:rPr/>
        <w:t>đất</w:t>
      </w:r>
      <w:r>
        <w:rPr>
          <w:spacing w:val="-5"/>
        </w:rPr>
        <w:t> </w:t>
      </w:r>
      <w:r>
        <w:rPr/>
        <w:t>số</w:t>
      </w:r>
      <w:r>
        <w:rPr>
          <w:spacing w:val="-5"/>
        </w:rPr>
        <w:t> </w:t>
      </w:r>
      <w:r>
        <w:rPr/>
        <w:t>156,</w:t>
      </w:r>
      <w:r>
        <w:rPr>
          <w:spacing w:val="-7"/>
        </w:rPr>
        <w:t> </w:t>
      </w:r>
      <w:r>
        <w:rPr/>
        <w:t>tờ</w:t>
      </w:r>
      <w:r>
        <w:rPr>
          <w:spacing w:val="-6"/>
        </w:rPr>
        <w:t> </w:t>
      </w:r>
      <w:r>
        <w:rPr/>
        <w:t>bản</w:t>
      </w:r>
      <w:r>
        <w:rPr>
          <w:spacing w:val="-3"/>
        </w:rPr>
        <w:t> </w:t>
      </w:r>
      <w:r>
        <w:rPr/>
        <w:t>đồ</w:t>
      </w:r>
      <w:r>
        <w:rPr>
          <w:spacing w:val="-5"/>
        </w:rPr>
        <w:t> </w:t>
      </w:r>
      <w:r>
        <w:rPr/>
        <w:t>số</w:t>
      </w:r>
      <w:r>
        <w:rPr>
          <w:spacing w:val="-5"/>
        </w:rPr>
        <w:t> </w:t>
      </w:r>
      <w:r>
        <w:rPr/>
        <w:t>09</w:t>
      </w:r>
      <w:r>
        <w:rPr>
          <w:spacing w:val="-5"/>
        </w:rPr>
        <w:t> </w:t>
      </w:r>
      <w:r>
        <w:rPr/>
        <w:t>diện</w:t>
      </w:r>
      <w:r>
        <w:rPr>
          <w:spacing w:val="-5"/>
        </w:rPr>
        <w:t> </w:t>
      </w:r>
      <w:r>
        <w:rPr/>
        <w:t>tích</w:t>
      </w:r>
      <w:r>
        <w:rPr>
          <w:spacing w:val="-5"/>
        </w:rPr>
        <w:t> </w:t>
      </w:r>
      <w:r>
        <w:rPr/>
        <w:t>2.552,8m</w:t>
      </w:r>
      <w:r>
        <w:rPr>
          <w:vertAlign w:val="superscript"/>
        </w:rPr>
        <w:t>2</w:t>
      </w:r>
      <w:r>
        <w:rPr>
          <w:spacing w:val="-5"/>
          <w:vertAlign w:val="baseline"/>
        </w:rPr>
        <w:t> </w:t>
      </w:r>
      <w:r>
        <w:rPr>
          <w:vertAlign w:val="baseline"/>
        </w:rPr>
        <w:t>tọa</w:t>
      </w:r>
      <w:r>
        <w:rPr>
          <w:spacing w:val="-5"/>
          <w:vertAlign w:val="baseline"/>
        </w:rPr>
        <w:t> </w:t>
      </w:r>
      <w:r>
        <w:rPr>
          <w:vertAlign w:val="baseline"/>
        </w:rPr>
        <w:t>lạc</w:t>
      </w:r>
      <w:r>
        <w:rPr>
          <w:spacing w:val="-4"/>
          <w:vertAlign w:val="baseline"/>
        </w:rPr>
        <w:t> </w:t>
      </w:r>
      <w:r>
        <w:rPr>
          <w:vertAlign w:val="baseline"/>
        </w:rPr>
        <w:t>tại xã A, huyện B, tỉnh Bến Tre do bà Nguyễn Thị M đứng tên trên Giấy chứng nhận quyền</w:t>
      </w:r>
      <w:r>
        <w:rPr>
          <w:spacing w:val="-3"/>
          <w:vertAlign w:val="baseline"/>
        </w:rPr>
        <w:t> </w:t>
      </w:r>
      <w:r>
        <w:rPr>
          <w:vertAlign w:val="baseline"/>
        </w:rPr>
        <w:t>sử</w:t>
      </w:r>
      <w:r>
        <w:rPr>
          <w:spacing w:val="-4"/>
          <w:vertAlign w:val="baseline"/>
        </w:rPr>
        <w:t> </w:t>
      </w:r>
      <w:r>
        <w:rPr>
          <w:vertAlign w:val="baseline"/>
        </w:rPr>
        <w:t>dụng</w:t>
      </w:r>
      <w:r>
        <w:rPr>
          <w:spacing w:val="-3"/>
          <w:vertAlign w:val="baseline"/>
        </w:rPr>
        <w:t> </w:t>
      </w:r>
      <w:r>
        <w:rPr>
          <w:vertAlign w:val="baseline"/>
        </w:rPr>
        <w:t>đất</w:t>
      </w:r>
      <w:r>
        <w:rPr>
          <w:spacing w:val="-4"/>
          <w:vertAlign w:val="baseline"/>
        </w:rPr>
        <w:t> </w:t>
      </w:r>
      <w:r>
        <w:rPr>
          <w:vertAlign w:val="baseline"/>
        </w:rPr>
        <w:t>do</w:t>
      </w:r>
      <w:r>
        <w:rPr>
          <w:spacing w:val="-2"/>
          <w:vertAlign w:val="baseline"/>
        </w:rPr>
        <w:t> </w:t>
      </w:r>
      <w:r>
        <w:rPr>
          <w:vertAlign w:val="baseline"/>
        </w:rPr>
        <w:t>Ủy</w:t>
      </w:r>
      <w:r>
        <w:rPr>
          <w:spacing w:val="-3"/>
          <w:vertAlign w:val="baseline"/>
        </w:rPr>
        <w:t> </w:t>
      </w:r>
      <w:r>
        <w:rPr>
          <w:vertAlign w:val="baseline"/>
        </w:rPr>
        <w:t>ban</w:t>
      </w:r>
      <w:r>
        <w:rPr>
          <w:spacing w:val="-3"/>
          <w:vertAlign w:val="baseline"/>
        </w:rPr>
        <w:t> </w:t>
      </w:r>
      <w:r>
        <w:rPr>
          <w:vertAlign w:val="baseline"/>
        </w:rPr>
        <w:t>nhân</w:t>
      </w:r>
      <w:r>
        <w:rPr>
          <w:spacing w:val="-3"/>
          <w:vertAlign w:val="baseline"/>
        </w:rPr>
        <w:t> </w:t>
      </w:r>
      <w:r>
        <w:rPr>
          <w:vertAlign w:val="baseline"/>
        </w:rPr>
        <w:t>dân</w:t>
      </w:r>
      <w:r>
        <w:rPr>
          <w:spacing w:val="-2"/>
          <w:vertAlign w:val="baseline"/>
        </w:rPr>
        <w:t> </w:t>
      </w:r>
      <w:r>
        <w:rPr>
          <w:vertAlign w:val="baseline"/>
        </w:rPr>
        <w:t>huyện</w:t>
      </w:r>
      <w:r>
        <w:rPr>
          <w:spacing w:val="-3"/>
          <w:vertAlign w:val="baseline"/>
        </w:rPr>
        <w:t> </w:t>
      </w:r>
      <w:r>
        <w:rPr>
          <w:vertAlign w:val="baseline"/>
        </w:rPr>
        <w:t>B</w:t>
      </w:r>
      <w:r>
        <w:rPr>
          <w:spacing w:val="-4"/>
          <w:vertAlign w:val="baseline"/>
        </w:rPr>
        <w:t> </w:t>
      </w:r>
      <w:r>
        <w:rPr>
          <w:vertAlign w:val="baseline"/>
        </w:rPr>
        <w:t>(Viết</w:t>
      </w:r>
      <w:r>
        <w:rPr>
          <w:spacing w:val="-2"/>
          <w:vertAlign w:val="baseline"/>
        </w:rPr>
        <w:t> </w:t>
      </w:r>
      <w:r>
        <w:rPr>
          <w:vertAlign w:val="baseline"/>
        </w:rPr>
        <w:t>tắt</w:t>
      </w:r>
      <w:r>
        <w:rPr>
          <w:spacing w:val="-5"/>
          <w:vertAlign w:val="baseline"/>
        </w:rPr>
        <w:t> </w:t>
      </w:r>
      <w:r>
        <w:rPr>
          <w:vertAlign w:val="baseline"/>
        </w:rPr>
        <w:t>UBND</w:t>
      </w:r>
      <w:r>
        <w:rPr>
          <w:spacing w:val="-2"/>
          <w:vertAlign w:val="baseline"/>
        </w:rPr>
        <w:t> </w:t>
      </w:r>
      <w:r>
        <w:rPr>
          <w:vertAlign w:val="baseline"/>
        </w:rPr>
        <w:t>huyện</w:t>
      </w:r>
      <w:r>
        <w:rPr>
          <w:spacing w:val="-3"/>
          <w:vertAlign w:val="baseline"/>
        </w:rPr>
        <w:t> </w:t>
      </w:r>
      <w:r>
        <w:rPr>
          <w:vertAlign w:val="baseline"/>
        </w:rPr>
        <w:t>B)</w:t>
      </w:r>
      <w:r>
        <w:rPr>
          <w:spacing w:val="-3"/>
          <w:vertAlign w:val="baseline"/>
        </w:rPr>
        <w:t> </w:t>
      </w:r>
      <w:r>
        <w:rPr>
          <w:vertAlign w:val="baseline"/>
        </w:rPr>
        <w:t>cấp</w:t>
      </w:r>
      <w:r>
        <w:rPr>
          <w:spacing w:val="-2"/>
          <w:vertAlign w:val="baseline"/>
        </w:rPr>
        <w:t> </w:t>
      </w:r>
      <w:r>
        <w:rPr>
          <w:vertAlign w:val="baseline"/>
        </w:rPr>
        <w:t>ngày 23/3/2018.</w:t>
      </w:r>
      <w:r>
        <w:rPr>
          <w:spacing w:val="-16"/>
          <w:vertAlign w:val="baseline"/>
        </w:rPr>
        <w:t> </w:t>
      </w:r>
      <w:r>
        <w:rPr>
          <w:vertAlign w:val="baseline"/>
        </w:rPr>
        <w:t>Nguồn</w:t>
      </w:r>
      <w:r>
        <w:rPr>
          <w:spacing w:val="-14"/>
          <w:vertAlign w:val="baseline"/>
        </w:rPr>
        <w:t> </w:t>
      </w:r>
      <w:r>
        <w:rPr>
          <w:vertAlign w:val="baseline"/>
        </w:rPr>
        <w:t>gốc</w:t>
      </w:r>
      <w:r>
        <w:rPr>
          <w:spacing w:val="-15"/>
          <w:vertAlign w:val="baseline"/>
        </w:rPr>
        <w:t> </w:t>
      </w:r>
      <w:r>
        <w:rPr>
          <w:vertAlign w:val="baseline"/>
        </w:rPr>
        <w:t>của</w:t>
      </w:r>
      <w:r>
        <w:rPr>
          <w:spacing w:val="-15"/>
          <w:vertAlign w:val="baseline"/>
        </w:rPr>
        <w:t> </w:t>
      </w:r>
      <w:r>
        <w:rPr>
          <w:vertAlign w:val="baseline"/>
        </w:rPr>
        <w:t>thửa</w:t>
      </w:r>
      <w:r>
        <w:rPr>
          <w:spacing w:val="-15"/>
          <w:vertAlign w:val="baseline"/>
        </w:rPr>
        <w:t> </w:t>
      </w:r>
      <w:r>
        <w:rPr>
          <w:vertAlign w:val="baseline"/>
        </w:rPr>
        <w:t>đất</w:t>
      </w:r>
      <w:r>
        <w:rPr>
          <w:spacing w:val="-16"/>
          <w:vertAlign w:val="baseline"/>
        </w:rPr>
        <w:t> </w:t>
      </w:r>
      <w:r>
        <w:rPr>
          <w:vertAlign w:val="baseline"/>
        </w:rPr>
        <w:t>này</w:t>
      </w:r>
      <w:r>
        <w:rPr>
          <w:spacing w:val="-13"/>
          <w:vertAlign w:val="baseline"/>
        </w:rPr>
        <w:t> </w:t>
      </w:r>
      <w:r>
        <w:rPr>
          <w:vertAlign w:val="baseline"/>
        </w:rPr>
        <w:t>là</w:t>
      </w:r>
      <w:r>
        <w:rPr>
          <w:spacing w:val="-13"/>
          <w:vertAlign w:val="baseline"/>
        </w:rPr>
        <w:t> </w:t>
      </w:r>
      <w:r>
        <w:rPr>
          <w:vertAlign w:val="baseline"/>
        </w:rPr>
        <w:t>của</w:t>
      </w:r>
      <w:r>
        <w:rPr>
          <w:spacing w:val="-13"/>
          <w:vertAlign w:val="baseline"/>
        </w:rPr>
        <w:t> </w:t>
      </w:r>
      <w:r>
        <w:rPr>
          <w:vertAlign w:val="baseline"/>
        </w:rPr>
        <w:t>ông</w:t>
      </w:r>
      <w:r>
        <w:rPr>
          <w:spacing w:val="-15"/>
          <w:vertAlign w:val="baseline"/>
        </w:rPr>
        <w:t> </w:t>
      </w:r>
      <w:r>
        <w:rPr>
          <w:vertAlign w:val="baseline"/>
        </w:rPr>
        <w:t>Lê</w:t>
      </w:r>
      <w:r>
        <w:rPr>
          <w:spacing w:val="-15"/>
          <w:vertAlign w:val="baseline"/>
        </w:rPr>
        <w:t> </w:t>
      </w:r>
      <w:r>
        <w:rPr>
          <w:vertAlign w:val="baseline"/>
        </w:rPr>
        <w:t>Quang</w:t>
      </w:r>
      <w:r>
        <w:rPr>
          <w:spacing w:val="-14"/>
          <w:vertAlign w:val="baseline"/>
        </w:rPr>
        <w:t> </w:t>
      </w:r>
      <w:r>
        <w:rPr>
          <w:vertAlign w:val="baseline"/>
        </w:rPr>
        <w:t>H</w:t>
      </w:r>
      <w:r>
        <w:rPr>
          <w:spacing w:val="-16"/>
          <w:vertAlign w:val="baseline"/>
        </w:rPr>
        <w:t> </w:t>
      </w:r>
      <w:r>
        <w:rPr>
          <w:vertAlign w:val="baseline"/>
        </w:rPr>
        <w:t>và</w:t>
      </w:r>
      <w:r>
        <w:rPr>
          <w:spacing w:val="-15"/>
          <w:vertAlign w:val="baseline"/>
        </w:rPr>
        <w:t> </w:t>
      </w:r>
      <w:r>
        <w:rPr>
          <w:vertAlign w:val="baseline"/>
        </w:rPr>
        <w:t>bà</w:t>
      </w:r>
      <w:r>
        <w:rPr>
          <w:spacing w:val="-16"/>
          <w:vertAlign w:val="baseline"/>
        </w:rPr>
        <w:t> </w:t>
      </w:r>
      <w:r>
        <w:rPr>
          <w:vertAlign w:val="baseline"/>
        </w:rPr>
        <w:t>Trần</w:t>
      </w:r>
      <w:r>
        <w:rPr>
          <w:spacing w:val="-14"/>
          <w:vertAlign w:val="baseline"/>
        </w:rPr>
        <w:t> </w:t>
      </w:r>
      <w:r>
        <w:rPr>
          <w:vertAlign w:val="baseline"/>
        </w:rPr>
        <w:t>Thị</w:t>
      </w:r>
      <w:r>
        <w:rPr>
          <w:spacing w:val="-14"/>
          <w:vertAlign w:val="baseline"/>
        </w:rPr>
        <w:t> </w:t>
      </w:r>
      <w:r>
        <w:rPr>
          <w:vertAlign w:val="baseline"/>
        </w:rPr>
        <w:t>K</w:t>
      </w:r>
      <w:r>
        <w:rPr>
          <w:spacing w:val="-15"/>
          <w:vertAlign w:val="baseline"/>
        </w:rPr>
        <w:t> </w:t>
      </w:r>
      <w:r>
        <w:rPr>
          <w:vertAlign w:val="baseline"/>
        </w:rPr>
        <w:t>(cha mẹ</w:t>
      </w:r>
      <w:r>
        <w:rPr>
          <w:spacing w:val="-1"/>
          <w:vertAlign w:val="baseline"/>
        </w:rPr>
        <w:t> </w:t>
      </w:r>
      <w:r>
        <w:rPr>
          <w:vertAlign w:val="baseline"/>
        </w:rPr>
        <w:t>của</w:t>
      </w:r>
      <w:r>
        <w:rPr>
          <w:spacing w:val="-3"/>
          <w:vertAlign w:val="baseline"/>
        </w:rPr>
        <w:t> </w:t>
      </w:r>
      <w:r>
        <w:rPr>
          <w:vertAlign w:val="baseline"/>
        </w:rPr>
        <w:t>bà</w:t>
      </w:r>
      <w:r>
        <w:rPr>
          <w:spacing w:val="-1"/>
          <w:vertAlign w:val="baseline"/>
        </w:rPr>
        <w:t> </w:t>
      </w:r>
      <w:r>
        <w:rPr>
          <w:vertAlign w:val="baseline"/>
        </w:rPr>
        <w:t>Lê</w:t>
      </w:r>
      <w:r>
        <w:rPr>
          <w:spacing w:val="-1"/>
          <w:vertAlign w:val="baseline"/>
        </w:rPr>
        <w:t> </w:t>
      </w:r>
      <w:r>
        <w:rPr>
          <w:vertAlign w:val="baseline"/>
        </w:rPr>
        <w:t>Thị</w:t>
      </w:r>
      <w:r>
        <w:rPr>
          <w:spacing w:val="-4"/>
          <w:vertAlign w:val="baseline"/>
        </w:rPr>
        <w:t> </w:t>
      </w:r>
      <w:r>
        <w:rPr>
          <w:vertAlign w:val="baseline"/>
        </w:rPr>
        <w:t>X đã</w:t>
      </w:r>
      <w:r>
        <w:rPr>
          <w:spacing w:val="-4"/>
          <w:vertAlign w:val="baseline"/>
        </w:rPr>
        <w:t> </w:t>
      </w:r>
      <w:r>
        <w:rPr>
          <w:vertAlign w:val="baseline"/>
        </w:rPr>
        <w:t>chết)</w:t>
      </w:r>
      <w:r>
        <w:rPr>
          <w:spacing w:val="-2"/>
          <w:vertAlign w:val="baseline"/>
        </w:rPr>
        <w:t> </w:t>
      </w:r>
      <w:r>
        <w:rPr>
          <w:vertAlign w:val="baseline"/>
        </w:rPr>
        <w:t>để</w:t>
      </w:r>
      <w:r>
        <w:rPr>
          <w:spacing w:val="-1"/>
          <w:vertAlign w:val="baseline"/>
        </w:rPr>
        <w:t> </w:t>
      </w:r>
      <w:r>
        <w:rPr>
          <w:vertAlign w:val="baseline"/>
        </w:rPr>
        <w:t>lại</w:t>
      </w:r>
      <w:r>
        <w:rPr>
          <w:spacing w:val="-2"/>
          <w:vertAlign w:val="baseline"/>
        </w:rPr>
        <w:t> </w:t>
      </w:r>
      <w:r>
        <w:rPr>
          <w:vertAlign w:val="baseline"/>
        </w:rPr>
        <w:t>cho</w:t>
      </w:r>
      <w:r>
        <w:rPr>
          <w:spacing w:val="-2"/>
          <w:vertAlign w:val="baseline"/>
        </w:rPr>
        <w:t> </w:t>
      </w:r>
      <w:r>
        <w:rPr>
          <w:vertAlign w:val="baseline"/>
        </w:rPr>
        <w:t>bà</w:t>
      </w:r>
      <w:r>
        <w:rPr>
          <w:spacing w:val="-4"/>
          <w:vertAlign w:val="baseline"/>
        </w:rPr>
        <w:t> </w:t>
      </w:r>
      <w:r>
        <w:rPr>
          <w:vertAlign w:val="baseline"/>
        </w:rPr>
        <w:t>Lê</w:t>
      </w:r>
      <w:r>
        <w:rPr>
          <w:spacing w:val="-4"/>
          <w:vertAlign w:val="baseline"/>
        </w:rPr>
        <w:t> </w:t>
      </w:r>
      <w:r>
        <w:rPr>
          <w:vertAlign w:val="baseline"/>
        </w:rPr>
        <w:t>Thị</w:t>
      </w:r>
      <w:r>
        <w:rPr>
          <w:spacing w:val="-2"/>
          <w:vertAlign w:val="baseline"/>
        </w:rPr>
        <w:t> </w:t>
      </w:r>
      <w:r>
        <w:rPr>
          <w:vertAlign w:val="baseline"/>
        </w:rPr>
        <w:t>X</w:t>
      </w:r>
      <w:r>
        <w:rPr>
          <w:spacing w:val="-2"/>
          <w:vertAlign w:val="baseline"/>
        </w:rPr>
        <w:t> </w:t>
      </w:r>
      <w:r>
        <w:rPr>
          <w:vertAlign w:val="baseline"/>
        </w:rPr>
        <w:t>canh tác</w:t>
      </w:r>
      <w:r>
        <w:rPr>
          <w:spacing w:val="-1"/>
          <w:vertAlign w:val="baseline"/>
        </w:rPr>
        <w:t> </w:t>
      </w:r>
      <w:r>
        <w:rPr>
          <w:vertAlign w:val="baseline"/>
        </w:rPr>
        <w:t>từ</w:t>
      </w:r>
      <w:r>
        <w:rPr>
          <w:spacing w:val="-4"/>
          <w:vertAlign w:val="baseline"/>
        </w:rPr>
        <w:t> </w:t>
      </w:r>
      <w:r>
        <w:rPr>
          <w:vertAlign w:val="baseline"/>
        </w:rPr>
        <w:t>năm</w:t>
      </w:r>
      <w:r>
        <w:rPr>
          <w:spacing w:val="-6"/>
          <w:vertAlign w:val="baseline"/>
        </w:rPr>
        <w:t> </w:t>
      </w:r>
      <w:r>
        <w:rPr>
          <w:vertAlign w:val="baseline"/>
        </w:rPr>
        <w:t>1980.</w:t>
      </w:r>
      <w:r>
        <w:rPr>
          <w:spacing w:val="-4"/>
          <w:vertAlign w:val="baseline"/>
        </w:rPr>
        <w:t> </w:t>
      </w:r>
      <w:r>
        <w:rPr>
          <w:vertAlign w:val="baseline"/>
        </w:rPr>
        <w:t>Đến</w:t>
      </w:r>
      <w:r>
        <w:rPr>
          <w:spacing w:val="-2"/>
          <w:vertAlign w:val="baseline"/>
        </w:rPr>
        <w:t> </w:t>
      </w:r>
      <w:r>
        <w:rPr>
          <w:vertAlign w:val="baseline"/>
        </w:rPr>
        <w:t>năm 1982</w:t>
      </w:r>
      <w:r>
        <w:rPr>
          <w:spacing w:val="-6"/>
          <w:vertAlign w:val="baseline"/>
        </w:rPr>
        <w:t> </w:t>
      </w:r>
      <w:r>
        <w:rPr>
          <w:vertAlign w:val="baseline"/>
        </w:rPr>
        <w:t>thì</w:t>
      </w:r>
      <w:r>
        <w:rPr>
          <w:spacing w:val="-8"/>
          <w:vertAlign w:val="baseline"/>
        </w:rPr>
        <w:t> </w:t>
      </w:r>
      <w:r>
        <w:rPr>
          <w:vertAlign w:val="baseline"/>
        </w:rPr>
        <w:t>có</w:t>
      </w:r>
      <w:r>
        <w:rPr>
          <w:spacing w:val="-6"/>
          <w:vertAlign w:val="baseline"/>
        </w:rPr>
        <w:t> </w:t>
      </w:r>
      <w:r>
        <w:rPr>
          <w:vertAlign w:val="baseline"/>
        </w:rPr>
        <w:t>chủ</w:t>
      </w:r>
      <w:r>
        <w:rPr>
          <w:spacing w:val="-6"/>
          <w:vertAlign w:val="baseline"/>
        </w:rPr>
        <w:t> </w:t>
      </w:r>
      <w:r>
        <w:rPr>
          <w:vertAlign w:val="baseline"/>
        </w:rPr>
        <w:t>trương</w:t>
      </w:r>
      <w:r>
        <w:rPr>
          <w:spacing w:val="-8"/>
          <w:vertAlign w:val="baseline"/>
        </w:rPr>
        <w:t> </w:t>
      </w:r>
      <w:r>
        <w:rPr>
          <w:vertAlign w:val="baseline"/>
        </w:rPr>
        <w:t>đưa</w:t>
      </w:r>
      <w:r>
        <w:rPr>
          <w:spacing w:val="-8"/>
          <w:vertAlign w:val="baseline"/>
        </w:rPr>
        <w:t> </w:t>
      </w:r>
      <w:r>
        <w:rPr>
          <w:vertAlign w:val="baseline"/>
        </w:rPr>
        <w:t>đất</w:t>
      </w:r>
      <w:r>
        <w:rPr>
          <w:spacing w:val="-8"/>
          <w:vertAlign w:val="baseline"/>
        </w:rPr>
        <w:t> </w:t>
      </w:r>
      <w:r>
        <w:rPr>
          <w:vertAlign w:val="baseline"/>
        </w:rPr>
        <w:t>vào</w:t>
      </w:r>
      <w:r>
        <w:rPr>
          <w:spacing w:val="-6"/>
          <w:vertAlign w:val="baseline"/>
        </w:rPr>
        <w:t> </w:t>
      </w:r>
      <w:r>
        <w:rPr>
          <w:vertAlign w:val="baseline"/>
        </w:rPr>
        <w:t>tập</w:t>
      </w:r>
      <w:r>
        <w:rPr>
          <w:spacing w:val="-6"/>
          <w:vertAlign w:val="baseline"/>
        </w:rPr>
        <w:t> </w:t>
      </w:r>
      <w:r>
        <w:rPr>
          <w:vertAlign w:val="baseline"/>
        </w:rPr>
        <w:t>đoàn</w:t>
      </w:r>
      <w:r>
        <w:rPr>
          <w:spacing w:val="-6"/>
          <w:vertAlign w:val="baseline"/>
        </w:rPr>
        <w:t> </w:t>
      </w:r>
      <w:r>
        <w:rPr>
          <w:vertAlign w:val="baseline"/>
        </w:rPr>
        <w:t>sản</w:t>
      </w:r>
      <w:r>
        <w:rPr>
          <w:spacing w:val="-6"/>
          <w:vertAlign w:val="baseline"/>
        </w:rPr>
        <w:t> </w:t>
      </w:r>
      <w:r>
        <w:rPr>
          <w:vertAlign w:val="baseline"/>
        </w:rPr>
        <w:t>xuất,</w:t>
      </w:r>
      <w:r>
        <w:rPr>
          <w:spacing w:val="-8"/>
          <w:vertAlign w:val="baseline"/>
        </w:rPr>
        <w:t> </w:t>
      </w:r>
      <w:r>
        <w:rPr>
          <w:vertAlign w:val="baseline"/>
        </w:rPr>
        <w:t>phần</w:t>
      </w:r>
      <w:r>
        <w:rPr>
          <w:spacing w:val="-6"/>
          <w:vertAlign w:val="baseline"/>
        </w:rPr>
        <w:t> </w:t>
      </w:r>
      <w:r>
        <w:rPr>
          <w:vertAlign w:val="baseline"/>
        </w:rPr>
        <w:t>đất</w:t>
      </w:r>
      <w:r>
        <w:rPr>
          <w:spacing w:val="-8"/>
          <w:vertAlign w:val="baseline"/>
        </w:rPr>
        <w:t> </w:t>
      </w:r>
      <w:r>
        <w:rPr>
          <w:vertAlign w:val="baseline"/>
        </w:rPr>
        <w:t>này</w:t>
      </w:r>
      <w:r>
        <w:rPr>
          <w:spacing w:val="-6"/>
          <w:vertAlign w:val="baseline"/>
        </w:rPr>
        <w:t> </w:t>
      </w:r>
      <w:r>
        <w:rPr>
          <w:vertAlign w:val="baseline"/>
        </w:rPr>
        <w:t>sau</w:t>
      </w:r>
      <w:r>
        <w:rPr>
          <w:spacing w:val="-6"/>
          <w:vertAlign w:val="baseline"/>
        </w:rPr>
        <w:t> </w:t>
      </w:r>
      <w:r>
        <w:rPr>
          <w:vertAlign w:val="baseline"/>
        </w:rPr>
        <w:t>đó</w:t>
      </w:r>
      <w:r>
        <w:rPr>
          <w:spacing w:val="-6"/>
          <w:vertAlign w:val="baseline"/>
        </w:rPr>
        <w:t> </w:t>
      </w:r>
      <w:r>
        <w:rPr>
          <w:vertAlign w:val="baseline"/>
        </w:rPr>
        <w:t>được</w:t>
      </w:r>
      <w:r>
        <w:rPr>
          <w:spacing w:val="-8"/>
          <w:vertAlign w:val="baseline"/>
        </w:rPr>
        <w:t> </w:t>
      </w:r>
      <w:r>
        <w:rPr>
          <w:vertAlign w:val="baseline"/>
        </w:rPr>
        <w:t>giao khoán cho gia đình bà Lê Thị X. Thời điểm này bà cũng đang quản lý sử dụng, có nhiều người</w:t>
      </w:r>
      <w:r>
        <w:rPr>
          <w:spacing w:val="-2"/>
          <w:vertAlign w:val="baseline"/>
        </w:rPr>
        <w:t> </w:t>
      </w:r>
      <w:r>
        <w:rPr>
          <w:vertAlign w:val="baseline"/>
        </w:rPr>
        <w:t>ở địa phương đều biết và</w:t>
      </w:r>
      <w:r>
        <w:rPr>
          <w:spacing w:val="-2"/>
          <w:vertAlign w:val="baseline"/>
        </w:rPr>
        <w:t> </w:t>
      </w:r>
      <w:r>
        <w:rPr>
          <w:vertAlign w:val="baseline"/>
        </w:rPr>
        <w:t>xác nhận cho bà. Do phần đất của</w:t>
      </w:r>
      <w:r>
        <w:rPr>
          <w:spacing w:val="-2"/>
          <w:vertAlign w:val="baseline"/>
        </w:rPr>
        <w:t> </w:t>
      </w:r>
      <w:r>
        <w:rPr>
          <w:vertAlign w:val="baseline"/>
        </w:rPr>
        <w:t>gia</w:t>
      </w:r>
      <w:r>
        <w:rPr>
          <w:spacing w:val="-2"/>
          <w:vertAlign w:val="baseline"/>
        </w:rPr>
        <w:t> </w:t>
      </w:r>
      <w:r>
        <w:rPr>
          <w:vertAlign w:val="baseline"/>
        </w:rPr>
        <w:t>đình bà Nguyễn</w:t>
      </w:r>
      <w:r>
        <w:rPr>
          <w:spacing w:val="-15"/>
          <w:vertAlign w:val="baseline"/>
        </w:rPr>
        <w:t> </w:t>
      </w:r>
      <w:r>
        <w:rPr>
          <w:vertAlign w:val="baseline"/>
        </w:rPr>
        <w:t>Thị</w:t>
      </w:r>
      <w:r>
        <w:rPr>
          <w:spacing w:val="-17"/>
          <w:vertAlign w:val="baseline"/>
        </w:rPr>
        <w:t> </w:t>
      </w:r>
      <w:r>
        <w:rPr>
          <w:vertAlign w:val="baseline"/>
        </w:rPr>
        <w:t>M</w:t>
      </w:r>
      <w:r>
        <w:rPr>
          <w:spacing w:val="-17"/>
          <w:vertAlign w:val="baseline"/>
        </w:rPr>
        <w:t> </w:t>
      </w:r>
      <w:r>
        <w:rPr>
          <w:vertAlign w:val="baseline"/>
        </w:rPr>
        <w:t>kế</w:t>
      </w:r>
      <w:r>
        <w:rPr>
          <w:spacing w:val="-16"/>
          <w:vertAlign w:val="baseline"/>
        </w:rPr>
        <w:t> </w:t>
      </w:r>
      <w:r>
        <w:rPr>
          <w:vertAlign w:val="baseline"/>
        </w:rPr>
        <w:t>bên</w:t>
      </w:r>
      <w:r>
        <w:rPr>
          <w:spacing w:val="-13"/>
          <w:vertAlign w:val="baseline"/>
        </w:rPr>
        <w:t> </w:t>
      </w:r>
      <w:r>
        <w:rPr>
          <w:vertAlign w:val="baseline"/>
        </w:rPr>
        <w:t>đất</w:t>
      </w:r>
      <w:r>
        <w:rPr>
          <w:spacing w:val="-17"/>
          <w:vertAlign w:val="baseline"/>
        </w:rPr>
        <w:t> </w:t>
      </w:r>
      <w:r>
        <w:rPr>
          <w:vertAlign w:val="baseline"/>
        </w:rPr>
        <w:t>của</w:t>
      </w:r>
      <w:r>
        <w:rPr>
          <w:spacing w:val="-16"/>
          <w:vertAlign w:val="baseline"/>
        </w:rPr>
        <w:t> </w:t>
      </w:r>
      <w:r>
        <w:rPr>
          <w:vertAlign w:val="baseline"/>
        </w:rPr>
        <w:t>bà</w:t>
      </w:r>
      <w:r>
        <w:rPr>
          <w:spacing w:val="-14"/>
          <w:vertAlign w:val="baseline"/>
        </w:rPr>
        <w:t> </w:t>
      </w:r>
      <w:r>
        <w:rPr>
          <w:vertAlign w:val="baseline"/>
        </w:rPr>
        <w:t>Lê</w:t>
      </w:r>
      <w:r>
        <w:rPr>
          <w:spacing w:val="-16"/>
          <w:vertAlign w:val="baseline"/>
        </w:rPr>
        <w:t> </w:t>
      </w:r>
      <w:r>
        <w:rPr>
          <w:vertAlign w:val="baseline"/>
        </w:rPr>
        <w:t>Thị</w:t>
      </w:r>
      <w:r>
        <w:rPr>
          <w:spacing w:val="-17"/>
          <w:vertAlign w:val="baseline"/>
        </w:rPr>
        <w:t> </w:t>
      </w:r>
      <w:r>
        <w:rPr>
          <w:vertAlign w:val="baseline"/>
        </w:rPr>
        <w:t>X</w:t>
      </w:r>
      <w:r>
        <w:rPr>
          <w:spacing w:val="-15"/>
          <w:vertAlign w:val="baseline"/>
        </w:rPr>
        <w:t> </w:t>
      </w:r>
      <w:r>
        <w:rPr>
          <w:vertAlign w:val="baseline"/>
        </w:rPr>
        <w:t>nên</w:t>
      </w:r>
      <w:r>
        <w:rPr>
          <w:spacing w:val="-15"/>
          <w:vertAlign w:val="baseline"/>
        </w:rPr>
        <w:t> </w:t>
      </w:r>
      <w:r>
        <w:rPr>
          <w:vertAlign w:val="baseline"/>
        </w:rPr>
        <w:t>khi</w:t>
      </w:r>
      <w:r>
        <w:rPr>
          <w:spacing w:val="-17"/>
          <w:vertAlign w:val="baseline"/>
        </w:rPr>
        <w:t> </w:t>
      </w:r>
      <w:r>
        <w:rPr>
          <w:vertAlign w:val="baseline"/>
        </w:rPr>
        <w:t>đăng</w:t>
      </w:r>
      <w:r>
        <w:rPr>
          <w:spacing w:val="-15"/>
          <w:vertAlign w:val="baseline"/>
        </w:rPr>
        <w:t> </w:t>
      </w:r>
      <w:r>
        <w:rPr>
          <w:vertAlign w:val="baseline"/>
        </w:rPr>
        <w:t>ký</w:t>
      </w:r>
      <w:r>
        <w:rPr>
          <w:spacing w:val="-15"/>
          <w:vertAlign w:val="baseline"/>
        </w:rPr>
        <w:t> </w:t>
      </w:r>
      <w:r>
        <w:rPr>
          <w:vertAlign w:val="baseline"/>
        </w:rPr>
        <w:t>kê</w:t>
      </w:r>
      <w:r>
        <w:rPr>
          <w:spacing w:val="-16"/>
          <w:vertAlign w:val="baseline"/>
        </w:rPr>
        <w:t> </w:t>
      </w:r>
      <w:r>
        <w:rPr>
          <w:vertAlign w:val="baseline"/>
        </w:rPr>
        <w:t>khai,</w:t>
      </w:r>
      <w:r>
        <w:rPr>
          <w:spacing w:val="-17"/>
          <w:vertAlign w:val="baseline"/>
        </w:rPr>
        <w:t> </w:t>
      </w:r>
      <w:r>
        <w:rPr>
          <w:vertAlign w:val="baseline"/>
        </w:rPr>
        <w:t>đo</w:t>
      </w:r>
      <w:r>
        <w:rPr>
          <w:spacing w:val="-15"/>
          <w:vertAlign w:val="baseline"/>
        </w:rPr>
        <w:t> </w:t>
      </w:r>
      <w:r>
        <w:rPr>
          <w:vertAlign w:val="baseline"/>
        </w:rPr>
        <w:t>đạc</w:t>
      </w:r>
      <w:r>
        <w:rPr>
          <w:spacing w:val="-16"/>
          <w:vertAlign w:val="baseline"/>
        </w:rPr>
        <w:t> </w:t>
      </w:r>
      <w:r>
        <w:rPr>
          <w:vertAlign w:val="baseline"/>
        </w:rPr>
        <w:t>bà</w:t>
      </w:r>
      <w:r>
        <w:rPr>
          <w:spacing w:val="-16"/>
          <w:vertAlign w:val="baseline"/>
        </w:rPr>
        <w:t> </w:t>
      </w:r>
      <w:r>
        <w:rPr>
          <w:vertAlign w:val="baseline"/>
        </w:rPr>
        <w:t>Nguyễn Thị</w:t>
      </w:r>
      <w:r>
        <w:rPr>
          <w:spacing w:val="-3"/>
          <w:vertAlign w:val="baseline"/>
        </w:rPr>
        <w:t> </w:t>
      </w:r>
      <w:r>
        <w:rPr>
          <w:vertAlign w:val="baseline"/>
        </w:rPr>
        <w:t>M</w:t>
      </w:r>
      <w:r>
        <w:rPr>
          <w:spacing w:val="-3"/>
          <w:vertAlign w:val="baseline"/>
        </w:rPr>
        <w:t> </w:t>
      </w:r>
      <w:r>
        <w:rPr>
          <w:vertAlign w:val="baseline"/>
        </w:rPr>
        <w:t>đã</w:t>
      </w:r>
      <w:r>
        <w:rPr>
          <w:spacing w:val="-3"/>
          <w:vertAlign w:val="baseline"/>
        </w:rPr>
        <w:t> </w:t>
      </w:r>
      <w:r>
        <w:rPr>
          <w:vertAlign w:val="baseline"/>
        </w:rPr>
        <w:t>đăng</w:t>
      </w:r>
      <w:r>
        <w:rPr>
          <w:spacing w:val="-1"/>
          <w:vertAlign w:val="baseline"/>
        </w:rPr>
        <w:t> </w:t>
      </w:r>
      <w:r>
        <w:rPr>
          <w:vertAlign w:val="baseline"/>
        </w:rPr>
        <w:t>ký</w:t>
      </w:r>
      <w:r>
        <w:rPr>
          <w:spacing w:val="-1"/>
          <w:vertAlign w:val="baseline"/>
        </w:rPr>
        <w:t> </w:t>
      </w:r>
      <w:r>
        <w:rPr>
          <w:vertAlign w:val="baseline"/>
        </w:rPr>
        <w:t>kê</w:t>
      </w:r>
      <w:r>
        <w:rPr>
          <w:spacing w:val="-3"/>
          <w:vertAlign w:val="baseline"/>
        </w:rPr>
        <w:t> </w:t>
      </w:r>
      <w:r>
        <w:rPr>
          <w:vertAlign w:val="baseline"/>
        </w:rPr>
        <w:t>khai</w:t>
      </w:r>
      <w:r>
        <w:rPr>
          <w:spacing w:val="-3"/>
          <w:vertAlign w:val="baseline"/>
        </w:rPr>
        <w:t> </w:t>
      </w:r>
      <w:r>
        <w:rPr>
          <w:vertAlign w:val="baseline"/>
        </w:rPr>
        <w:t>bao</w:t>
      </w:r>
      <w:r>
        <w:rPr>
          <w:spacing w:val="-1"/>
          <w:vertAlign w:val="baseline"/>
        </w:rPr>
        <w:t> </w:t>
      </w:r>
      <w:r>
        <w:rPr>
          <w:vertAlign w:val="baseline"/>
        </w:rPr>
        <w:t>trùm</w:t>
      </w:r>
      <w:r>
        <w:rPr>
          <w:spacing w:val="-2"/>
          <w:vertAlign w:val="baseline"/>
        </w:rPr>
        <w:t> </w:t>
      </w:r>
      <w:r>
        <w:rPr>
          <w:vertAlign w:val="baseline"/>
        </w:rPr>
        <w:t>luôn</w:t>
      </w:r>
      <w:r>
        <w:rPr>
          <w:spacing w:val="-1"/>
          <w:vertAlign w:val="baseline"/>
        </w:rPr>
        <w:t> </w:t>
      </w:r>
      <w:r>
        <w:rPr>
          <w:vertAlign w:val="baseline"/>
        </w:rPr>
        <w:t>phần</w:t>
      </w:r>
      <w:r>
        <w:rPr>
          <w:spacing w:val="-1"/>
          <w:vertAlign w:val="baseline"/>
        </w:rPr>
        <w:t> </w:t>
      </w:r>
      <w:r>
        <w:rPr>
          <w:vertAlign w:val="baseline"/>
        </w:rPr>
        <w:t>diện</w:t>
      </w:r>
      <w:r>
        <w:rPr>
          <w:spacing w:val="-1"/>
          <w:vertAlign w:val="baseline"/>
        </w:rPr>
        <w:t> </w:t>
      </w:r>
      <w:r>
        <w:rPr>
          <w:vertAlign w:val="baseline"/>
        </w:rPr>
        <w:t>tích</w:t>
      </w:r>
      <w:r>
        <w:rPr>
          <w:spacing w:val="-1"/>
          <w:vertAlign w:val="baseline"/>
        </w:rPr>
        <w:t> </w:t>
      </w:r>
      <w:r>
        <w:rPr>
          <w:vertAlign w:val="baseline"/>
        </w:rPr>
        <w:t>1.200m</w:t>
      </w:r>
      <w:r>
        <w:rPr>
          <w:vertAlign w:val="superscript"/>
        </w:rPr>
        <w:t>2</w:t>
      </w:r>
      <w:r>
        <w:rPr>
          <w:spacing w:val="-1"/>
          <w:vertAlign w:val="baseline"/>
        </w:rPr>
        <w:t> </w:t>
      </w:r>
      <w:r>
        <w:rPr>
          <w:vertAlign w:val="baseline"/>
        </w:rPr>
        <w:t>thuộc</w:t>
      </w:r>
      <w:r>
        <w:rPr>
          <w:spacing w:val="-3"/>
          <w:vertAlign w:val="baseline"/>
        </w:rPr>
        <w:t> </w:t>
      </w:r>
      <w:r>
        <w:rPr>
          <w:vertAlign w:val="baseline"/>
        </w:rPr>
        <w:t>thửa</w:t>
      </w:r>
      <w:r>
        <w:rPr>
          <w:spacing w:val="-3"/>
          <w:vertAlign w:val="baseline"/>
        </w:rPr>
        <w:t> </w:t>
      </w:r>
      <w:r>
        <w:rPr>
          <w:vertAlign w:val="baseline"/>
        </w:rPr>
        <w:t>156</w:t>
      </w:r>
      <w:r>
        <w:rPr>
          <w:spacing w:val="-1"/>
          <w:vertAlign w:val="baseline"/>
        </w:rPr>
        <w:t> </w:t>
      </w:r>
      <w:r>
        <w:rPr>
          <w:vertAlign w:val="baseline"/>
        </w:rPr>
        <w:t>của bà. Khi bà Lê Thị X phát hiện sự việc bà Nguyễn Thị M đăng ký kê khai và được cấp quyền sử dụng đất bao gồm luôn cả phần diện tích mà bà đang quản lý sử dụng thì bà có làm đơn khiếu nại gửi đến Ủy ban nhân dân xã nhờ hòa giải nhưng không thành và sau đó hồ sơ vụ việc gửi đến UBND huyện B để giải quyết. UBND huyện B ban hành Công văn số 909/UBND-NC ngày 31/3/2020 có nội dung không chấp nhận khiếu nại của bà Lê Thị X và cho rằng việc cấp giấy chứng nhận quyền sử dụng đất cho bà Nguyễn Thị M tại thửa đất 156, tờ bản đồ số 09, diện tích 2.552,8m</w:t>
      </w:r>
      <w:r>
        <w:rPr>
          <w:vertAlign w:val="superscript"/>
        </w:rPr>
        <w:t>2</w:t>
      </w:r>
      <w:r>
        <w:rPr>
          <w:spacing w:val="-3"/>
          <w:vertAlign w:val="baseline"/>
        </w:rPr>
        <w:t> </w:t>
      </w:r>
      <w:r>
        <w:rPr>
          <w:vertAlign w:val="baseline"/>
        </w:rPr>
        <w:t>nêu trên là</w:t>
      </w:r>
      <w:r>
        <w:rPr>
          <w:spacing w:val="-2"/>
          <w:vertAlign w:val="baseline"/>
        </w:rPr>
        <w:t> </w:t>
      </w:r>
      <w:r>
        <w:rPr>
          <w:vertAlign w:val="baseline"/>
        </w:rPr>
        <w:t>đúng pháp luật.</w:t>
      </w:r>
      <w:r>
        <w:rPr>
          <w:spacing w:val="-2"/>
          <w:vertAlign w:val="baseline"/>
        </w:rPr>
        <w:t> </w:t>
      </w:r>
      <w:r>
        <w:rPr>
          <w:vertAlign w:val="baseline"/>
        </w:rPr>
        <w:t>Nên</w:t>
      </w:r>
      <w:r>
        <w:rPr>
          <w:spacing w:val="-3"/>
          <w:vertAlign w:val="baseline"/>
        </w:rPr>
        <w:t> </w:t>
      </w:r>
      <w:r>
        <w:rPr>
          <w:vertAlign w:val="baseline"/>
        </w:rPr>
        <w:t>bà</w:t>
      </w:r>
      <w:r>
        <w:rPr>
          <w:spacing w:val="-2"/>
          <w:vertAlign w:val="baseline"/>
        </w:rPr>
        <w:t> </w:t>
      </w:r>
      <w:r>
        <w:rPr>
          <w:vertAlign w:val="baseline"/>
        </w:rPr>
        <w:t>Lê</w:t>
      </w:r>
      <w:r>
        <w:rPr>
          <w:spacing w:val="-2"/>
          <w:vertAlign w:val="baseline"/>
        </w:rPr>
        <w:t> </w:t>
      </w:r>
      <w:r>
        <w:rPr>
          <w:vertAlign w:val="baseline"/>
        </w:rPr>
        <w:t>Thị</w:t>
      </w:r>
      <w:r>
        <w:rPr>
          <w:spacing w:val="-3"/>
          <w:vertAlign w:val="baseline"/>
        </w:rPr>
        <w:t> </w:t>
      </w:r>
      <w:r>
        <w:rPr>
          <w:vertAlign w:val="baseline"/>
        </w:rPr>
        <w:t>X</w:t>
      </w:r>
      <w:r>
        <w:rPr>
          <w:spacing w:val="-1"/>
          <w:vertAlign w:val="baseline"/>
        </w:rPr>
        <w:t> </w:t>
      </w:r>
      <w:r>
        <w:rPr>
          <w:vertAlign w:val="baseline"/>
        </w:rPr>
        <w:t>tiếp tục</w:t>
      </w:r>
      <w:r>
        <w:rPr>
          <w:spacing w:val="-2"/>
          <w:vertAlign w:val="baseline"/>
        </w:rPr>
        <w:t> </w:t>
      </w:r>
      <w:r>
        <w:rPr>
          <w:vertAlign w:val="baseline"/>
        </w:rPr>
        <w:t>khiếu nại.</w:t>
      </w:r>
      <w:r>
        <w:rPr>
          <w:spacing w:val="-2"/>
          <w:vertAlign w:val="baseline"/>
        </w:rPr>
        <w:t> </w:t>
      </w:r>
      <w:r>
        <w:rPr>
          <w:vertAlign w:val="baseline"/>
        </w:rPr>
        <w:t>Đến</w:t>
      </w:r>
      <w:r>
        <w:rPr>
          <w:spacing w:val="-3"/>
          <w:vertAlign w:val="baseline"/>
        </w:rPr>
        <w:t> </w:t>
      </w:r>
      <w:r>
        <w:rPr>
          <w:vertAlign w:val="baseline"/>
        </w:rPr>
        <w:t>ngày 11/12/2020 UBND huyện B ban hành Quyết định số 3621/QĐ-UBND về việc giải quyết</w:t>
      </w:r>
      <w:r>
        <w:rPr>
          <w:spacing w:val="-1"/>
          <w:vertAlign w:val="baseline"/>
        </w:rPr>
        <w:t> </w:t>
      </w:r>
      <w:r>
        <w:rPr>
          <w:vertAlign w:val="baseline"/>
        </w:rPr>
        <w:t>khiếu nại của</w:t>
      </w:r>
      <w:r>
        <w:rPr>
          <w:spacing w:val="-1"/>
          <w:vertAlign w:val="baseline"/>
        </w:rPr>
        <w:t> </w:t>
      </w:r>
      <w:r>
        <w:rPr>
          <w:vertAlign w:val="baseline"/>
        </w:rPr>
        <w:t>bà</w:t>
      </w:r>
      <w:r>
        <w:rPr>
          <w:spacing w:val="-1"/>
          <w:vertAlign w:val="baseline"/>
        </w:rPr>
        <w:t> </w:t>
      </w:r>
      <w:r>
        <w:rPr>
          <w:vertAlign w:val="baseline"/>
        </w:rPr>
        <w:t>Lê Thị</w:t>
      </w:r>
      <w:r>
        <w:rPr>
          <w:spacing w:val="-2"/>
          <w:vertAlign w:val="baseline"/>
        </w:rPr>
        <w:t> </w:t>
      </w:r>
      <w:r>
        <w:rPr>
          <w:vertAlign w:val="baseline"/>
        </w:rPr>
        <w:t>X với</w:t>
      </w:r>
      <w:r>
        <w:rPr>
          <w:spacing w:val="-1"/>
          <w:vertAlign w:val="baseline"/>
        </w:rPr>
        <w:t> </w:t>
      </w:r>
      <w:r>
        <w:rPr>
          <w:vertAlign w:val="baseline"/>
        </w:rPr>
        <w:t>nội dung không công nhận khiếu nại của</w:t>
      </w:r>
      <w:r>
        <w:rPr>
          <w:spacing w:val="-1"/>
          <w:vertAlign w:val="baseline"/>
        </w:rPr>
        <w:t> </w:t>
      </w:r>
      <w:r>
        <w:rPr>
          <w:vertAlign w:val="baseline"/>
        </w:rPr>
        <w:t>bà Lê Thị X và giữ nguyên Công văn số 909/UBND-NC ngày 31/3/2020.</w:t>
      </w:r>
    </w:p>
    <w:p>
      <w:pPr>
        <w:pStyle w:val="BodyText"/>
        <w:spacing w:before="2"/>
      </w:pPr>
      <w:r>
        <w:rPr/>
        <w:t>Bà Lê Thị X cho rằng UBND huyện B ban hành Quyết định giải quyết khiếu nại trên là hoàn toàn sai trái với sự thật khách quan đã diễn ra từ năm 1980 cho đến nay vì phần đất này bà Lê Thị X quản lý sử dụng như: trước cấy lúa, sau đào ao nuôi</w:t>
      </w:r>
      <w:r>
        <w:rPr>
          <w:spacing w:val="-1"/>
        </w:rPr>
        <w:t> </w:t>
      </w:r>
      <w:r>
        <w:rPr/>
        <w:t>tôm, cá, làm</w:t>
      </w:r>
      <w:r>
        <w:rPr>
          <w:spacing w:val="-2"/>
        </w:rPr>
        <w:t> </w:t>
      </w:r>
      <w:r>
        <w:rPr/>
        <w:t>đường dẫn nước,</w:t>
      </w:r>
      <w:r>
        <w:rPr>
          <w:spacing w:val="-2"/>
        </w:rPr>
        <w:t> </w:t>
      </w:r>
      <w:r>
        <w:rPr/>
        <w:t>xung quanh trồng cỏ nuôi</w:t>
      </w:r>
      <w:r>
        <w:rPr>
          <w:spacing w:val="-1"/>
        </w:rPr>
        <w:t> </w:t>
      </w:r>
      <w:r>
        <w:rPr/>
        <w:t>bò… UBND huyện B chỉ dựa trên trình bày của một bên mà kết luận là không đúng. UBND huyện B,</w:t>
      </w:r>
      <w:r>
        <w:rPr>
          <w:spacing w:val="80"/>
        </w:rPr>
        <w:t> </w:t>
      </w:r>
      <w:r>
        <w:rPr/>
        <w:t>tỉnh Bến Tre cấp giấy chứng nhận quyền sử dụng đất ngày 15/3/2018 cho bà Nguyễn Thị M tại thửa 156, tờ bản đồ số 9, diện tích 2.552,8m</w:t>
      </w:r>
      <w:r>
        <w:rPr>
          <w:vertAlign w:val="superscript"/>
        </w:rPr>
        <w:t>2</w:t>
      </w:r>
      <w:r>
        <w:rPr>
          <w:vertAlign w:val="baseline"/>
        </w:rPr>
        <w:t> là sai quy định. Công văn số 909/UBND-NC ngày 31/3/2020 và Quyết định số 3621/QĐ-UBND ngày</w:t>
      </w:r>
      <w:r>
        <w:rPr>
          <w:spacing w:val="20"/>
          <w:vertAlign w:val="baseline"/>
        </w:rPr>
        <w:t> </w:t>
      </w:r>
      <w:r>
        <w:rPr>
          <w:vertAlign w:val="baseline"/>
        </w:rPr>
        <w:t>11/12/2020</w:t>
      </w:r>
      <w:r>
        <w:rPr>
          <w:spacing w:val="23"/>
          <w:vertAlign w:val="baseline"/>
        </w:rPr>
        <w:t> </w:t>
      </w:r>
      <w:r>
        <w:rPr>
          <w:vertAlign w:val="baseline"/>
        </w:rPr>
        <w:t>của</w:t>
      </w:r>
      <w:r>
        <w:rPr>
          <w:spacing w:val="19"/>
          <w:vertAlign w:val="baseline"/>
        </w:rPr>
        <w:t> </w:t>
      </w:r>
      <w:r>
        <w:rPr>
          <w:vertAlign w:val="baseline"/>
        </w:rPr>
        <w:t>Chủ</w:t>
      </w:r>
      <w:r>
        <w:rPr>
          <w:spacing w:val="21"/>
          <w:vertAlign w:val="baseline"/>
        </w:rPr>
        <w:t> </w:t>
      </w:r>
      <w:r>
        <w:rPr>
          <w:vertAlign w:val="baseline"/>
        </w:rPr>
        <w:t>tịch</w:t>
      </w:r>
      <w:r>
        <w:rPr>
          <w:spacing w:val="21"/>
          <w:vertAlign w:val="baseline"/>
        </w:rPr>
        <w:t> </w:t>
      </w:r>
      <w:r>
        <w:rPr>
          <w:vertAlign w:val="baseline"/>
        </w:rPr>
        <w:t>UBND</w:t>
      </w:r>
      <w:r>
        <w:rPr>
          <w:spacing w:val="21"/>
          <w:vertAlign w:val="baseline"/>
        </w:rPr>
        <w:t> </w:t>
      </w:r>
      <w:r>
        <w:rPr>
          <w:vertAlign w:val="baseline"/>
        </w:rPr>
        <w:t>huyện</w:t>
      </w:r>
      <w:r>
        <w:rPr>
          <w:spacing w:val="23"/>
          <w:vertAlign w:val="baseline"/>
        </w:rPr>
        <w:t> </w:t>
      </w:r>
      <w:r>
        <w:rPr>
          <w:vertAlign w:val="baseline"/>
        </w:rPr>
        <w:t>B</w:t>
      </w:r>
      <w:r>
        <w:rPr>
          <w:spacing w:val="20"/>
          <w:vertAlign w:val="baseline"/>
        </w:rPr>
        <w:t> </w:t>
      </w:r>
      <w:r>
        <w:rPr>
          <w:vertAlign w:val="baseline"/>
        </w:rPr>
        <w:t>ban</w:t>
      </w:r>
      <w:r>
        <w:rPr>
          <w:spacing w:val="20"/>
          <w:vertAlign w:val="baseline"/>
        </w:rPr>
        <w:t> </w:t>
      </w:r>
      <w:r>
        <w:rPr>
          <w:vertAlign w:val="baseline"/>
        </w:rPr>
        <w:t>hành</w:t>
      </w:r>
      <w:r>
        <w:rPr>
          <w:spacing w:val="23"/>
          <w:vertAlign w:val="baseline"/>
        </w:rPr>
        <w:t> </w:t>
      </w:r>
      <w:r>
        <w:rPr>
          <w:vertAlign w:val="baseline"/>
        </w:rPr>
        <w:t>là</w:t>
      </w:r>
      <w:r>
        <w:rPr>
          <w:spacing w:val="22"/>
          <w:vertAlign w:val="baseline"/>
        </w:rPr>
        <w:t> </w:t>
      </w:r>
      <w:r>
        <w:rPr>
          <w:vertAlign w:val="baseline"/>
        </w:rPr>
        <w:t>không</w:t>
      </w:r>
      <w:r>
        <w:rPr>
          <w:spacing w:val="20"/>
          <w:vertAlign w:val="baseline"/>
        </w:rPr>
        <w:t> </w:t>
      </w:r>
      <w:r>
        <w:rPr>
          <w:vertAlign w:val="baseline"/>
        </w:rPr>
        <w:t>đúng</w:t>
      </w:r>
      <w:r>
        <w:rPr>
          <w:spacing w:val="23"/>
          <w:vertAlign w:val="baseline"/>
        </w:rPr>
        <w:t> </w:t>
      </w:r>
      <w:r>
        <w:rPr>
          <w:vertAlign w:val="baseline"/>
        </w:rPr>
        <w:t>quy</w:t>
      </w:r>
      <w:r>
        <w:rPr>
          <w:spacing w:val="20"/>
          <w:vertAlign w:val="baseline"/>
        </w:rPr>
        <w:t> </w:t>
      </w:r>
      <w:r>
        <w:rPr>
          <w:vertAlign w:val="baseline"/>
        </w:rPr>
        <w:t>định</w:t>
      </w:r>
    </w:p>
    <w:p>
      <w:pPr>
        <w:spacing w:after="0"/>
        <w:sectPr>
          <w:footerReference w:type="default" r:id="rId5"/>
          <w:pgSz w:w="11910" w:h="16850"/>
          <w:pgMar w:footer="859" w:header="0" w:top="1060" w:bottom="1040" w:left="1540" w:right="1000"/>
          <w:pgNumType w:start="2"/>
        </w:sectPr>
      </w:pPr>
    </w:p>
    <w:p>
      <w:pPr>
        <w:pStyle w:val="BodyText"/>
        <w:spacing w:before="69"/>
        <w:ind w:right="133" w:firstLine="0"/>
      </w:pPr>
      <w:r>
        <w:rPr/>
        <w:t>của pháp luật. Do đó, bà Lê Thị X khởi kiện đề nghị Tòa án hủy các quyết định hành chính nêu trên.</w:t>
      </w:r>
    </w:p>
    <w:p>
      <w:pPr>
        <w:pStyle w:val="BodyText"/>
        <w:spacing w:before="1"/>
      </w:pPr>
      <w:r>
        <w:rPr>
          <w:i/>
        </w:rPr>
        <w:t>- Theo văn bản số 629/UBND-NC ngày 03/3/2021 của người bị kiện Ủy ban</w:t>
      </w:r>
      <w:r>
        <w:rPr>
          <w:i/>
        </w:rPr>
        <w:t> nhân dân huyện B trình bày: </w:t>
      </w:r>
      <w:r>
        <w:rPr/>
        <w:t>Trước đây ông Lê Quang X có khoảng 1,5ha đất,</w:t>
      </w:r>
      <w:r>
        <w:rPr>
          <w:spacing w:val="40"/>
        </w:rPr>
        <w:t> </w:t>
      </w:r>
      <w:r>
        <w:rPr/>
        <w:t>trong đó có khoảng 1,2ha đất trồng lúa và 0,3ha đất biền lá không trồng lúa được. Năm 1983 ông Lê Quang X đưa diện tích đất lúa vào tập đoàn sản xuất, riêng diện tích đất biền lá không có cải tạo đưa vào tập đoàn sản xuất và ông Lê Quang X vẫn quản lý sử dụng. Năm 1986, khi ông Lê Quang X chết, phần đất biền lá này giao cho con là ông Lê Quang X1 quản lý, sử dụng để có huê lợi thờ cúng ông bà.</w:t>
      </w:r>
    </w:p>
    <w:p>
      <w:pPr>
        <w:pStyle w:val="BodyText"/>
        <w:spacing w:before="119"/>
      </w:pPr>
      <w:r>
        <w:rPr/>
        <w:t>Năm 1990, khi cấp đất bình quân nhân khẩu lần cuối, diện tích đất lúa có nguồn gốc của ông Lê Quang X được cấp cho 02 hộ gồm: Hộ bà Lê Thị X (cháu</w:t>
      </w:r>
      <w:r>
        <w:rPr>
          <w:spacing w:val="40"/>
        </w:rPr>
        <w:t> </w:t>
      </w:r>
      <w:r>
        <w:rPr/>
        <w:t>nội ông Lê Quang X) có năm nhân khẩu được cấp theo đo đạc hiện nay diện tích 5.786,4m</w:t>
      </w:r>
      <w:r>
        <w:rPr>
          <w:vertAlign w:val="superscript"/>
        </w:rPr>
        <w:t>2</w:t>
      </w:r>
      <w:r>
        <w:rPr>
          <w:vertAlign w:val="baseline"/>
        </w:rPr>
        <w:t>; hộ ông Hồ Văn T và bà Lê Kim Đ (con ông Lê Quang X) được nhận theo đo đạc hiện nay diện tích 5.608,1m</w:t>
      </w:r>
      <w:r>
        <w:rPr>
          <w:vertAlign w:val="superscript"/>
        </w:rPr>
        <w:t>2</w:t>
      </w:r>
      <w:r>
        <w:rPr>
          <w:vertAlign w:val="baseline"/>
        </w:rPr>
        <w:t>. Riêng diện tích đất biền, lá theo đo đạc thuộc thửa số 156, tờ bản đồ số 9, diện tích 2.552,8m</w:t>
      </w:r>
      <w:r>
        <w:rPr>
          <w:vertAlign w:val="superscript"/>
        </w:rPr>
        <w:t>2</w:t>
      </w:r>
      <w:r>
        <w:rPr>
          <w:vertAlign w:val="baseline"/>
        </w:rPr>
        <w:t> do ông Lê Quang X1 quản</w:t>
      </w:r>
      <w:r>
        <w:rPr>
          <w:spacing w:val="40"/>
          <w:vertAlign w:val="baseline"/>
        </w:rPr>
        <w:t> </w:t>
      </w:r>
      <w:r>
        <w:rPr>
          <w:vertAlign w:val="baseline"/>
        </w:rPr>
        <w:t>lý, sử dụng đến năm 1990 ông Lê Quang X1 chết. Từ năm 1990 đến năm 1995 bà Nguyễn Thị M là vợ ông Lê Quang X1 quản lý sử dụng. Sau đó, Bà Nguyễn Thị M giao diện tích đất này cho em chồng là bà Lê Thị Kim Đính và ông Hồ Văn T quản lý, sử dụng đất do thửa đất 156 liền kề với đất bà Lê Kim Đ, ông Hồ Văn T. Mặc</w:t>
      </w:r>
      <w:r>
        <w:rPr>
          <w:spacing w:val="40"/>
          <w:vertAlign w:val="baseline"/>
        </w:rPr>
        <w:t> </w:t>
      </w:r>
      <w:r>
        <w:rPr>
          <w:vertAlign w:val="baseline"/>
        </w:rPr>
        <w:t>dù diện tích đất trên bà Nguyễn Thị M giao cho bà Lê Kim Đ, ông Hồ Văn T sử dụng.</w:t>
      </w:r>
      <w:r>
        <w:rPr>
          <w:spacing w:val="-2"/>
          <w:vertAlign w:val="baseline"/>
        </w:rPr>
        <w:t> </w:t>
      </w:r>
      <w:r>
        <w:rPr>
          <w:vertAlign w:val="baseline"/>
        </w:rPr>
        <w:t>Nhưng khi</w:t>
      </w:r>
      <w:r>
        <w:rPr>
          <w:spacing w:val="-2"/>
          <w:vertAlign w:val="baseline"/>
        </w:rPr>
        <w:t> </w:t>
      </w:r>
      <w:r>
        <w:rPr>
          <w:vertAlign w:val="baseline"/>
        </w:rPr>
        <w:t>những người</w:t>
      </w:r>
      <w:r>
        <w:rPr>
          <w:spacing w:val="-2"/>
          <w:vertAlign w:val="baseline"/>
        </w:rPr>
        <w:t> </w:t>
      </w:r>
      <w:r>
        <w:rPr>
          <w:vertAlign w:val="baseline"/>
        </w:rPr>
        <w:t>dân xung</w:t>
      </w:r>
      <w:r>
        <w:rPr>
          <w:spacing w:val="-3"/>
          <w:vertAlign w:val="baseline"/>
        </w:rPr>
        <w:t> </w:t>
      </w:r>
      <w:r>
        <w:rPr>
          <w:vertAlign w:val="baseline"/>
        </w:rPr>
        <w:t>quanh có nhu cầu sử</w:t>
      </w:r>
      <w:r>
        <w:rPr>
          <w:spacing w:val="-2"/>
          <w:vertAlign w:val="baseline"/>
        </w:rPr>
        <w:t> </w:t>
      </w:r>
      <w:r>
        <w:rPr>
          <w:vertAlign w:val="baseline"/>
        </w:rPr>
        <w:t>dụng</w:t>
      </w:r>
      <w:r>
        <w:rPr>
          <w:spacing w:val="-2"/>
          <w:vertAlign w:val="baseline"/>
        </w:rPr>
        <w:t> </w:t>
      </w:r>
      <w:r>
        <w:rPr>
          <w:vertAlign w:val="baseline"/>
        </w:rPr>
        <w:t>lá thì</w:t>
      </w:r>
      <w:r>
        <w:rPr>
          <w:spacing w:val="-2"/>
          <w:vertAlign w:val="baseline"/>
        </w:rPr>
        <w:t> </w:t>
      </w:r>
      <w:r>
        <w:rPr>
          <w:vertAlign w:val="baseline"/>
        </w:rPr>
        <w:t>đến hỏi</w:t>
      </w:r>
      <w:r>
        <w:rPr>
          <w:spacing w:val="-3"/>
          <w:vertAlign w:val="baseline"/>
        </w:rPr>
        <w:t> </w:t>
      </w:r>
      <w:r>
        <w:rPr>
          <w:vertAlign w:val="baseline"/>
        </w:rPr>
        <w:t>bà Nguyễn Thị M xin đốn lá mang về sử dụng.</w:t>
      </w:r>
    </w:p>
    <w:p>
      <w:pPr>
        <w:pStyle w:val="BodyText"/>
        <w:spacing w:before="122"/>
      </w:pPr>
      <w:r>
        <w:rPr/>
        <w:t>Khi đo dạc theo dự án Vlap bà Nguyễn Thị M thực hiện kê khai đăng ký thửa 156, tờ bản đồ số 9, diện tích 5.522,8m</w:t>
      </w:r>
      <w:r>
        <w:rPr>
          <w:vertAlign w:val="superscript"/>
        </w:rPr>
        <w:t>2</w:t>
      </w:r>
      <w:r>
        <w:rPr>
          <w:vertAlign w:val="baseline"/>
        </w:rPr>
        <w:t> và gia đình bà Lê Kim Đ, ông Hồ Văn T cũng đồng ý việc kê khai đăng ký của bà Nguyễn Thị M. Ngày 01 tháng 11 năm 2017, Hội đồng xét cấp quyền sử dụng đất xã A họp xét hồ sơ của bà Nguyễn Thị M đủ điều kiện cấp giấy chứng nhận quyền sử dụng đất. Ngày 23/3/2018 UBND huyện</w:t>
      </w:r>
      <w:r>
        <w:rPr>
          <w:spacing w:val="11"/>
          <w:vertAlign w:val="baseline"/>
        </w:rPr>
        <w:t> </w:t>
      </w:r>
      <w:r>
        <w:rPr>
          <w:vertAlign w:val="baseline"/>
        </w:rPr>
        <w:t>B</w:t>
      </w:r>
      <w:r>
        <w:rPr>
          <w:spacing w:val="10"/>
          <w:vertAlign w:val="baseline"/>
        </w:rPr>
        <w:t> </w:t>
      </w:r>
      <w:r>
        <w:rPr>
          <w:vertAlign w:val="baseline"/>
        </w:rPr>
        <w:t>cấp</w:t>
      </w:r>
      <w:r>
        <w:rPr>
          <w:spacing w:val="9"/>
          <w:vertAlign w:val="baseline"/>
        </w:rPr>
        <w:t> </w:t>
      </w:r>
      <w:r>
        <w:rPr>
          <w:vertAlign w:val="baseline"/>
        </w:rPr>
        <w:t>giấy</w:t>
      </w:r>
      <w:r>
        <w:rPr>
          <w:spacing w:val="14"/>
          <w:vertAlign w:val="baseline"/>
        </w:rPr>
        <w:t> </w:t>
      </w:r>
      <w:r>
        <w:rPr>
          <w:vertAlign w:val="baseline"/>
        </w:rPr>
        <w:t>chứng</w:t>
      </w:r>
      <w:r>
        <w:rPr>
          <w:spacing w:val="9"/>
          <w:vertAlign w:val="baseline"/>
        </w:rPr>
        <w:t> </w:t>
      </w:r>
      <w:r>
        <w:rPr>
          <w:vertAlign w:val="baseline"/>
        </w:rPr>
        <w:t>nhận</w:t>
      </w:r>
      <w:r>
        <w:rPr>
          <w:spacing w:val="11"/>
          <w:vertAlign w:val="baseline"/>
        </w:rPr>
        <w:t> </w:t>
      </w:r>
      <w:r>
        <w:rPr>
          <w:vertAlign w:val="baseline"/>
        </w:rPr>
        <w:t>quyền</w:t>
      </w:r>
      <w:r>
        <w:rPr>
          <w:spacing w:val="12"/>
          <w:vertAlign w:val="baseline"/>
        </w:rPr>
        <w:t> </w:t>
      </w:r>
      <w:r>
        <w:rPr>
          <w:vertAlign w:val="baseline"/>
        </w:rPr>
        <w:t>sử</w:t>
      </w:r>
      <w:r>
        <w:rPr>
          <w:spacing w:val="10"/>
          <w:vertAlign w:val="baseline"/>
        </w:rPr>
        <w:t> </w:t>
      </w:r>
      <w:r>
        <w:rPr>
          <w:vertAlign w:val="baseline"/>
        </w:rPr>
        <w:t>dụng</w:t>
      </w:r>
      <w:r>
        <w:rPr>
          <w:spacing w:val="10"/>
          <w:vertAlign w:val="baseline"/>
        </w:rPr>
        <w:t> </w:t>
      </w:r>
      <w:r>
        <w:rPr>
          <w:vertAlign w:val="baseline"/>
        </w:rPr>
        <w:t>đất</w:t>
      </w:r>
      <w:r>
        <w:rPr>
          <w:spacing w:val="12"/>
          <w:vertAlign w:val="baseline"/>
        </w:rPr>
        <w:t> </w:t>
      </w:r>
      <w:r>
        <w:rPr>
          <w:vertAlign w:val="baseline"/>
        </w:rPr>
        <w:t>số</w:t>
      </w:r>
      <w:r>
        <w:rPr>
          <w:spacing w:val="14"/>
          <w:vertAlign w:val="baseline"/>
        </w:rPr>
        <w:t> </w:t>
      </w:r>
      <w:r>
        <w:rPr>
          <w:vertAlign w:val="baseline"/>
        </w:rPr>
        <w:t>CH05577</w:t>
      </w:r>
      <w:r>
        <w:rPr>
          <w:spacing w:val="14"/>
          <w:vertAlign w:val="baseline"/>
        </w:rPr>
        <w:t> </w:t>
      </w:r>
      <w:r>
        <w:rPr>
          <w:vertAlign w:val="baseline"/>
        </w:rPr>
        <w:t>cho</w:t>
      </w:r>
      <w:r>
        <w:rPr>
          <w:spacing w:val="11"/>
          <w:vertAlign w:val="baseline"/>
        </w:rPr>
        <w:t> </w:t>
      </w:r>
      <w:r>
        <w:rPr>
          <w:vertAlign w:val="baseline"/>
        </w:rPr>
        <w:t>bà</w:t>
      </w:r>
      <w:r>
        <w:rPr>
          <w:spacing w:val="12"/>
          <w:vertAlign w:val="baseline"/>
        </w:rPr>
        <w:t> </w:t>
      </w:r>
      <w:r>
        <w:rPr>
          <w:vertAlign w:val="baseline"/>
        </w:rPr>
        <w:t>Nguyễn</w:t>
      </w:r>
      <w:r>
        <w:rPr>
          <w:spacing w:val="11"/>
          <w:vertAlign w:val="baseline"/>
        </w:rPr>
        <w:t> </w:t>
      </w:r>
      <w:r>
        <w:rPr>
          <w:spacing w:val="-5"/>
          <w:vertAlign w:val="baseline"/>
        </w:rPr>
        <w:t>Thị</w:t>
      </w:r>
    </w:p>
    <w:p>
      <w:pPr>
        <w:pStyle w:val="BodyText"/>
        <w:spacing w:before="0"/>
        <w:ind w:firstLine="0"/>
      </w:pPr>
      <w:r>
        <w:rPr/>
        <w:t>M. Năm 2019 bà Lê Thị X có đơn kiến nghị cho rằng trong thửa 156, tờ bản đồ số</w:t>
      </w:r>
      <w:r>
        <w:rPr>
          <w:spacing w:val="40"/>
        </w:rPr>
        <w:t> </w:t>
      </w:r>
      <w:r>
        <w:rPr/>
        <w:t>9 bà Lê Thị X có một phần diện tích là 1.200m</w:t>
      </w:r>
      <w:r>
        <w:rPr>
          <w:vertAlign w:val="superscript"/>
        </w:rPr>
        <w:t>2</w:t>
      </w:r>
      <w:r>
        <w:rPr>
          <w:vertAlign w:val="baseline"/>
        </w:rPr>
        <w:t> đất và việc UBND huyện B cấp giấy chứng nhận quyền sử dụng đất số CH05577 cho bà Nguyễn Thị M là sai đối </w:t>
      </w:r>
      <w:r>
        <w:rPr>
          <w:spacing w:val="-2"/>
          <w:vertAlign w:val="baseline"/>
        </w:rPr>
        <w:t>tượng.</w:t>
      </w:r>
    </w:p>
    <w:p>
      <w:pPr>
        <w:pStyle w:val="BodyText"/>
      </w:pPr>
      <w:r>
        <w:rPr/>
        <w:t>Sau khi xem xét, nhận thấy thửa 156, tờ bản đồ số 9 diện tích 2.552,8m</w:t>
      </w:r>
      <w:r>
        <w:rPr>
          <w:vertAlign w:val="superscript"/>
        </w:rPr>
        <w:t>2</w:t>
      </w:r>
      <w:r>
        <w:rPr>
          <w:vertAlign w:val="baseline"/>
        </w:rPr>
        <w:t> đất không thuộc đối tượng điều chỉnh đưa</w:t>
      </w:r>
      <w:r>
        <w:rPr>
          <w:spacing w:val="-1"/>
          <w:vertAlign w:val="baseline"/>
        </w:rPr>
        <w:t> </w:t>
      </w:r>
      <w:r>
        <w:rPr>
          <w:vertAlign w:val="baseline"/>
        </w:rPr>
        <w:t>vào tập đoàn sản xuất. Ông Lê Quang X1 và sau này bà Nguyễn Thị M quản lý sử dụng nên việc cấp giấy chứng nhận quyền sử dụng đất cho bà Nguyễn Thị M là phù hợp với quy định của pháp luật. Ngày 31/02/2020, UBND huyện B ban hành Công văn số 909/UBND-NC về việc trả lời đơn đề nghị của của bà Lê Thị X. Không đồng ý với việc trả lời đơn của UBND huyện B, bà Lê Thị X tiếp tục làm đơn khiểu nại.</w:t>
      </w:r>
    </w:p>
    <w:p>
      <w:pPr>
        <w:pStyle w:val="BodyText"/>
        <w:spacing w:before="0"/>
      </w:pPr>
      <w:r>
        <w:rPr/>
        <w:t>Qua tiếp xúc với các bên và kết quả xác minh bà Lê Thị X không cung cấp được chứng cứ thể hiện việc ông Lê Quang X có cho bà Lê Thị X một phần (1.200m</w:t>
      </w:r>
      <w:r>
        <w:rPr>
          <w:vertAlign w:val="superscript"/>
        </w:rPr>
        <w:t>2</w:t>
      </w:r>
      <w:r>
        <w:rPr>
          <w:vertAlign w:val="baseline"/>
        </w:rPr>
        <w:t>) thửa đất trên. Bà Lê Thị X chỉ cung cấp một số giấy tờ xác nhận, nội dung có biết bà Lê Thị X có sử dụng một phần thửa đất này. Riêng bà Nguyễn Thị M</w:t>
      </w:r>
      <w:r>
        <w:rPr>
          <w:spacing w:val="-2"/>
          <w:vertAlign w:val="baseline"/>
        </w:rPr>
        <w:t> </w:t>
      </w:r>
      <w:r>
        <w:rPr>
          <w:vertAlign w:val="baseline"/>
        </w:rPr>
        <w:t>cũng</w:t>
      </w:r>
      <w:r>
        <w:rPr>
          <w:spacing w:val="-2"/>
          <w:vertAlign w:val="baseline"/>
        </w:rPr>
        <w:t> </w:t>
      </w:r>
      <w:r>
        <w:rPr>
          <w:vertAlign w:val="baseline"/>
        </w:rPr>
        <w:t>không</w:t>
      </w:r>
      <w:r>
        <w:rPr>
          <w:spacing w:val="-2"/>
          <w:vertAlign w:val="baseline"/>
        </w:rPr>
        <w:t> </w:t>
      </w:r>
      <w:r>
        <w:rPr>
          <w:vertAlign w:val="baseline"/>
        </w:rPr>
        <w:t>cung cấp</w:t>
      </w:r>
      <w:r>
        <w:rPr>
          <w:spacing w:val="-1"/>
          <w:vertAlign w:val="baseline"/>
        </w:rPr>
        <w:t> </w:t>
      </w:r>
      <w:r>
        <w:rPr>
          <w:vertAlign w:val="baseline"/>
        </w:rPr>
        <w:t>được</w:t>
      </w:r>
      <w:r>
        <w:rPr>
          <w:spacing w:val="-3"/>
          <w:vertAlign w:val="baseline"/>
        </w:rPr>
        <w:t> </w:t>
      </w:r>
      <w:r>
        <w:rPr>
          <w:vertAlign w:val="baseline"/>
        </w:rPr>
        <w:t>giấy tờ</w:t>
      </w:r>
      <w:r>
        <w:rPr>
          <w:spacing w:val="-2"/>
          <w:vertAlign w:val="baseline"/>
        </w:rPr>
        <w:t> </w:t>
      </w:r>
      <w:r>
        <w:rPr>
          <w:vertAlign w:val="baseline"/>
        </w:rPr>
        <w:t>chứng</w:t>
      </w:r>
      <w:r>
        <w:rPr>
          <w:spacing w:val="-2"/>
          <w:vertAlign w:val="baseline"/>
        </w:rPr>
        <w:t> </w:t>
      </w:r>
      <w:r>
        <w:rPr>
          <w:vertAlign w:val="baseline"/>
        </w:rPr>
        <w:t>minh</w:t>
      </w:r>
      <w:r>
        <w:rPr>
          <w:spacing w:val="-1"/>
          <w:vertAlign w:val="baseline"/>
        </w:rPr>
        <w:t> </w:t>
      </w:r>
      <w:r>
        <w:rPr>
          <w:vertAlign w:val="baseline"/>
        </w:rPr>
        <w:t>ông Lê</w:t>
      </w:r>
      <w:r>
        <w:rPr>
          <w:spacing w:val="-3"/>
          <w:vertAlign w:val="baseline"/>
        </w:rPr>
        <w:t> </w:t>
      </w:r>
      <w:r>
        <w:rPr>
          <w:vertAlign w:val="baseline"/>
        </w:rPr>
        <w:t>Quang</w:t>
      </w:r>
      <w:r>
        <w:rPr>
          <w:spacing w:val="-1"/>
          <w:vertAlign w:val="baseline"/>
        </w:rPr>
        <w:t> </w:t>
      </w:r>
      <w:r>
        <w:rPr>
          <w:vertAlign w:val="baseline"/>
        </w:rPr>
        <w:t>X có cho</w:t>
      </w:r>
      <w:r>
        <w:rPr>
          <w:spacing w:val="-1"/>
          <w:vertAlign w:val="baseline"/>
        </w:rPr>
        <w:t> </w:t>
      </w:r>
      <w:r>
        <w:rPr>
          <w:vertAlign w:val="baseline"/>
        </w:rPr>
        <w:t>phần</w:t>
      </w:r>
      <w:r>
        <w:rPr>
          <w:spacing w:val="-1"/>
          <w:vertAlign w:val="baseline"/>
        </w:rPr>
        <w:t> </w:t>
      </w:r>
      <w:r>
        <w:rPr>
          <w:vertAlign w:val="baseline"/>
        </w:rPr>
        <w:t>đất trên cho ông Lê Quang X1. Nhưng việc quản lý, sử dụng của ông Lê Quang X1, bà</w:t>
      </w:r>
    </w:p>
    <w:p>
      <w:pPr>
        <w:spacing w:after="0"/>
        <w:sectPr>
          <w:pgSz w:w="11910" w:h="16850"/>
          <w:pgMar w:header="0" w:footer="859" w:top="1060" w:bottom="1040" w:left="1540" w:right="1000"/>
        </w:sectPr>
      </w:pPr>
    </w:p>
    <w:p>
      <w:pPr>
        <w:pStyle w:val="BodyText"/>
        <w:spacing w:before="69"/>
        <w:ind w:left="721" w:right="0" w:hanging="562"/>
      </w:pPr>
      <w:r>
        <w:rPr/>
        <w:t>Nguyễn</w:t>
      </w:r>
      <w:r>
        <w:rPr>
          <w:spacing w:val="-2"/>
        </w:rPr>
        <w:t> </w:t>
      </w:r>
      <w:r>
        <w:rPr/>
        <w:t>Thị</w:t>
      </w:r>
      <w:r>
        <w:rPr>
          <w:spacing w:val="-4"/>
        </w:rPr>
        <w:t> </w:t>
      </w:r>
      <w:r>
        <w:rPr/>
        <w:t>M</w:t>
      </w:r>
      <w:r>
        <w:rPr>
          <w:spacing w:val="-4"/>
        </w:rPr>
        <w:t> </w:t>
      </w:r>
      <w:r>
        <w:rPr/>
        <w:t>được</w:t>
      </w:r>
      <w:r>
        <w:rPr>
          <w:spacing w:val="-6"/>
        </w:rPr>
        <w:t> </w:t>
      </w:r>
      <w:r>
        <w:rPr/>
        <w:t>những</w:t>
      </w:r>
      <w:r>
        <w:rPr>
          <w:spacing w:val="-5"/>
        </w:rPr>
        <w:t> </w:t>
      </w:r>
      <w:r>
        <w:rPr/>
        <w:t>người</w:t>
      </w:r>
      <w:r>
        <w:rPr>
          <w:spacing w:val="-3"/>
        </w:rPr>
        <w:t> </w:t>
      </w:r>
      <w:r>
        <w:rPr/>
        <w:t>con</w:t>
      </w:r>
      <w:r>
        <w:rPr>
          <w:spacing w:val="-1"/>
        </w:rPr>
        <w:t> </w:t>
      </w:r>
      <w:r>
        <w:rPr/>
        <w:t>của</w:t>
      </w:r>
      <w:r>
        <w:rPr>
          <w:spacing w:val="-5"/>
        </w:rPr>
        <w:t> </w:t>
      </w:r>
      <w:r>
        <w:rPr/>
        <w:t>ông</w:t>
      </w:r>
      <w:r>
        <w:rPr>
          <w:spacing w:val="-5"/>
        </w:rPr>
        <w:t> </w:t>
      </w:r>
      <w:r>
        <w:rPr/>
        <w:t>Lê</w:t>
      </w:r>
      <w:r>
        <w:rPr>
          <w:spacing w:val="-3"/>
        </w:rPr>
        <w:t> </w:t>
      </w:r>
      <w:r>
        <w:rPr/>
        <w:t>Quang</w:t>
      </w:r>
      <w:r>
        <w:rPr>
          <w:spacing w:val="-1"/>
        </w:rPr>
        <w:t> </w:t>
      </w:r>
      <w:r>
        <w:rPr/>
        <w:t>X</w:t>
      </w:r>
      <w:r>
        <w:rPr>
          <w:spacing w:val="-2"/>
        </w:rPr>
        <w:t> </w:t>
      </w:r>
      <w:r>
        <w:rPr/>
        <w:t>thừa</w:t>
      </w:r>
      <w:r>
        <w:rPr>
          <w:spacing w:val="-3"/>
        </w:rPr>
        <w:t> </w:t>
      </w:r>
      <w:r>
        <w:rPr/>
        <w:t>nhận</w:t>
      </w:r>
      <w:r>
        <w:rPr>
          <w:spacing w:val="-1"/>
        </w:rPr>
        <w:t> </w:t>
      </w:r>
      <w:r>
        <w:rPr/>
        <w:t>và</w:t>
      </w:r>
      <w:r>
        <w:rPr>
          <w:spacing w:val="-5"/>
        </w:rPr>
        <w:t> </w:t>
      </w:r>
      <w:r>
        <w:rPr/>
        <w:t>xác</w:t>
      </w:r>
      <w:r>
        <w:rPr>
          <w:spacing w:val="-6"/>
        </w:rPr>
        <w:t> </w:t>
      </w:r>
      <w:r>
        <w:rPr>
          <w:spacing w:val="-2"/>
        </w:rPr>
        <w:t>nhận.</w:t>
      </w:r>
    </w:p>
    <w:p>
      <w:pPr>
        <w:pStyle w:val="BodyText"/>
        <w:spacing w:before="2"/>
      </w:pPr>
      <w:r>
        <w:rPr/>
        <w:t>Ngày 11 tháng 12 năm 2020, Chủ tịch UBND huyện B ban hành Quyết định số 3621/QĐ-UBND về việc giải quyết không công nhận nội dung đơn khiếu nại</w:t>
      </w:r>
      <w:r>
        <w:rPr>
          <w:spacing w:val="80"/>
        </w:rPr>
        <w:t> </w:t>
      </w:r>
      <w:r>
        <w:rPr/>
        <w:t>của bà Lê Thị X; giữ nguyên Công văn số 909/UBND-NC ngày 31/3/2020 của UBND huyện B.</w:t>
      </w:r>
    </w:p>
    <w:p>
      <w:pPr>
        <w:pStyle w:val="BodyText"/>
        <w:spacing w:before="0"/>
      </w:pPr>
      <w:r>
        <w:rPr/>
        <w:t>Nhận thấy thửa</w:t>
      </w:r>
      <w:r>
        <w:rPr>
          <w:spacing w:val="-2"/>
        </w:rPr>
        <w:t> </w:t>
      </w:r>
      <w:r>
        <w:rPr/>
        <w:t>đất</w:t>
      </w:r>
      <w:r>
        <w:rPr>
          <w:spacing w:val="-1"/>
        </w:rPr>
        <w:t> </w:t>
      </w:r>
      <w:r>
        <w:rPr/>
        <w:t>số</w:t>
      </w:r>
      <w:r>
        <w:rPr>
          <w:spacing w:val="-1"/>
        </w:rPr>
        <w:t> </w:t>
      </w:r>
      <w:r>
        <w:rPr/>
        <w:t>156, tờ</w:t>
      </w:r>
      <w:r>
        <w:rPr>
          <w:spacing w:val="-1"/>
        </w:rPr>
        <w:t> </w:t>
      </w:r>
      <w:r>
        <w:rPr/>
        <w:t>bản đồ số</w:t>
      </w:r>
      <w:r>
        <w:rPr>
          <w:spacing w:val="-1"/>
        </w:rPr>
        <w:t> </w:t>
      </w:r>
      <w:r>
        <w:rPr/>
        <w:t>09</w:t>
      </w:r>
      <w:r>
        <w:rPr>
          <w:spacing w:val="-1"/>
        </w:rPr>
        <w:t> </w:t>
      </w:r>
      <w:r>
        <w:rPr/>
        <w:t>tọa lạc tại xã</w:t>
      </w:r>
      <w:r>
        <w:rPr>
          <w:spacing w:val="-2"/>
        </w:rPr>
        <w:t> </w:t>
      </w:r>
      <w:r>
        <w:rPr/>
        <w:t>A,</w:t>
      </w:r>
      <w:r>
        <w:rPr>
          <w:spacing w:val="-2"/>
        </w:rPr>
        <w:t> </w:t>
      </w:r>
      <w:r>
        <w:rPr/>
        <w:t>huyện B trước</w:t>
      </w:r>
      <w:r>
        <w:rPr>
          <w:spacing w:val="-2"/>
        </w:rPr>
        <w:t> </w:t>
      </w:r>
      <w:r>
        <w:rPr/>
        <w:t>đây là đất biền, lá không đưa vào tập đoàn sản xuất. Ông Lê Quang X1 được ông Lê Quang X cho quản lý, sử dụng tạo huê lợi thờ cúng ông bà và sau đó để lại cho bà Nguyễn</w:t>
      </w:r>
      <w:r>
        <w:rPr>
          <w:spacing w:val="-1"/>
        </w:rPr>
        <w:t> </w:t>
      </w:r>
      <w:r>
        <w:rPr/>
        <w:t>Thị</w:t>
      </w:r>
      <w:r>
        <w:rPr>
          <w:spacing w:val="-4"/>
        </w:rPr>
        <w:t> </w:t>
      </w:r>
      <w:r>
        <w:rPr/>
        <w:t>M</w:t>
      </w:r>
      <w:r>
        <w:rPr>
          <w:spacing w:val="-4"/>
        </w:rPr>
        <w:t> </w:t>
      </w:r>
      <w:r>
        <w:rPr/>
        <w:t>quản</w:t>
      </w:r>
      <w:r>
        <w:rPr>
          <w:spacing w:val="-1"/>
        </w:rPr>
        <w:t> </w:t>
      </w:r>
      <w:r>
        <w:rPr/>
        <w:t>lý</w:t>
      </w:r>
      <w:r>
        <w:rPr>
          <w:spacing w:val="-1"/>
        </w:rPr>
        <w:t> </w:t>
      </w:r>
      <w:r>
        <w:rPr/>
        <w:t>sử</w:t>
      </w:r>
      <w:r>
        <w:rPr>
          <w:spacing w:val="-3"/>
        </w:rPr>
        <w:t> </w:t>
      </w:r>
      <w:r>
        <w:rPr/>
        <w:t>dụng</w:t>
      </w:r>
      <w:r>
        <w:rPr>
          <w:spacing w:val="-1"/>
        </w:rPr>
        <w:t> </w:t>
      </w:r>
      <w:r>
        <w:rPr/>
        <w:t>là</w:t>
      </w:r>
      <w:r>
        <w:rPr>
          <w:spacing w:val="-3"/>
        </w:rPr>
        <w:t> </w:t>
      </w:r>
      <w:r>
        <w:rPr/>
        <w:t>phù</w:t>
      </w:r>
      <w:r>
        <w:rPr>
          <w:spacing w:val="-4"/>
        </w:rPr>
        <w:t> </w:t>
      </w:r>
      <w:r>
        <w:rPr/>
        <w:t>hợp.</w:t>
      </w:r>
      <w:r>
        <w:rPr>
          <w:spacing w:val="-5"/>
        </w:rPr>
        <w:t> </w:t>
      </w:r>
      <w:r>
        <w:rPr/>
        <w:t>Vì</w:t>
      </w:r>
      <w:r>
        <w:rPr>
          <w:spacing w:val="-3"/>
        </w:rPr>
        <w:t> </w:t>
      </w:r>
      <w:r>
        <w:rPr/>
        <w:t>vậy,</w:t>
      </w:r>
      <w:r>
        <w:rPr>
          <w:spacing w:val="-3"/>
        </w:rPr>
        <w:t> </w:t>
      </w:r>
      <w:r>
        <w:rPr/>
        <w:t>UBND</w:t>
      </w:r>
      <w:r>
        <w:rPr>
          <w:spacing w:val="-2"/>
        </w:rPr>
        <w:t> </w:t>
      </w:r>
      <w:r>
        <w:rPr/>
        <w:t>huyện</w:t>
      </w:r>
      <w:r>
        <w:rPr>
          <w:spacing w:val="-1"/>
        </w:rPr>
        <w:t> </w:t>
      </w:r>
      <w:r>
        <w:rPr/>
        <w:t>B</w:t>
      </w:r>
      <w:r>
        <w:rPr>
          <w:spacing w:val="-3"/>
        </w:rPr>
        <w:t> </w:t>
      </w:r>
      <w:r>
        <w:rPr/>
        <w:t>cấp</w:t>
      </w:r>
      <w:r>
        <w:rPr>
          <w:spacing w:val="-1"/>
        </w:rPr>
        <w:t> </w:t>
      </w:r>
      <w:r>
        <w:rPr/>
        <w:t>giấy</w:t>
      </w:r>
      <w:r>
        <w:rPr>
          <w:spacing w:val="-1"/>
        </w:rPr>
        <w:t> </w:t>
      </w:r>
      <w:r>
        <w:rPr/>
        <w:t>chứng nhận quyền sử dụng đất số CH 05577 ngày 23/3/2018 cho bà Nguyễn Thị M là đúng quy định. Việc bà Lê Thị X đề nghị hủy giấy chứng nhận quyền sử dụng dất ngày 15/3/2018 của UBND huyện B cấp cho bà Nguyễn Thị M; hủy Công văn số 909/UBND-NC ngày 31/3/2020 của UBND huyện B; hủy Quyết định số 3621/QĐ- UBND ngày 11/12/2020 của Chủ tịch UBND huyện B là không có căn cứ.</w:t>
      </w:r>
    </w:p>
    <w:p>
      <w:pPr>
        <w:pStyle w:val="BodyText"/>
        <w:spacing w:before="0"/>
      </w:pPr>
      <w:r>
        <w:rPr>
          <w:i/>
        </w:rPr>
        <w:t>- Người có quyền lợi, nghĩa vụ liên quan bà Nguyễn Thị M có người đại diện</w:t>
      </w:r>
      <w:r>
        <w:rPr>
          <w:i/>
        </w:rPr>
        <w:t> theo</w:t>
      </w:r>
      <w:r>
        <w:rPr>
          <w:i/>
          <w:spacing w:val="-1"/>
        </w:rPr>
        <w:t> </w:t>
      </w:r>
      <w:r>
        <w:rPr>
          <w:i/>
        </w:rPr>
        <w:t>ủy</w:t>
      </w:r>
      <w:r>
        <w:rPr>
          <w:i/>
          <w:spacing w:val="-2"/>
        </w:rPr>
        <w:t> </w:t>
      </w:r>
      <w:r>
        <w:rPr>
          <w:i/>
        </w:rPr>
        <w:t>quyền là bà Hồ Thị T trình bày: </w:t>
      </w:r>
      <w:r>
        <w:rPr/>
        <w:t>Thửa 156, tờ bản đồ số 9 tại xã A,</w:t>
      </w:r>
      <w:r>
        <w:rPr>
          <w:spacing w:val="-2"/>
        </w:rPr>
        <w:t> </w:t>
      </w:r>
      <w:r>
        <w:rPr/>
        <w:t>huyện B có nguồn gốc của ông Lê Quang X cho ông Lê Quang X1 là chồng của Bà Nguyễn Thị</w:t>
      </w:r>
      <w:r>
        <w:rPr>
          <w:spacing w:val="-1"/>
        </w:rPr>
        <w:t> </w:t>
      </w:r>
      <w:r>
        <w:rPr/>
        <w:t>M</w:t>
      </w:r>
      <w:r>
        <w:rPr>
          <w:spacing w:val="-4"/>
        </w:rPr>
        <w:t> </w:t>
      </w:r>
      <w:r>
        <w:rPr/>
        <w:t>vào</w:t>
      </w:r>
      <w:r>
        <w:rPr>
          <w:spacing w:val="-1"/>
        </w:rPr>
        <w:t> </w:t>
      </w:r>
      <w:r>
        <w:rPr/>
        <w:t>khoảng</w:t>
      </w:r>
      <w:r>
        <w:rPr>
          <w:spacing w:val="-1"/>
        </w:rPr>
        <w:t> </w:t>
      </w:r>
      <w:r>
        <w:rPr/>
        <w:t>năm</w:t>
      </w:r>
      <w:r>
        <w:rPr>
          <w:spacing w:val="-3"/>
        </w:rPr>
        <w:t> </w:t>
      </w:r>
      <w:r>
        <w:rPr/>
        <w:t>1976</w:t>
      </w:r>
      <w:r>
        <w:rPr>
          <w:spacing w:val="-1"/>
        </w:rPr>
        <w:t> </w:t>
      </w:r>
      <w:r>
        <w:rPr/>
        <w:t>khoảng</w:t>
      </w:r>
      <w:r>
        <w:rPr>
          <w:spacing w:val="-1"/>
        </w:rPr>
        <w:t> </w:t>
      </w:r>
      <w:r>
        <w:rPr/>
        <w:t>3400m</w:t>
      </w:r>
      <w:r>
        <w:rPr>
          <w:vertAlign w:val="superscript"/>
        </w:rPr>
        <w:t>2</w:t>
      </w:r>
      <w:r>
        <w:rPr>
          <w:vertAlign w:val="baseline"/>
        </w:rPr>
        <w:t> (theo</w:t>
      </w:r>
      <w:r>
        <w:rPr>
          <w:spacing w:val="-1"/>
          <w:vertAlign w:val="baseline"/>
        </w:rPr>
        <w:t> </w:t>
      </w:r>
      <w:r>
        <w:rPr>
          <w:vertAlign w:val="baseline"/>
        </w:rPr>
        <w:t>giấy chứng</w:t>
      </w:r>
      <w:r>
        <w:rPr>
          <w:spacing w:val="-2"/>
          <w:vertAlign w:val="baseline"/>
        </w:rPr>
        <w:t> </w:t>
      </w:r>
      <w:r>
        <w:rPr>
          <w:vertAlign w:val="baseline"/>
        </w:rPr>
        <w:t>nhận</w:t>
      </w:r>
      <w:r>
        <w:rPr>
          <w:spacing w:val="-1"/>
          <w:vertAlign w:val="baseline"/>
        </w:rPr>
        <w:t> </w:t>
      </w:r>
      <w:r>
        <w:rPr>
          <w:vertAlign w:val="baseline"/>
        </w:rPr>
        <w:t>quyền sử</w:t>
      </w:r>
      <w:r>
        <w:rPr>
          <w:spacing w:val="-6"/>
          <w:vertAlign w:val="baseline"/>
        </w:rPr>
        <w:t> </w:t>
      </w:r>
      <w:r>
        <w:rPr>
          <w:vertAlign w:val="baseline"/>
        </w:rPr>
        <w:t>dụng đất là 2552,8m</w:t>
      </w:r>
      <w:r>
        <w:rPr>
          <w:vertAlign w:val="superscript"/>
        </w:rPr>
        <w:t>2</w:t>
      </w:r>
      <w:r>
        <w:rPr>
          <w:vertAlign w:val="baseline"/>
        </w:rPr>
        <w:t>). Phần đất này khi cho là đất lá, không có đưa vào tập đoàn sản xuất, có xác nhận của địa phương. Đến hiện nay thì đất vẫn tiếp tục trồng lá, cha của bà T1 là ông Hồ Văn T đốn lá và sử dụng đất này không có ai có ý kiến gì cho đến năm 2019 thì có tranh chấp. Bà Lê Thị X cho rằng trong diện tích 2552,8m</w:t>
      </w:r>
      <w:r>
        <w:rPr>
          <w:vertAlign w:val="superscript"/>
        </w:rPr>
        <w:t>2</w:t>
      </w:r>
      <w:r>
        <w:rPr>
          <w:vertAlign w:val="baseline"/>
        </w:rPr>
        <w:t> có 1200m</w:t>
      </w:r>
      <w:r>
        <w:rPr>
          <w:vertAlign w:val="superscript"/>
        </w:rPr>
        <w:t>2</w:t>
      </w:r>
      <w:r>
        <w:rPr>
          <w:vertAlign w:val="baseline"/>
        </w:rPr>
        <w:t> đất của bà Lê Thị X là không có căn cứ, bởi toàn bộ phần đất này là của bà Nguyễn Thị M. Đến năm 2020 bà Lê Thị X cho xe vào ủi đất làm hư hỏng hiện trạng đất, sự việc này có chính quyền địa phương xã A lập biên bản. Sau đó bà Lê Thị X còn cho người đến rào hàng rào trên phần đất mà bà Lê Thị X cho rằng là</w:t>
      </w:r>
      <w:r>
        <w:rPr>
          <w:spacing w:val="40"/>
          <w:vertAlign w:val="baseline"/>
        </w:rPr>
        <w:t> </w:t>
      </w:r>
      <w:r>
        <w:rPr>
          <w:vertAlign w:val="baseline"/>
        </w:rPr>
        <w:t>của bà Lê Thị X.</w:t>
      </w:r>
    </w:p>
    <w:p>
      <w:pPr>
        <w:pStyle w:val="BodyText"/>
        <w:spacing w:before="0"/>
        <w:ind w:right="133"/>
      </w:pPr>
      <w:r>
        <w:rPr/>
        <w:t>Bà Nguyễn Thị M thống nhất với các Quyết định của UBND huyện B và bà Nguyễn Thị M không đồng ý yêu cầu khởi kiện của bà Lê Thị X.</w:t>
      </w:r>
    </w:p>
    <w:p>
      <w:pPr>
        <w:spacing w:before="121"/>
        <w:ind w:left="159" w:right="132" w:firstLine="561"/>
        <w:jc w:val="both"/>
        <w:rPr>
          <w:i/>
          <w:sz w:val="27"/>
        </w:rPr>
      </w:pPr>
      <w:r>
        <w:rPr>
          <w:i/>
          <w:sz w:val="27"/>
        </w:rPr>
        <w:t>Tại Bản án hành chính sơ thẩm số 23/2022/HC-ST ngày 20/5/2022 của Tòa</w:t>
      </w:r>
      <w:r>
        <w:rPr>
          <w:i/>
          <w:spacing w:val="40"/>
          <w:sz w:val="27"/>
        </w:rPr>
        <w:t> </w:t>
      </w:r>
      <w:r>
        <w:rPr>
          <w:i/>
          <w:sz w:val="27"/>
        </w:rPr>
        <w:t>án nhân dân tỉnh Bến Tre đã quyết định:</w:t>
      </w:r>
    </w:p>
    <w:p>
      <w:pPr>
        <w:pStyle w:val="BodyText"/>
        <w:spacing w:before="119"/>
        <w:ind w:right="132"/>
      </w:pPr>
      <w:r>
        <w:rPr/>
        <w:t>Căn</w:t>
      </w:r>
      <w:r>
        <w:rPr>
          <w:spacing w:val="-3"/>
        </w:rPr>
        <w:t> </w:t>
      </w:r>
      <w:r>
        <w:rPr/>
        <w:t>cứ</w:t>
      </w:r>
      <w:r>
        <w:rPr>
          <w:spacing w:val="-5"/>
        </w:rPr>
        <w:t> </w:t>
      </w:r>
      <w:r>
        <w:rPr/>
        <w:t>Luật</w:t>
      </w:r>
      <w:r>
        <w:rPr>
          <w:spacing w:val="-5"/>
        </w:rPr>
        <w:t> </w:t>
      </w:r>
      <w:r>
        <w:rPr/>
        <w:t>đất</w:t>
      </w:r>
      <w:r>
        <w:rPr>
          <w:spacing w:val="-7"/>
        </w:rPr>
        <w:t> </w:t>
      </w:r>
      <w:r>
        <w:rPr/>
        <w:t>đai</w:t>
      </w:r>
      <w:r>
        <w:rPr>
          <w:spacing w:val="-5"/>
        </w:rPr>
        <w:t> </w:t>
      </w:r>
      <w:r>
        <w:rPr/>
        <w:t>năm</w:t>
      </w:r>
      <w:r>
        <w:rPr>
          <w:spacing w:val="-6"/>
        </w:rPr>
        <w:t> </w:t>
      </w:r>
      <w:r>
        <w:rPr/>
        <w:t>2013;</w:t>
      </w:r>
      <w:r>
        <w:rPr>
          <w:spacing w:val="-5"/>
        </w:rPr>
        <w:t> </w:t>
      </w:r>
      <w:r>
        <w:rPr/>
        <w:t>Luật</w:t>
      </w:r>
      <w:r>
        <w:rPr>
          <w:spacing w:val="-7"/>
        </w:rPr>
        <w:t> </w:t>
      </w:r>
      <w:r>
        <w:rPr/>
        <w:t>Khiếu</w:t>
      </w:r>
      <w:r>
        <w:rPr>
          <w:spacing w:val="-5"/>
        </w:rPr>
        <w:t> </w:t>
      </w:r>
      <w:r>
        <w:rPr/>
        <w:t>nại</w:t>
      </w:r>
      <w:r>
        <w:rPr>
          <w:spacing w:val="-5"/>
        </w:rPr>
        <w:t> </w:t>
      </w:r>
      <w:r>
        <w:rPr/>
        <w:t>ngày</w:t>
      </w:r>
      <w:r>
        <w:rPr>
          <w:spacing w:val="-5"/>
        </w:rPr>
        <w:t> </w:t>
      </w:r>
      <w:r>
        <w:rPr/>
        <w:t>năm</w:t>
      </w:r>
      <w:r>
        <w:rPr>
          <w:spacing w:val="-6"/>
        </w:rPr>
        <w:t> </w:t>
      </w:r>
      <w:r>
        <w:rPr/>
        <w:t>2011;</w:t>
      </w:r>
      <w:r>
        <w:rPr>
          <w:spacing w:val="-5"/>
        </w:rPr>
        <w:t> </w:t>
      </w:r>
      <w:r>
        <w:rPr/>
        <w:t>điểm</w:t>
      </w:r>
      <w:r>
        <w:rPr>
          <w:spacing w:val="-6"/>
        </w:rPr>
        <w:t> </w:t>
      </w:r>
      <w:r>
        <w:rPr/>
        <w:t>a</w:t>
      </w:r>
      <w:r>
        <w:rPr>
          <w:spacing w:val="-5"/>
        </w:rPr>
        <w:t> </w:t>
      </w:r>
      <w:r>
        <w:rPr/>
        <w:t>khoản</w:t>
      </w:r>
      <w:r>
        <w:rPr>
          <w:spacing w:val="-5"/>
        </w:rPr>
        <w:t> </w:t>
      </w:r>
      <w:r>
        <w:rPr/>
        <w:t>2 Điều</w:t>
      </w:r>
      <w:r>
        <w:rPr>
          <w:spacing w:val="-4"/>
        </w:rPr>
        <w:t> </w:t>
      </w:r>
      <w:r>
        <w:rPr/>
        <w:t>193,</w:t>
      </w:r>
      <w:r>
        <w:rPr>
          <w:spacing w:val="-6"/>
        </w:rPr>
        <w:t> </w:t>
      </w:r>
      <w:r>
        <w:rPr/>
        <w:t>Điều</w:t>
      </w:r>
      <w:r>
        <w:rPr>
          <w:spacing w:val="-4"/>
        </w:rPr>
        <w:t> </w:t>
      </w:r>
      <w:r>
        <w:rPr/>
        <w:t>348</w:t>
      </w:r>
      <w:r>
        <w:rPr>
          <w:spacing w:val="-4"/>
        </w:rPr>
        <w:t> </w:t>
      </w:r>
      <w:r>
        <w:rPr/>
        <w:t>Luật</w:t>
      </w:r>
      <w:r>
        <w:rPr>
          <w:spacing w:val="-7"/>
        </w:rPr>
        <w:t> </w:t>
      </w:r>
      <w:r>
        <w:rPr/>
        <w:t>Tố</w:t>
      </w:r>
      <w:r>
        <w:rPr>
          <w:spacing w:val="-4"/>
        </w:rPr>
        <w:t> </w:t>
      </w:r>
      <w:r>
        <w:rPr/>
        <w:t>tụng</w:t>
      </w:r>
      <w:r>
        <w:rPr>
          <w:spacing w:val="-7"/>
        </w:rPr>
        <w:t> </w:t>
      </w:r>
      <w:r>
        <w:rPr/>
        <w:t>hành</w:t>
      </w:r>
      <w:r>
        <w:rPr>
          <w:spacing w:val="-4"/>
        </w:rPr>
        <w:t> </w:t>
      </w:r>
      <w:r>
        <w:rPr/>
        <w:t>chính;</w:t>
      </w:r>
      <w:r>
        <w:rPr>
          <w:spacing w:val="-7"/>
        </w:rPr>
        <w:t> </w:t>
      </w:r>
      <w:r>
        <w:rPr/>
        <w:t>Nghị</w:t>
      </w:r>
      <w:r>
        <w:rPr>
          <w:spacing w:val="-6"/>
        </w:rPr>
        <w:t> </w:t>
      </w:r>
      <w:r>
        <w:rPr/>
        <w:t>quyết</w:t>
      </w:r>
      <w:r>
        <w:rPr>
          <w:spacing w:val="-7"/>
        </w:rPr>
        <w:t> </w:t>
      </w:r>
      <w:r>
        <w:rPr/>
        <w:t>số</w:t>
      </w:r>
      <w:r>
        <w:rPr>
          <w:spacing w:val="-4"/>
        </w:rPr>
        <w:t> </w:t>
      </w:r>
      <w:r>
        <w:rPr/>
        <w:t>326/2016/UNTVQH14 ngày 30/12/2016 của Ủy ban thường vụ Quốc hội;</w:t>
      </w:r>
    </w:p>
    <w:p>
      <w:pPr>
        <w:pStyle w:val="ListParagraph"/>
        <w:numPr>
          <w:ilvl w:val="0"/>
          <w:numId w:val="3"/>
        </w:numPr>
        <w:tabs>
          <w:tab w:pos="993" w:val="left" w:leader="none"/>
        </w:tabs>
        <w:spacing w:line="240" w:lineRule="auto" w:before="122" w:after="0"/>
        <w:ind w:left="992" w:right="0" w:hanging="272"/>
        <w:jc w:val="both"/>
        <w:rPr>
          <w:sz w:val="27"/>
        </w:rPr>
      </w:pPr>
      <w:r>
        <w:rPr>
          <w:sz w:val="27"/>
        </w:rPr>
        <w:t>Không</w:t>
      </w:r>
      <w:r>
        <w:rPr>
          <w:spacing w:val="-1"/>
          <w:sz w:val="27"/>
        </w:rPr>
        <w:t> </w:t>
      </w:r>
      <w:r>
        <w:rPr>
          <w:sz w:val="27"/>
        </w:rPr>
        <w:t>chấp</w:t>
      </w:r>
      <w:r>
        <w:rPr>
          <w:spacing w:val="-1"/>
          <w:sz w:val="27"/>
        </w:rPr>
        <w:t> </w:t>
      </w:r>
      <w:r>
        <w:rPr>
          <w:sz w:val="27"/>
        </w:rPr>
        <w:t>nhận</w:t>
      </w:r>
      <w:r>
        <w:rPr>
          <w:spacing w:val="-4"/>
          <w:sz w:val="27"/>
        </w:rPr>
        <w:t> </w:t>
      </w:r>
      <w:r>
        <w:rPr>
          <w:sz w:val="27"/>
        </w:rPr>
        <w:t>yêu</w:t>
      </w:r>
      <w:r>
        <w:rPr>
          <w:spacing w:val="-2"/>
          <w:sz w:val="27"/>
        </w:rPr>
        <w:t> </w:t>
      </w:r>
      <w:r>
        <w:rPr>
          <w:sz w:val="27"/>
        </w:rPr>
        <w:t>cầu</w:t>
      </w:r>
      <w:r>
        <w:rPr>
          <w:spacing w:val="-1"/>
          <w:sz w:val="27"/>
        </w:rPr>
        <w:t> </w:t>
      </w:r>
      <w:r>
        <w:rPr>
          <w:sz w:val="27"/>
        </w:rPr>
        <w:t>khởi</w:t>
      </w:r>
      <w:r>
        <w:rPr>
          <w:spacing w:val="-5"/>
          <w:sz w:val="27"/>
        </w:rPr>
        <w:t> </w:t>
      </w:r>
      <w:r>
        <w:rPr>
          <w:sz w:val="27"/>
        </w:rPr>
        <w:t>kiện</w:t>
      </w:r>
      <w:r>
        <w:rPr>
          <w:spacing w:val="-1"/>
          <w:sz w:val="27"/>
        </w:rPr>
        <w:t> </w:t>
      </w:r>
      <w:r>
        <w:rPr>
          <w:sz w:val="27"/>
        </w:rPr>
        <w:t>của</w:t>
      </w:r>
      <w:r>
        <w:rPr>
          <w:spacing w:val="-6"/>
          <w:sz w:val="27"/>
        </w:rPr>
        <w:t> </w:t>
      </w:r>
      <w:r>
        <w:rPr>
          <w:sz w:val="27"/>
        </w:rPr>
        <w:t>bà</w:t>
      </w:r>
      <w:r>
        <w:rPr>
          <w:spacing w:val="-3"/>
          <w:sz w:val="27"/>
        </w:rPr>
        <w:t> </w:t>
      </w:r>
      <w:r>
        <w:rPr>
          <w:sz w:val="27"/>
        </w:rPr>
        <w:t>Lê</w:t>
      </w:r>
      <w:r>
        <w:rPr>
          <w:spacing w:val="-3"/>
          <w:sz w:val="27"/>
        </w:rPr>
        <w:t> </w:t>
      </w:r>
      <w:r>
        <w:rPr>
          <w:sz w:val="27"/>
        </w:rPr>
        <w:t>Thị</w:t>
      </w:r>
      <w:r>
        <w:rPr>
          <w:spacing w:val="-5"/>
          <w:sz w:val="27"/>
        </w:rPr>
        <w:t> </w:t>
      </w:r>
      <w:r>
        <w:rPr>
          <w:sz w:val="27"/>
        </w:rPr>
        <w:t>X</w:t>
      </w:r>
      <w:r>
        <w:rPr>
          <w:spacing w:val="-2"/>
          <w:sz w:val="27"/>
        </w:rPr>
        <w:t> </w:t>
      </w:r>
      <w:r>
        <w:rPr>
          <w:sz w:val="27"/>
        </w:rPr>
        <w:t>về</w:t>
      </w:r>
      <w:r>
        <w:rPr>
          <w:spacing w:val="-6"/>
          <w:sz w:val="27"/>
        </w:rPr>
        <w:t> </w:t>
      </w:r>
      <w:r>
        <w:rPr>
          <w:sz w:val="27"/>
        </w:rPr>
        <w:t>việc</w:t>
      </w:r>
      <w:r>
        <w:rPr>
          <w:spacing w:val="-3"/>
          <w:sz w:val="27"/>
        </w:rPr>
        <w:t> </w:t>
      </w:r>
      <w:r>
        <w:rPr>
          <w:sz w:val="27"/>
        </w:rPr>
        <w:t>yêu</w:t>
      </w:r>
      <w:r>
        <w:rPr>
          <w:spacing w:val="-1"/>
          <w:sz w:val="27"/>
        </w:rPr>
        <w:t> </w:t>
      </w:r>
      <w:r>
        <w:rPr>
          <w:sz w:val="27"/>
        </w:rPr>
        <w:t>cầu</w:t>
      </w:r>
      <w:r>
        <w:rPr>
          <w:spacing w:val="-3"/>
          <w:sz w:val="27"/>
        </w:rPr>
        <w:t> </w:t>
      </w:r>
      <w:r>
        <w:rPr>
          <w:spacing w:val="-4"/>
          <w:sz w:val="27"/>
        </w:rPr>
        <w:t>hủy:</w:t>
      </w:r>
    </w:p>
    <w:p>
      <w:pPr>
        <w:pStyle w:val="ListParagraph"/>
        <w:numPr>
          <w:ilvl w:val="1"/>
          <w:numId w:val="3"/>
        </w:numPr>
        <w:tabs>
          <w:tab w:pos="882" w:val="left" w:leader="none"/>
        </w:tabs>
        <w:spacing w:line="240" w:lineRule="auto" w:before="119" w:after="0"/>
        <w:ind w:left="159" w:right="132" w:firstLine="561"/>
        <w:jc w:val="both"/>
        <w:rPr>
          <w:sz w:val="27"/>
        </w:rPr>
      </w:pPr>
      <w:r>
        <w:rPr>
          <w:sz w:val="27"/>
        </w:rPr>
        <w:t>Giấy chứng</w:t>
      </w:r>
      <w:r>
        <w:rPr>
          <w:spacing w:val="-1"/>
          <w:sz w:val="27"/>
        </w:rPr>
        <w:t> </w:t>
      </w:r>
      <w:r>
        <w:rPr>
          <w:sz w:val="27"/>
        </w:rPr>
        <w:t>nhận</w:t>
      </w:r>
      <w:r>
        <w:rPr>
          <w:spacing w:val="-1"/>
          <w:sz w:val="27"/>
        </w:rPr>
        <w:t> </w:t>
      </w:r>
      <w:r>
        <w:rPr>
          <w:sz w:val="27"/>
        </w:rPr>
        <w:t>quyền sử</w:t>
      </w:r>
      <w:r>
        <w:rPr>
          <w:spacing w:val="-3"/>
          <w:sz w:val="27"/>
        </w:rPr>
        <w:t> </w:t>
      </w:r>
      <w:r>
        <w:rPr>
          <w:sz w:val="27"/>
        </w:rPr>
        <w:t>dụng</w:t>
      </w:r>
      <w:r>
        <w:rPr>
          <w:spacing w:val="-1"/>
          <w:sz w:val="27"/>
        </w:rPr>
        <w:t> </w:t>
      </w:r>
      <w:r>
        <w:rPr>
          <w:sz w:val="27"/>
        </w:rPr>
        <w:t>đất</w:t>
      </w:r>
      <w:r>
        <w:rPr>
          <w:spacing w:val="-2"/>
          <w:sz w:val="27"/>
        </w:rPr>
        <w:t> </w:t>
      </w:r>
      <w:r>
        <w:rPr>
          <w:sz w:val="27"/>
        </w:rPr>
        <w:t>số CM</w:t>
      </w:r>
      <w:r>
        <w:rPr>
          <w:spacing w:val="-2"/>
          <w:sz w:val="27"/>
        </w:rPr>
        <w:t> </w:t>
      </w:r>
      <w:r>
        <w:rPr>
          <w:sz w:val="27"/>
        </w:rPr>
        <w:t>117571,</w:t>
      </w:r>
      <w:r>
        <w:rPr>
          <w:spacing w:val="-3"/>
          <w:sz w:val="27"/>
        </w:rPr>
        <w:t> </w:t>
      </w:r>
      <w:r>
        <w:rPr>
          <w:sz w:val="27"/>
        </w:rPr>
        <w:t>số</w:t>
      </w:r>
      <w:r>
        <w:rPr>
          <w:spacing w:val="-2"/>
          <w:sz w:val="27"/>
        </w:rPr>
        <w:t> </w:t>
      </w:r>
      <w:r>
        <w:rPr>
          <w:sz w:val="27"/>
        </w:rPr>
        <w:t>vào sổ cấp</w:t>
      </w:r>
      <w:r>
        <w:rPr>
          <w:spacing w:val="-1"/>
          <w:sz w:val="27"/>
        </w:rPr>
        <w:t> </w:t>
      </w:r>
      <w:r>
        <w:rPr>
          <w:sz w:val="27"/>
        </w:rPr>
        <w:t>GCN:</w:t>
      </w:r>
      <w:r>
        <w:rPr>
          <w:spacing w:val="-1"/>
          <w:sz w:val="27"/>
        </w:rPr>
        <w:t> </w:t>
      </w:r>
      <w:r>
        <w:rPr>
          <w:sz w:val="27"/>
        </w:rPr>
        <w:t>CH 05577 đối với thửa 156, tờ bản đồ số 9, diện tích 2552,8m</w:t>
      </w:r>
      <w:r>
        <w:rPr>
          <w:sz w:val="27"/>
          <w:vertAlign w:val="superscript"/>
        </w:rPr>
        <w:t>2</w:t>
      </w:r>
      <w:r>
        <w:rPr>
          <w:sz w:val="27"/>
          <w:vertAlign w:val="baseline"/>
        </w:rPr>
        <w:t> do Ủy ban nhân dân huyện B cấp cho bà Nguyễn Thị M ngày 23/3/2018.</w:t>
      </w:r>
    </w:p>
    <w:p>
      <w:pPr>
        <w:pStyle w:val="ListParagraph"/>
        <w:numPr>
          <w:ilvl w:val="1"/>
          <w:numId w:val="3"/>
        </w:numPr>
        <w:tabs>
          <w:tab w:pos="892" w:val="left" w:leader="none"/>
        </w:tabs>
        <w:spacing w:line="240" w:lineRule="auto" w:before="120" w:after="0"/>
        <w:ind w:left="159" w:right="130" w:firstLine="561"/>
        <w:jc w:val="both"/>
        <w:rPr>
          <w:sz w:val="27"/>
        </w:rPr>
      </w:pPr>
      <w:r>
        <w:rPr>
          <w:sz w:val="27"/>
        </w:rPr>
        <w:t>Công văn số 909/UBND-NC ngày 31/3/2020 của Ủy ban nhân dân huyện B về việc trả lời đơn khiếu nại của công dân đối với bà Lê Thị X;</w:t>
      </w:r>
    </w:p>
    <w:p>
      <w:pPr>
        <w:pStyle w:val="ListParagraph"/>
        <w:numPr>
          <w:ilvl w:val="1"/>
          <w:numId w:val="3"/>
        </w:numPr>
        <w:tabs>
          <w:tab w:pos="914" w:val="left" w:leader="none"/>
        </w:tabs>
        <w:spacing w:line="240" w:lineRule="auto" w:before="121" w:after="0"/>
        <w:ind w:left="159" w:right="132" w:firstLine="561"/>
        <w:jc w:val="both"/>
        <w:rPr>
          <w:sz w:val="27"/>
        </w:rPr>
      </w:pPr>
      <w:r>
        <w:rPr>
          <w:sz w:val="27"/>
        </w:rPr>
        <w:t>Quyết định số 3621/QĐ-UBND ngày 11/12/2020 về việc giải quyết khiếu nại của bà Lê Thị X của Chủ tịch Ủy ban nhân dân huyện B.</w:t>
      </w:r>
    </w:p>
    <w:p>
      <w:pPr>
        <w:pStyle w:val="BodyText"/>
        <w:spacing w:before="118"/>
        <w:ind w:right="133"/>
      </w:pPr>
      <w:r>
        <w:rPr/>
        <w:t>Ngoài ra bản án sơ thẩm còn quyết định về án phí sơ thẩm và quyền kháng</w:t>
      </w:r>
      <w:r>
        <w:rPr>
          <w:spacing w:val="80"/>
        </w:rPr>
        <w:t> </w:t>
      </w:r>
      <w:r>
        <w:rPr/>
        <w:t>cáo của các đương sự theo quy định của pháp luật.</w:t>
      </w:r>
    </w:p>
    <w:p>
      <w:pPr>
        <w:spacing w:after="0"/>
        <w:sectPr>
          <w:pgSz w:w="11910" w:h="16850"/>
          <w:pgMar w:header="0" w:footer="859" w:top="1060" w:bottom="1040" w:left="1540" w:right="1000"/>
        </w:sectPr>
      </w:pPr>
    </w:p>
    <w:p>
      <w:pPr>
        <w:pStyle w:val="BodyText"/>
        <w:spacing w:before="69"/>
      </w:pPr>
      <w:r>
        <w:rPr/>
        <w:t>Ngày 29/5/2022 người khởi kiện bà Lê Thị X làm đơn kháng cáo toàn bộ bản án sơ thẩm yêu cầu Tòa án cấp phúc thẩm sửa án sơ thẩm chấp nhận yêu cầu khởi kiện của bà Lê Thị X.</w:t>
      </w:r>
    </w:p>
    <w:p>
      <w:pPr>
        <w:pStyle w:val="BodyText"/>
        <w:spacing w:before="120"/>
        <w:ind w:left="721" w:right="0" w:firstLine="0"/>
      </w:pPr>
      <w:r>
        <w:rPr/>
        <w:t>Tại</w:t>
      </w:r>
      <w:r>
        <w:rPr>
          <w:spacing w:val="-4"/>
        </w:rPr>
        <w:t> </w:t>
      </w:r>
      <w:r>
        <w:rPr/>
        <w:t>phiên</w:t>
      </w:r>
      <w:r>
        <w:rPr>
          <w:spacing w:val="-2"/>
        </w:rPr>
        <w:t> </w:t>
      </w:r>
      <w:r>
        <w:rPr/>
        <w:t>tòa</w:t>
      </w:r>
      <w:r>
        <w:rPr>
          <w:spacing w:val="-4"/>
        </w:rPr>
        <w:t> </w:t>
      </w:r>
      <w:r>
        <w:rPr/>
        <w:t>phúc</w:t>
      </w:r>
      <w:r>
        <w:rPr>
          <w:spacing w:val="-4"/>
        </w:rPr>
        <w:t> </w:t>
      </w:r>
      <w:r>
        <w:rPr/>
        <w:t>thẩm</w:t>
      </w:r>
      <w:r>
        <w:rPr>
          <w:spacing w:val="-4"/>
        </w:rPr>
        <w:t> </w:t>
      </w:r>
      <w:r>
        <w:rPr/>
        <w:t>hôm</w:t>
      </w:r>
      <w:r>
        <w:rPr>
          <w:spacing w:val="-4"/>
        </w:rPr>
        <w:t> nay:</w:t>
      </w:r>
    </w:p>
    <w:p>
      <w:pPr>
        <w:pStyle w:val="ListParagraph"/>
        <w:numPr>
          <w:ilvl w:val="1"/>
          <w:numId w:val="3"/>
        </w:numPr>
        <w:tabs>
          <w:tab w:pos="885" w:val="left" w:leader="none"/>
        </w:tabs>
        <w:spacing w:line="240" w:lineRule="auto" w:before="122" w:after="0"/>
        <w:ind w:left="159" w:right="130" w:firstLine="561"/>
        <w:jc w:val="both"/>
        <w:rPr>
          <w:sz w:val="27"/>
        </w:rPr>
      </w:pPr>
      <w:r>
        <w:rPr>
          <w:sz w:val="27"/>
        </w:rPr>
        <w:t>Ông Huỳnh Minh T đại diện theo ủy quyền của bà Lê Thị X có ý kiến: Phần đất tranh chấp có nguồn gốc của bà Lê Thị X sử dụng. Sau khi vô tập đoàn thì tập đoàn khoán lại cho gia đình bà Lê Thị X sử dụng tuy nhiên bà Nguyễn Thị M kê khai đăng ký cấp quyền sử dụng đất bao trùm phần đất của bà Lê Thị X, bà Lê Thị X có khiếu nại nhưng UBND huyện B không chấp nhận là không phù hợp với quy định của pháp luật. Việc cấp giấy chứng nhận quyền sử dụng đất cho Bà Nguyễn Thị M chưa được bà Lê Thị X ký tên giáp ranh. Do đó đề nghị Tòa án cấp phúc thẩm sửa án sơ thẩm theo hướng chấp nhận yêu cầu khởi kiện của bà Lê Thị X.</w:t>
      </w:r>
    </w:p>
    <w:p>
      <w:pPr>
        <w:pStyle w:val="ListParagraph"/>
        <w:numPr>
          <w:ilvl w:val="1"/>
          <w:numId w:val="3"/>
        </w:numPr>
        <w:tabs>
          <w:tab w:pos="902" w:val="left" w:leader="none"/>
        </w:tabs>
        <w:spacing w:line="240" w:lineRule="auto" w:before="121" w:after="0"/>
        <w:ind w:left="159" w:right="130" w:firstLine="561"/>
        <w:jc w:val="both"/>
        <w:rPr>
          <w:sz w:val="27"/>
        </w:rPr>
      </w:pPr>
      <w:r>
        <w:rPr>
          <w:sz w:val="27"/>
        </w:rPr>
        <w:t>Người bị kiện UBND huyện B và Chủ tịch UBND huyện B có văn bản đề nghị xét xử vắng mặt.</w:t>
      </w:r>
    </w:p>
    <w:p>
      <w:pPr>
        <w:pStyle w:val="ListParagraph"/>
        <w:numPr>
          <w:ilvl w:val="1"/>
          <w:numId w:val="3"/>
        </w:numPr>
        <w:tabs>
          <w:tab w:pos="880" w:val="left" w:leader="none"/>
        </w:tabs>
        <w:spacing w:line="240" w:lineRule="auto" w:before="118" w:after="0"/>
        <w:ind w:left="159" w:right="130" w:firstLine="561"/>
        <w:jc w:val="both"/>
        <w:rPr>
          <w:sz w:val="27"/>
        </w:rPr>
      </w:pPr>
      <w:r>
        <w:rPr>
          <w:sz w:val="27"/>
        </w:rPr>
        <w:t>Người</w:t>
      </w:r>
      <w:r>
        <w:rPr>
          <w:spacing w:val="-2"/>
          <w:sz w:val="27"/>
        </w:rPr>
        <w:t> </w:t>
      </w:r>
      <w:r>
        <w:rPr>
          <w:sz w:val="27"/>
        </w:rPr>
        <w:t>có quyền lợi,</w:t>
      </w:r>
      <w:r>
        <w:rPr>
          <w:spacing w:val="-2"/>
          <w:sz w:val="27"/>
        </w:rPr>
        <w:t> </w:t>
      </w:r>
      <w:r>
        <w:rPr>
          <w:sz w:val="27"/>
        </w:rPr>
        <w:t>nghĩa</w:t>
      </w:r>
      <w:r>
        <w:rPr>
          <w:spacing w:val="-5"/>
          <w:sz w:val="27"/>
        </w:rPr>
        <w:t> </w:t>
      </w:r>
      <w:r>
        <w:rPr>
          <w:sz w:val="27"/>
        </w:rPr>
        <w:t>vụ</w:t>
      </w:r>
      <w:r>
        <w:rPr>
          <w:spacing w:val="-1"/>
          <w:sz w:val="27"/>
        </w:rPr>
        <w:t> </w:t>
      </w:r>
      <w:r>
        <w:rPr>
          <w:sz w:val="27"/>
        </w:rPr>
        <w:t>liên quan bà</w:t>
      </w:r>
      <w:r>
        <w:rPr>
          <w:spacing w:val="-5"/>
          <w:sz w:val="27"/>
        </w:rPr>
        <w:t> </w:t>
      </w:r>
      <w:r>
        <w:rPr>
          <w:sz w:val="27"/>
        </w:rPr>
        <w:t>Nguyễn Thị</w:t>
      </w:r>
      <w:r>
        <w:rPr>
          <w:spacing w:val="-3"/>
          <w:sz w:val="27"/>
        </w:rPr>
        <w:t> </w:t>
      </w:r>
      <w:r>
        <w:rPr>
          <w:sz w:val="27"/>
        </w:rPr>
        <w:t>M</w:t>
      </w:r>
      <w:r>
        <w:rPr>
          <w:spacing w:val="-3"/>
          <w:sz w:val="27"/>
        </w:rPr>
        <w:t> </w:t>
      </w:r>
      <w:r>
        <w:rPr>
          <w:sz w:val="27"/>
        </w:rPr>
        <w:t>có</w:t>
      </w:r>
      <w:r>
        <w:rPr>
          <w:spacing w:val="-3"/>
          <w:sz w:val="27"/>
        </w:rPr>
        <w:t> </w:t>
      </w:r>
      <w:r>
        <w:rPr>
          <w:sz w:val="27"/>
        </w:rPr>
        <w:t>bà</w:t>
      </w:r>
      <w:r>
        <w:rPr>
          <w:spacing w:val="-1"/>
          <w:sz w:val="27"/>
        </w:rPr>
        <w:t> </w:t>
      </w:r>
      <w:r>
        <w:rPr>
          <w:sz w:val="27"/>
        </w:rPr>
        <w:t>Hồ</w:t>
      </w:r>
      <w:r>
        <w:rPr>
          <w:spacing w:val="-3"/>
          <w:sz w:val="27"/>
        </w:rPr>
        <w:t> </w:t>
      </w:r>
      <w:r>
        <w:rPr>
          <w:sz w:val="27"/>
        </w:rPr>
        <w:t>Thị</w:t>
      </w:r>
      <w:r>
        <w:rPr>
          <w:spacing w:val="-3"/>
          <w:sz w:val="27"/>
        </w:rPr>
        <w:t> </w:t>
      </w:r>
      <w:r>
        <w:rPr>
          <w:sz w:val="27"/>
        </w:rPr>
        <w:t>T</w:t>
      </w:r>
      <w:r>
        <w:rPr>
          <w:spacing w:val="-4"/>
          <w:sz w:val="27"/>
        </w:rPr>
        <w:t> </w:t>
      </w:r>
      <w:r>
        <w:rPr>
          <w:sz w:val="27"/>
        </w:rPr>
        <w:t>đại diện không chấp nhận yêu cầu kháng cáo của bà Lê Thị X.</w:t>
      </w:r>
    </w:p>
    <w:p>
      <w:pPr>
        <w:pStyle w:val="ListParagraph"/>
        <w:numPr>
          <w:ilvl w:val="1"/>
          <w:numId w:val="3"/>
        </w:numPr>
        <w:tabs>
          <w:tab w:pos="887" w:val="left" w:leader="none"/>
        </w:tabs>
        <w:spacing w:line="240" w:lineRule="auto" w:before="121" w:after="0"/>
        <w:ind w:left="159" w:right="130" w:firstLine="561"/>
        <w:jc w:val="both"/>
        <w:rPr>
          <w:sz w:val="27"/>
        </w:rPr>
      </w:pPr>
      <w:r>
        <w:rPr>
          <w:sz w:val="27"/>
        </w:rPr>
        <w:t>Ông Nguyễn Minh K – Trợ giúp viên pháp lý thuộc trung tâm trợ giúp pháp lý Nhà nước tỉnh Bến Tre, bảo vệ quyền và lợi ích hợp pháp cho bà Nguyễn Thị M có ý kiến: Bản án sơ thẩm xét xử là có căn cứ, đúng quy định của pháp luật. Do đó đề nghị không chấp nhận kháng cáo, áp dụng khoản 1 Điều 241 Luật tố tụng hành chính, giữ nguyên bản án sơ thẩm.</w:t>
      </w:r>
    </w:p>
    <w:p>
      <w:pPr>
        <w:pStyle w:val="ListParagraph"/>
        <w:numPr>
          <w:ilvl w:val="1"/>
          <w:numId w:val="3"/>
        </w:numPr>
        <w:tabs>
          <w:tab w:pos="899" w:val="left" w:leader="none"/>
        </w:tabs>
        <w:spacing w:line="240" w:lineRule="auto" w:before="120" w:after="0"/>
        <w:ind w:left="159" w:right="130" w:firstLine="561"/>
        <w:jc w:val="both"/>
        <w:rPr>
          <w:sz w:val="27"/>
        </w:rPr>
      </w:pPr>
      <w:r>
        <w:rPr>
          <w:sz w:val="27"/>
        </w:rPr>
        <w:t>Đại diện Viện kiểm sát nhân dân cấp cao tại Thành phố Hồ Chí Minh phát biểu quan điểm về việc giải quyết vụ án:</w:t>
      </w:r>
    </w:p>
    <w:p>
      <w:pPr>
        <w:pStyle w:val="BodyText"/>
        <w:ind w:right="131"/>
      </w:pPr>
      <w:r>
        <w:rPr/>
        <w:t>Về việc tuân theo pháp luật trong quá trình giải quyết vụ án ở giai đoạn phúc thẩm: Những người tiến hành tố tụng và người tham gia tố tụng đã thực hiện đúng các quy định của Luật tố tụng hành chính. Đơn kháng cáo của người khởi kiện hợp lệ, làm trong hạn luật định, đủ điều kiện xem xét theo thủ tục phúc thẩm.</w:t>
      </w:r>
    </w:p>
    <w:p>
      <w:pPr>
        <w:pStyle w:val="BodyText"/>
        <w:spacing w:before="119"/>
      </w:pPr>
      <w:r>
        <w:rPr/>
        <w:t>Về yêu cầu kháng cáo của người khởi kiện: Kiểm sát viên đề nghị căn cứ khoản 1 Điều 241 Luật tố tụng hành chính bác kháng cáo của bà Lê Thị X, giữ nguyên quyết định của bản án sơ thẩm.</w:t>
      </w:r>
    </w:p>
    <w:p>
      <w:pPr>
        <w:spacing w:before="248"/>
        <w:ind w:left="705" w:right="118" w:firstLine="0"/>
        <w:jc w:val="center"/>
        <w:rPr>
          <w:b/>
          <w:sz w:val="27"/>
        </w:rPr>
      </w:pPr>
      <w:r>
        <w:rPr>
          <w:b/>
          <w:sz w:val="27"/>
        </w:rPr>
        <w:t>NHẬN</w:t>
      </w:r>
      <w:r>
        <w:rPr>
          <w:b/>
          <w:spacing w:val="-3"/>
          <w:sz w:val="27"/>
        </w:rPr>
        <w:t> </w:t>
      </w:r>
      <w:r>
        <w:rPr>
          <w:b/>
          <w:sz w:val="27"/>
        </w:rPr>
        <w:t>ĐỊNH</w:t>
      </w:r>
      <w:r>
        <w:rPr>
          <w:b/>
          <w:spacing w:val="-3"/>
          <w:sz w:val="27"/>
        </w:rPr>
        <w:t> </w:t>
      </w:r>
      <w:r>
        <w:rPr>
          <w:b/>
          <w:sz w:val="27"/>
        </w:rPr>
        <w:t>CỦA</w:t>
      </w:r>
      <w:r>
        <w:rPr>
          <w:b/>
          <w:spacing w:val="-5"/>
          <w:sz w:val="27"/>
        </w:rPr>
        <w:t> </w:t>
      </w:r>
      <w:r>
        <w:rPr>
          <w:b/>
          <w:sz w:val="27"/>
        </w:rPr>
        <w:t>TÒA</w:t>
      </w:r>
      <w:r>
        <w:rPr>
          <w:b/>
          <w:spacing w:val="-5"/>
          <w:sz w:val="27"/>
        </w:rPr>
        <w:t> ÁN:</w:t>
      </w:r>
    </w:p>
    <w:p>
      <w:pPr>
        <w:spacing w:before="232"/>
        <w:ind w:left="159" w:right="132" w:firstLine="561"/>
        <w:jc w:val="both"/>
        <w:rPr>
          <w:i/>
          <w:sz w:val="27"/>
        </w:rPr>
      </w:pPr>
      <w:r>
        <w:rPr>
          <w:i/>
          <w:sz w:val="27"/>
        </w:rPr>
        <w:t>Căn cứ</w:t>
      </w:r>
      <w:r>
        <w:rPr>
          <w:i/>
          <w:spacing w:val="-1"/>
          <w:sz w:val="27"/>
        </w:rPr>
        <w:t> </w:t>
      </w:r>
      <w:r>
        <w:rPr>
          <w:i/>
          <w:sz w:val="27"/>
        </w:rPr>
        <w:t>vào các</w:t>
      </w:r>
      <w:r>
        <w:rPr>
          <w:i/>
          <w:spacing w:val="-2"/>
          <w:sz w:val="27"/>
        </w:rPr>
        <w:t> </w:t>
      </w:r>
      <w:r>
        <w:rPr>
          <w:i/>
          <w:sz w:val="27"/>
        </w:rPr>
        <w:t>tài</w:t>
      </w:r>
      <w:r>
        <w:rPr>
          <w:i/>
          <w:spacing w:val="-2"/>
          <w:sz w:val="27"/>
        </w:rPr>
        <w:t> </w:t>
      </w:r>
      <w:r>
        <w:rPr>
          <w:i/>
          <w:sz w:val="27"/>
        </w:rPr>
        <w:t>liệu,</w:t>
      </w:r>
      <w:r>
        <w:rPr>
          <w:i/>
          <w:spacing w:val="-2"/>
          <w:sz w:val="27"/>
        </w:rPr>
        <w:t> </w:t>
      </w:r>
      <w:r>
        <w:rPr>
          <w:i/>
          <w:sz w:val="27"/>
        </w:rPr>
        <w:t>chứng cứ</w:t>
      </w:r>
      <w:r>
        <w:rPr>
          <w:i/>
          <w:spacing w:val="-3"/>
          <w:sz w:val="27"/>
        </w:rPr>
        <w:t> </w:t>
      </w:r>
      <w:r>
        <w:rPr>
          <w:i/>
          <w:sz w:val="27"/>
        </w:rPr>
        <w:t>đã</w:t>
      </w:r>
      <w:r>
        <w:rPr>
          <w:i/>
          <w:spacing w:val="-3"/>
          <w:sz w:val="27"/>
        </w:rPr>
        <w:t> </w:t>
      </w:r>
      <w:r>
        <w:rPr>
          <w:i/>
          <w:sz w:val="27"/>
        </w:rPr>
        <w:t>được</w:t>
      </w:r>
      <w:r>
        <w:rPr>
          <w:i/>
          <w:spacing w:val="-2"/>
          <w:sz w:val="27"/>
        </w:rPr>
        <w:t> </w:t>
      </w:r>
      <w:r>
        <w:rPr>
          <w:i/>
          <w:sz w:val="27"/>
        </w:rPr>
        <w:t>xem</w:t>
      </w:r>
      <w:r>
        <w:rPr>
          <w:i/>
          <w:spacing w:val="-1"/>
          <w:sz w:val="27"/>
        </w:rPr>
        <w:t> </w:t>
      </w:r>
      <w:r>
        <w:rPr>
          <w:i/>
          <w:sz w:val="27"/>
        </w:rPr>
        <w:t>xét</w:t>
      </w:r>
      <w:r>
        <w:rPr>
          <w:i/>
          <w:spacing w:val="-2"/>
          <w:sz w:val="27"/>
        </w:rPr>
        <w:t> </w:t>
      </w:r>
      <w:r>
        <w:rPr>
          <w:i/>
          <w:sz w:val="27"/>
        </w:rPr>
        <w:t>tại</w:t>
      </w:r>
      <w:r>
        <w:rPr>
          <w:i/>
          <w:spacing w:val="-2"/>
          <w:sz w:val="27"/>
        </w:rPr>
        <w:t> </w:t>
      </w:r>
      <w:r>
        <w:rPr>
          <w:i/>
          <w:sz w:val="27"/>
        </w:rPr>
        <w:t>phiên tòa,</w:t>
      </w:r>
      <w:r>
        <w:rPr>
          <w:i/>
          <w:spacing w:val="-2"/>
          <w:sz w:val="27"/>
        </w:rPr>
        <w:t> </w:t>
      </w:r>
      <w:r>
        <w:rPr>
          <w:i/>
          <w:sz w:val="27"/>
        </w:rPr>
        <w:t>kết</w:t>
      </w:r>
      <w:r>
        <w:rPr>
          <w:i/>
          <w:spacing w:val="-2"/>
          <w:sz w:val="27"/>
        </w:rPr>
        <w:t> </w:t>
      </w:r>
      <w:r>
        <w:rPr>
          <w:i/>
          <w:sz w:val="27"/>
        </w:rPr>
        <w:t>quả</w:t>
      </w:r>
      <w:r>
        <w:rPr>
          <w:i/>
          <w:spacing w:val="-1"/>
          <w:sz w:val="27"/>
        </w:rPr>
        <w:t> </w:t>
      </w:r>
      <w:r>
        <w:rPr>
          <w:i/>
          <w:sz w:val="27"/>
        </w:rPr>
        <w:t>tranh</w:t>
      </w:r>
      <w:r>
        <w:rPr>
          <w:i/>
          <w:sz w:val="27"/>
        </w:rPr>
        <w:t> tụng tại phiên tòa; Hội đồng xét xử nhận định:</w:t>
      </w:r>
    </w:p>
    <w:p>
      <w:pPr>
        <w:pStyle w:val="BodyText"/>
        <w:spacing w:before="120"/>
      </w:pPr>
      <w:r>
        <w:rPr/>
        <w:t>[1] Đơn kháng cáo của người khởi kiện bà Lê Thị X làm trong thời hạn luật định, hợp lệ, đủ điều kiện để xem xét giải quyết theo thủ tục phúc thẩm.</w:t>
      </w:r>
    </w:p>
    <w:p>
      <w:pPr>
        <w:pStyle w:val="BodyText"/>
        <w:ind w:right="132"/>
      </w:pPr>
      <w:r>
        <w:rPr/>
        <w:t>[2]. Về đối tượng khởi kiện, thời hiệu khởi kiện và thẩm quyền giải quyết vụ án hành chính:</w:t>
      </w:r>
    </w:p>
    <w:p>
      <w:pPr>
        <w:pStyle w:val="BodyText"/>
      </w:pPr>
      <w:r>
        <w:rPr/>
        <w:t>Bà Lê Thị X khởi kiện yêu cầu Tòa án hủy: Giấy chứng nhận quyền sử dụng đất</w:t>
      </w:r>
      <w:r>
        <w:rPr>
          <w:spacing w:val="-2"/>
        </w:rPr>
        <w:t> </w:t>
      </w:r>
      <w:r>
        <w:rPr/>
        <w:t>số</w:t>
      </w:r>
      <w:r>
        <w:rPr>
          <w:spacing w:val="-1"/>
        </w:rPr>
        <w:t> </w:t>
      </w:r>
      <w:r>
        <w:rPr/>
        <w:t>CM</w:t>
      </w:r>
      <w:r>
        <w:rPr>
          <w:spacing w:val="-2"/>
        </w:rPr>
        <w:t> </w:t>
      </w:r>
      <w:r>
        <w:rPr/>
        <w:t>117571,</w:t>
      </w:r>
      <w:r>
        <w:rPr>
          <w:spacing w:val="-2"/>
        </w:rPr>
        <w:t> </w:t>
      </w:r>
      <w:r>
        <w:rPr/>
        <w:t>số</w:t>
      </w:r>
      <w:r>
        <w:rPr>
          <w:spacing w:val="-3"/>
        </w:rPr>
        <w:t> </w:t>
      </w:r>
      <w:r>
        <w:rPr/>
        <w:t>vào sổ</w:t>
      </w:r>
      <w:r>
        <w:rPr>
          <w:spacing w:val="-1"/>
        </w:rPr>
        <w:t> </w:t>
      </w:r>
      <w:r>
        <w:rPr/>
        <w:t>cấp GCN:</w:t>
      </w:r>
      <w:r>
        <w:rPr>
          <w:spacing w:val="-2"/>
        </w:rPr>
        <w:t> </w:t>
      </w:r>
      <w:r>
        <w:rPr/>
        <w:t>CH 05577 đối</w:t>
      </w:r>
      <w:r>
        <w:rPr>
          <w:spacing w:val="-2"/>
        </w:rPr>
        <w:t> </w:t>
      </w:r>
      <w:r>
        <w:rPr/>
        <w:t>với</w:t>
      </w:r>
      <w:r>
        <w:rPr>
          <w:spacing w:val="-2"/>
        </w:rPr>
        <w:t> </w:t>
      </w:r>
      <w:r>
        <w:rPr/>
        <w:t>thửa</w:t>
      </w:r>
      <w:r>
        <w:rPr>
          <w:spacing w:val="-5"/>
        </w:rPr>
        <w:t> </w:t>
      </w:r>
      <w:r>
        <w:rPr/>
        <w:t>156,</w:t>
      </w:r>
      <w:r>
        <w:rPr>
          <w:spacing w:val="-2"/>
        </w:rPr>
        <w:t> </w:t>
      </w:r>
      <w:r>
        <w:rPr/>
        <w:t>tờ</w:t>
      </w:r>
      <w:r>
        <w:rPr>
          <w:spacing w:val="-1"/>
        </w:rPr>
        <w:t> </w:t>
      </w:r>
      <w:r>
        <w:rPr/>
        <w:t>bản đồ</w:t>
      </w:r>
      <w:r>
        <w:rPr>
          <w:spacing w:val="-1"/>
        </w:rPr>
        <w:t> </w:t>
      </w:r>
      <w:r>
        <w:rPr/>
        <w:t>số</w:t>
      </w:r>
      <w:r>
        <w:rPr>
          <w:spacing w:val="-3"/>
        </w:rPr>
        <w:t> </w:t>
      </w:r>
      <w:r>
        <w:rPr/>
        <w:t>9, diện tích 2552,8m</w:t>
      </w:r>
      <w:r>
        <w:rPr>
          <w:vertAlign w:val="superscript"/>
        </w:rPr>
        <w:t>2</w:t>
      </w:r>
      <w:r>
        <w:rPr>
          <w:vertAlign w:val="baseline"/>
        </w:rPr>
        <w:t> do UBND huyện B cấp cho bà Nguyễn Thị M ngày 23/3/2018; Công</w:t>
      </w:r>
      <w:r>
        <w:rPr>
          <w:spacing w:val="23"/>
          <w:vertAlign w:val="baseline"/>
        </w:rPr>
        <w:t> </w:t>
      </w:r>
      <w:r>
        <w:rPr>
          <w:vertAlign w:val="baseline"/>
        </w:rPr>
        <w:t>văn</w:t>
      </w:r>
      <w:r>
        <w:rPr>
          <w:spacing w:val="26"/>
          <w:vertAlign w:val="baseline"/>
        </w:rPr>
        <w:t> </w:t>
      </w:r>
      <w:r>
        <w:rPr>
          <w:vertAlign w:val="baseline"/>
        </w:rPr>
        <w:t>số</w:t>
      </w:r>
      <w:r>
        <w:rPr>
          <w:spacing w:val="26"/>
          <w:vertAlign w:val="baseline"/>
        </w:rPr>
        <w:t> </w:t>
      </w:r>
      <w:r>
        <w:rPr>
          <w:vertAlign w:val="baseline"/>
        </w:rPr>
        <w:t>909/UBND-NC</w:t>
      </w:r>
      <w:r>
        <w:rPr>
          <w:spacing w:val="23"/>
          <w:vertAlign w:val="baseline"/>
        </w:rPr>
        <w:t> </w:t>
      </w:r>
      <w:r>
        <w:rPr>
          <w:vertAlign w:val="baseline"/>
        </w:rPr>
        <w:t>ngày</w:t>
      </w:r>
      <w:r>
        <w:rPr>
          <w:spacing w:val="26"/>
          <w:vertAlign w:val="baseline"/>
        </w:rPr>
        <w:t> </w:t>
      </w:r>
      <w:r>
        <w:rPr>
          <w:vertAlign w:val="baseline"/>
        </w:rPr>
        <w:t>31/3/2020</w:t>
      </w:r>
      <w:r>
        <w:rPr>
          <w:spacing w:val="26"/>
          <w:vertAlign w:val="baseline"/>
        </w:rPr>
        <w:t> </w:t>
      </w:r>
      <w:r>
        <w:rPr>
          <w:vertAlign w:val="baseline"/>
        </w:rPr>
        <w:t>của</w:t>
      </w:r>
      <w:r>
        <w:rPr>
          <w:spacing w:val="24"/>
          <w:vertAlign w:val="baseline"/>
        </w:rPr>
        <w:t> </w:t>
      </w:r>
      <w:r>
        <w:rPr>
          <w:vertAlign w:val="baseline"/>
        </w:rPr>
        <w:t>UBND</w:t>
      </w:r>
      <w:r>
        <w:rPr>
          <w:spacing w:val="26"/>
          <w:vertAlign w:val="baseline"/>
        </w:rPr>
        <w:t> </w:t>
      </w:r>
      <w:r>
        <w:rPr>
          <w:vertAlign w:val="baseline"/>
        </w:rPr>
        <w:t>huyện</w:t>
      </w:r>
      <w:r>
        <w:rPr>
          <w:spacing w:val="24"/>
          <w:vertAlign w:val="baseline"/>
        </w:rPr>
        <w:t> </w:t>
      </w:r>
      <w:r>
        <w:rPr>
          <w:vertAlign w:val="baseline"/>
        </w:rPr>
        <w:t>B</w:t>
      </w:r>
      <w:r>
        <w:rPr>
          <w:spacing w:val="24"/>
          <w:vertAlign w:val="baseline"/>
        </w:rPr>
        <w:t> </w:t>
      </w:r>
      <w:r>
        <w:rPr>
          <w:vertAlign w:val="baseline"/>
        </w:rPr>
        <w:t>về</w:t>
      </w:r>
      <w:r>
        <w:rPr>
          <w:spacing w:val="25"/>
          <w:vertAlign w:val="baseline"/>
        </w:rPr>
        <w:t> </w:t>
      </w:r>
      <w:r>
        <w:rPr>
          <w:vertAlign w:val="baseline"/>
        </w:rPr>
        <w:t>việc</w:t>
      </w:r>
      <w:r>
        <w:rPr>
          <w:spacing w:val="24"/>
          <w:vertAlign w:val="baseline"/>
        </w:rPr>
        <w:t> </w:t>
      </w:r>
      <w:r>
        <w:rPr>
          <w:vertAlign w:val="baseline"/>
        </w:rPr>
        <w:t>trả</w:t>
      </w:r>
      <w:r>
        <w:rPr>
          <w:spacing w:val="25"/>
          <w:vertAlign w:val="baseline"/>
        </w:rPr>
        <w:t> </w:t>
      </w:r>
      <w:r>
        <w:rPr>
          <w:spacing w:val="-5"/>
          <w:vertAlign w:val="baseline"/>
        </w:rPr>
        <w:t>lời</w:t>
      </w:r>
    </w:p>
    <w:p>
      <w:pPr>
        <w:spacing w:after="0"/>
        <w:sectPr>
          <w:pgSz w:w="11910" w:h="16850"/>
          <w:pgMar w:header="0" w:footer="859" w:top="1060" w:bottom="1040" w:left="1540" w:right="1000"/>
        </w:sectPr>
      </w:pPr>
    </w:p>
    <w:p>
      <w:pPr>
        <w:pStyle w:val="BodyText"/>
        <w:spacing w:before="69"/>
        <w:ind w:right="131" w:firstLine="0"/>
      </w:pPr>
      <w:r>
        <w:rPr/>
        <w:t>đơn khiếu nại của công dân đối với bà Lê Thị X; Quyết định số 3621/QĐ-UBND ngày 11/12/2020 của Chủ tịch UBND huyện B về việc giải quyết khiếu nại của bà Lê Thị X.</w:t>
      </w:r>
    </w:p>
    <w:p>
      <w:pPr>
        <w:pStyle w:val="BodyText"/>
        <w:spacing w:before="120"/>
        <w:ind w:right="132"/>
      </w:pPr>
      <w:r>
        <w:rPr/>
        <w:t>Tòa án cấp sơ thẩm thụ lý giải quyết vụ án là đúng thẩm quyền và còn trong thời hiệu khởi kiện theo quy định tại khoản 1, 2 Điều 3 và các Điều 30, 32, Điều 116 Luật Tố tụng hành chính năm 2015.</w:t>
      </w:r>
    </w:p>
    <w:p>
      <w:pPr>
        <w:pStyle w:val="ListParagraph"/>
        <w:numPr>
          <w:ilvl w:val="0"/>
          <w:numId w:val="4"/>
        </w:numPr>
        <w:tabs>
          <w:tab w:pos="1104" w:val="left" w:leader="none"/>
        </w:tabs>
        <w:spacing w:line="333" w:lineRule="auto" w:before="120" w:after="0"/>
        <w:ind w:left="721" w:right="2668" w:firstLine="0"/>
        <w:jc w:val="both"/>
        <w:rPr>
          <w:sz w:val="27"/>
        </w:rPr>
      </w:pPr>
      <w:r>
        <w:rPr>
          <w:sz w:val="27"/>
        </w:rPr>
        <w:t>Xét</w:t>
      </w:r>
      <w:r>
        <w:rPr>
          <w:spacing w:val="-3"/>
          <w:sz w:val="27"/>
        </w:rPr>
        <w:t> </w:t>
      </w:r>
      <w:r>
        <w:rPr>
          <w:sz w:val="27"/>
        </w:rPr>
        <w:t>tính</w:t>
      </w:r>
      <w:r>
        <w:rPr>
          <w:spacing w:val="-4"/>
          <w:sz w:val="27"/>
        </w:rPr>
        <w:t> </w:t>
      </w:r>
      <w:r>
        <w:rPr>
          <w:sz w:val="27"/>
        </w:rPr>
        <w:t>hợp</w:t>
      </w:r>
      <w:r>
        <w:rPr>
          <w:spacing w:val="-4"/>
          <w:sz w:val="27"/>
        </w:rPr>
        <w:t> </w:t>
      </w:r>
      <w:r>
        <w:rPr>
          <w:sz w:val="27"/>
        </w:rPr>
        <w:t>pháp</w:t>
      </w:r>
      <w:r>
        <w:rPr>
          <w:spacing w:val="-4"/>
          <w:sz w:val="27"/>
        </w:rPr>
        <w:t> </w:t>
      </w:r>
      <w:r>
        <w:rPr>
          <w:sz w:val="27"/>
        </w:rPr>
        <w:t>của</w:t>
      </w:r>
      <w:r>
        <w:rPr>
          <w:spacing w:val="-3"/>
          <w:sz w:val="27"/>
        </w:rPr>
        <w:t> </w:t>
      </w:r>
      <w:r>
        <w:rPr>
          <w:sz w:val="27"/>
        </w:rPr>
        <w:t>các</w:t>
      </w:r>
      <w:r>
        <w:rPr>
          <w:spacing w:val="-6"/>
          <w:sz w:val="27"/>
        </w:rPr>
        <w:t> </w:t>
      </w:r>
      <w:r>
        <w:rPr>
          <w:sz w:val="27"/>
        </w:rPr>
        <w:t>quyết</w:t>
      </w:r>
      <w:r>
        <w:rPr>
          <w:spacing w:val="-3"/>
          <w:sz w:val="27"/>
        </w:rPr>
        <w:t> </w:t>
      </w:r>
      <w:r>
        <w:rPr>
          <w:sz w:val="27"/>
        </w:rPr>
        <w:t>định</w:t>
      </w:r>
      <w:r>
        <w:rPr>
          <w:spacing w:val="-1"/>
          <w:sz w:val="27"/>
        </w:rPr>
        <w:t> </w:t>
      </w:r>
      <w:r>
        <w:rPr>
          <w:sz w:val="27"/>
        </w:rPr>
        <w:t>bị</w:t>
      </w:r>
      <w:r>
        <w:rPr>
          <w:spacing w:val="-6"/>
          <w:sz w:val="27"/>
        </w:rPr>
        <w:t> </w:t>
      </w:r>
      <w:r>
        <w:rPr>
          <w:sz w:val="27"/>
        </w:rPr>
        <w:t>khiếu</w:t>
      </w:r>
      <w:r>
        <w:rPr>
          <w:spacing w:val="-4"/>
          <w:sz w:val="27"/>
        </w:rPr>
        <w:t> </w:t>
      </w:r>
      <w:r>
        <w:rPr>
          <w:sz w:val="27"/>
        </w:rPr>
        <w:t>kiện: [3.1] Về thẩm quyền ban hành quyết định:</w:t>
      </w:r>
    </w:p>
    <w:p>
      <w:pPr>
        <w:pStyle w:val="ListParagraph"/>
        <w:numPr>
          <w:ilvl w:val="1"/>
          <w:numId w:val="4"/>
        </w:numPr>
        <w:tabs>
          <w:tab w:pos="890" w:val="left" w:leader="none"/>
        </w:tabs>
        <w:spacing w:line="240" w:lineRule="auto" w:before="0" w:after="0"/>
        <w:ind w:left="159" w:right="130" w:firstLine="561"/>
        <w:jc w:val="both"/>
        <w:rPr>
          <w:sz w:val="27"/>
        </w:rPr>
      </w:pPr>
      <w:r>
        <w:rPr>
          <w:sz w:val="27"/>
        </w:rPr>
        <w:t>UBND huyện B cấp Giấy chứng nhận quyền sử dụng đất số CM 117571, số vào sổ cấp GCN: CH 05577 đối với thửa 156, tờ bản đồ số 9, diện tích 2552,8m</w:t>
      </w:r>
      <w:r>
        <w:rPr>
          <w:sz w:val="27"/>
          <w:vertAlign w:val="superscript"/>
        </w:rPr>
        <w:t>2</w:t>
      </w:r>
      <w:r>
        <w:rPr>
          <w:sz w:val="27"/>
          <w:vertAlign w:val="baseline"/>
        </w:rPr>
        <w:t> cho bà Nguyễn Thị M ngày 23/3/2018 là đúng thẩm quyền theo quy định của Luật đất đai năm 2013.</w:t>
      </w:r>
    </w:p>
    <w:p>
      <w:pPr>
        <w:pStyle w:val="ListParagraph"/>
        <w:numPr>
          <w:ilvl w:val="1"/>
          <w:numId w:val="4"/>
        </w:numPr>
        <w:tabs>
          <w:tab w:pos="892" w:val="left" w:leader="none"/>
        </w:tabs>
        <w:spacing w:line="240" w:lineRule="auto" w:before="121" w:after="0"/>
        <w:ind w:left="159" w:right="130" w:firstLine="561"/>
        <w:jc w:val="both"/>
        <w:rPr>
          <w:sz w:val="27"/>
        </w:rPr>
      </w:pPr>
      <w:r>
        <w:rPr>
          <w:sz w:val="27"/>
        </w:rPr>
        <w:t>Công văn số 909/UBND-NC ngày 31/3/2020 của Ủy ban nhân dân huyện B về việc trả lời đơn khiếu nại của công dân đối với bà Lê Thị X và Quyết định số 3621/QĐ-UBND ngày</w:t>
      </w:r>
      <w:r>
        <w:rPr>
          <w:spacing w:val="-2"/>
          <w:sz w:val="27"/>
        </w:rPr>
        <w:t> </w:t>
      </w:r>
      <w:r>
        <w:rPr>
          <w:sz w:val="27"/>
        </w:rPr>
        <w:t>11/12/2020 về</w:t>
      </w:r>
      <w:r>
        <w:rPr>
          <w:spacing w:val="-5"/>
          <w:sz w:val="27"/>
        </w:rPr>
        <w:t> </w:t>
      </w:r>
      <w:r>
        <w:rPr>
          <w:sz w:val="27"/>
        </w:rPr>
        <w:t>việc</w:t>
      </w:r>
      <w:r>
        <w:rPr>
          <w:spacing w:val="-2"/>
          <w:sz w:val="27"/>
        </w:rPr>
        <w:t> </w:t>
      </w:r>
      <w:r>
        <w:rPr>
          <w:sz w:val="27"/>
        </w:rPr>
        <w:t>giải</w:t>
      </w:r>
      <w:r>
        <w:rPr>
          <w:spacing w:val="-2"/>
          <w:sz w:val="27"/>
        </w:rPr>
        <w:t> </w:t>
      </w:r>
      <w:r>
        <w:rPr>
          <w:sz w:val="27"/>
        </w:rPr>
        <w:t>quyết</w:t>
      </w:r>
      <w:r>
        <w:rPr>
          <w:spacing w:val="-2"/>
          <w:sz w:val="27"/>
        </w:rPr>
        <w:t> </w:t>
      </w:r>
      <w:r>
        <w:rPr>
          <w:sz w:val="27"/>
        </w:rPr>
        <w:t>khiếu nại</w:t>
      </w:r>
      <w:r>
        <w:rPr>
          <w:spacing w:val="-2"/>
          <w:sz w:val="27"/>
        </w:rPr>
        <w:t> </w:t>
      </w:r>
      <w:r>
        <w:rPr>
          <w:sz w:val="27"/>
        </w:rPr>
        <w:t>của</w:t>
      </w:r>
      <w:r>
        <w:rPr>
          <w:spacing w:val="-5"/>
          <w:sz w:val="27"/>
        </w:rPr>
        <w:t> </w:t>
      </w:r>
      <w:r>
        <w:rPr>
          <w:sz w:val="27"/>
        </w:rPr>
        <w:t>bà</w:t>
      </w:r>
      <w:r>
        <w:rPr>
          <w:spacing w:val="-2"/>
          <w:sz w:val="27"/>
        </w:rPr>
        <w:t> </w:t>
      </w:r>
      <w:r>
        <w:rPr>
          <w:sz w:val="27"/>
        </w:rPr>
        <w:t>Lê</w:t>
      </w:r>
      <w:r>
        <w:rPr>
          <w:spacing w:val="-2"/>
          <w:sz w:val="27"/>
        </w:rPr>
        <w:t> </w:t>
      </w:r>
      <w:r>
        <w:rPr>
          <w:sz w:val="27"/>
        </w:rPr>
        <w:t>Thị</w:t>
      </w:r>
      <w:r>
        <w:rPr>
          <w:spacing w:val="-3"/>
          <w:sz w:val="27"/>
        </w:rPr>
        <w:t> </w:t>
      </w:r>
      <w:r>
        <w:rPr>
          <w:sz w:val="27"/>
        </w:rPr>
        <w:t>X</w:t>
      </w:r>
      <w:r>
        <w:rPr>
          <w:spacing w:val="-1"/>
          <w:sz w:val="27"/>
        </w:rPr>
        <w:t> </w:t>
      </w:r>
      <w:r>
        <w:rPr>
          <w:sz w:val="27"/>
        </w:rPr>
        <w:t>của Chủ tịch Ủy ban nhân dân huyện B được ban hành đúng trình tự, thủ tục và thẩm quyền theo quy định của Luật Khiếu nại ngày 11/11/2011; Nghị định số 75/NĐ-CP ngày 03/10/2012 của Chính phủ quy định chi tiết một số điều của Luật Khiếu nại.</w:t>
      </w:r>
    </w:p>
    <w:p>
      <w:pPr>
        <w:pStyle w:val="BodyText"/>
        <w:spacing w:before="120"/>
        <w:ind w:left="721" w:right="0" w:firstLine="0"/>
      </w:pPr>
      <w:r>
        <w:rPr/>
        <w:t>[3.2]</w:t>
      </w:r>
      <w:r>
        <w:rPr>
          <w:spacing w:val="-4"/>
        </w:rPr>
        <w:t> </w:t>
      </w:r>
      <w:r>
        <w:rPr/>
        <w:t>Xét</w:t>
      </w:r>
      <w:r>
        <w:rPr>
          <w:spacing w:val="-3"/>
        </w:rPr>
        <w:t> </w:t>
      </w:r>
      <w:r>
        <w:rPr/>
        <w:t>căn</w:t>
      </w:r>
      <w:r>
        <w:rPr>
          <w:spacing w:val="-2"/>
        </w:rPr>
        <w:t> </w:t>
      </w:r>
      <w:r>
        <w:rPr/>
        <w:t>cứ</w:t>
      </w:r>
      <w:r>
        <w:rPr>
          <w:spacing w:val="-3"/>
        </w:rPr>
        <w:t> </w:t>
      </w:r>
      <w:r>
        <w:rPr/>
        <w:t>ban</w:t>
      </w:r>
      <w:r>
        <w:rPr>
          <w:spacing w:val="-5"/>
        </w:rPr>
        <w:t> </w:t>
      </w:r>
      <w:r>
        <w:rPr/>
        <w:t>hành</w:t>
      </w:r>
      <w:r>
        <w:rPr>
          <w:spacing w:val="-1"/>
        </w:rPr>
        <w:t> </w:t>
      </w:r>
      <w:r>
        <w:rPr/>
        <w:t>quyết</w:t>
      </w:r>
      <w:r>
        <w:rPr>
          <w:spacing w:val="-4"/>
        </w:rPr>
        <w:t> </w:t>
      </w:r>
      <w:r>
        <w:rPr/>
        <w:t>định</w:t>
      </w:r>
      <w:r>
        <w:rPr>
          <w:spacing w:val="-4"/>
        </w:rPr>
        <w:t> </w:t>
      </w:r>
      <w:r>
        <w:rPr/>
        <w:t>hành</w:t>
      </w:r>
      <w:r>
        <w:rPr>
          <w:spacing w:val="-1"/>
        </w:rPr>
        <w:t> </w:t>
      </w:r>
      <w:r>
        <w:rPr>
          <w:spacing w:val="-2"/>
        </w:rPr>
        <w:t>chính:</w:t>
      </w:r>
    </w:p>
    <w:p>
      <w:pPr>
        <w:pStyle w:val="BodyText"/>
        <w:spacing w:before="119"/>
        <w:ind w:right="131"/>
      </w:pPr>
      <w:r>
        <w:rPr/>
        <w:t>Bà Lê Thị X khai rằng thửa đất 156, tờ bản đồ số 9, diện tích 2.552,8m</w:t>
      </w:r>
      <w:r>
        <w:rPr>
          <w:vertAlign w:val="superscript"/>
        </w:rPr>
        <w:t>2</w:t>
      </w:r>
      <w:r>
        <w:rPr>
          <w:vertAlign w:val="baseline"/>
        </w:rPr>
        <w:t> do bà Nguyễn Thị M đang đứng tên trong giấy chứng nhận quyền sử dụng đất có khoảng 1.200m</w:t>
      </w:r>
      <w:r>
        <w:rPr>
          <w:vertAlign w:val="superscript"/>
        </w:rPr>
        <w:t>2</w:t>
      </w:r>
      <w:r>
        <w:rPr>
          <w:vertAlign w:val="baseline"/>
        </w:rPr>
        <w:t> có nguồn gốc của ông Lê Quang H và bà Trần Thị K (cha mẹ của bà Lê Thị X) để lại cho bà canh tác từ năm 1980. Đến năm 1982, đất này bà đưa vào tập đoàn và nhận lại theo định suất bình quân nhân khẩu, gia đình bà quản lý sử dụng</w:t>
      </w:r>
      <w:r>
        <w:rPr>
          <w:spacing w:val="40"/>
          <w:vertAlign w:val="baseline"/>
        </w:rPr>
        <w:t> </w:t>
      </w:r>
      <w:r>
        <w:rPr>
          <w:vertAlign w:val="baseline"/>
        </w:rPr>
        <w:t>từ đó cho đến nay.</w:t>
      </w:r>
    </w:p>
    <w:p>
      <w:pPr>
        <w:pStyle w:val="BodyText"/>
        <w:spacing w:before="119"/>
        <w:ind w:right="129"/>
      </w:pPr>
      <w:r>
        <w:rPr/>
        <w:t>Tuy nhiên, theo báo cáo kết quả thẩm tra của Phòng Tài nguyên và Môi</w:t>
      </w:r>
      <w:r>
        <w:rPr>
          <w:spacing w:val="40"/>
        </w:rPr>
        <w:t> </w:t>
      </w:r>
      <w:r>
        <w:rPr/>
        <w:t>trường huyện B ngày 19/3/2020 thể hiện: “Vào năm 1990 nhà nước giao khoán đất theo định suất bình quân nhân khẩu, thời điểm này hộ bà Lê Thị X chỉ có 5 nhân khẩu gồm bà Lê Thị X và 04 người con, mỗi nhân khẩu có 1.100m</w:t>
      </w:r>
      <w:r>
        <w:rPr>
          <w:vertAlign w:val="superscript"/>
        </w:rPr>
        <w:t>2</w:t>
      </w:r>
      <w:r>
        <w:rPr>
          <w:vertAlign w:val="baseline"/>
        </w:rPr>
        <w:t> đất tổng diện tích khoán 5.500m</w:t>
      </w:r>
      <w:r>
        <w:rPr>
          <w:vertAlign w:val="superscript"/>
        </w:rPr>
        <w:t>2</w:t>
      </w:r>
      <w:r>
        <w:rPr>
          <w:vertAlign w:val="baseline"/>
        </w:rPr>
        <w:t> tại hai thửa 138 và thửa 255 cùng tờ bản đồ 6, diện tích đo đạc theo bản đồ địa chính là 5.807,4m</w:t>
      </w:r>
      <w:r>
        <w:rPr>
          <w:vertAlign w:val="superscript"/>
        </w:rPr>
        <w:t>2</w:t>
      </w:r>
      <w:r>
        <w:rPr>
          <w:vertAlign w:val="baseline"/>
        </w:rPr>
        <w:t>, dư 307,4m</w:t>
      </w:r>
      <w:r>
        <w:rPr>
          <w:vertAlign w:val="superscript"/>
        </w:rPr>
        <w:t>2</w:t>
      </w:r>
      <w:r>
        <w:rPr>
          <w:vertAlign w:val="baseline"/>
        </w:rPr>
        <w:t> so với định suất khoán nếu cộng diện tích 1.200m</w:t>
      </w:r>
      <w:r>
        <w:rPr>
          <w:vertAlign w:val="superscript"/>
        </w:rPr>
        <w:t>2</w:t>
      </w:r>
      <w:r>
        <w:rPr>
          <w:vertAlign w:val="baseline"/>
        </w:rPr>
        <w:t> của bà Nguyễn Thị M. Do đó phần diện tích 1.200m</w:t>
      </w:r>
      <w:r>
        <w:rPr>
          <w:vertAlign w:val="superscript"/>
        </w:rPr>
        <w:t>2</w:t>
      </w:r>
      <w:r>
        <w:rPr>
          <w:vertAlign w:val="baseline"/>
        </w:rPr>
        <w:t> không nằm trong định suất khoán. Đồng thời, qua thẩm tra hiện trạng thực tế và xác minh một số</w:t>
      </w:r>
      <w:r>
        <w:rPr>
          <w:spacing w:val="-1"/>
          <w:vertAlign w:val="baseline"/>
        </w:rPr>
        <w:t> </w:t>
      </w:r>
      <w:r>
        <w:rPr>
          <w:vertAlign w:val="baseline"/>
        </w:rPr>
        <w:t>hộ</w:t>
      </w:r>
      <w:r>
        <w:rPr>
          <w:spacing w:val="-1"/>
          <w:vertAlign w:val="baseline"/>
        </w:rPr>
        <w:t> </w:t>
      </w:r>
      <w:r>
        <w:rPr>
          <w:vertAlign w:val="baseline"/>
        </w:rPr>
        <w:t>dân sử</w:t>
      </w:r>
      <w:r>
        <w:rPr>
          <w:spacing w:val="-2"/>
          <w:vertAlign w:val="baseline"/>
        </w:rPr>
        <w:t> </w:t>
      </w:r>
      <w:r>
        <w:rPr>
          <w:vertAlign w:val="baseline"/>
        </w:rPr>
        <w:t>dụng</w:t>
      </w:r>
      <w:r>
        <w:rPr>
          <w:spacing w:val="-3"/>
          <w:vertAlign w:val="baseline"/>
        </w:rPr>
        <w:t> </w:t>
      </w:r>
      <w:r>
        <w:rPr>
          <w:vertAlign w:val="baseline"/>
        </w:rPr>
        <w:t>đất</w:t>
      </w:r>
      <w:r>
        <w:rPr>
          <w:spacing w:val="-2"/>
          <w:vertAlign w:val="baseline"/>
        </w:rPr>
        <w:t> </w:t>
      </w:r>
      <w:r>
        <w:rPr>
          <w:vertAlign w:val="baseline"/>
        </w:rPr>
        <w:t>liền kề</w:t>
      </w:r>
      <w:r>
        <w:rPr>
          <w:spacing w:val="-2"/>
          <w:vertAlign w:val="baseline"/>
        </w:rPr>
        <w:t> </w:t>
      </w:r>
      <w:r>
        <w:rPr>
          <w:vertAlign w:val="baseline"/>
        </w:rPr>
        <w:t>cho thấy từ</w:t>
      </w:r>
      <w:r>
        <w:rPr>
          <w:spacing w:val="-2"/>
          <w:vertAlign w:val="baseline"/>
        </w:rPr>
        <w:t> </w:t>
      </w:r>
      <w:r>
        <w:rPr>
          <w:vertAlign w:val="baseline"/>
        </w:rPr>
        <w:t>trước</w:t>
      </w:r>
      <w:r>
        <w:rPr>
          <w:spacing w:val="-2"/>
          <w:vertAlign w:val="baseline"/>
        </w:rPr>
        <w:t> </w:t>
      </w:r>
      <w:r>
        <w:rPr>
          <w:vertAlign w:val="baseline"/>
        </w:rPr>
        <w:t>đến nay gia</w:t>
      </w:r>
      <w:r>
        <w:rPr>
          <w:spacing w:val="-3"/>
          <w:vertAlign w:val="baseline"/>
        </w:rPr>
        <w:t> </w:t>
      </w:r>
      <w:r>
        <w:rPr>
          <w:vertAlign w:val="baseline"/>
        </w:rPr>
        <w:t>đình</w:t>
      </w:r>
      <w:r>
        <w:rPr>
          <w:spacing w:val="-1"/>
          <w:vertAlign w:val="baseline"/>
        </w:rPr>
        <w:t> </w:t>
      </w:r>
      <w:r>
        <w:rPr>
          <w:vertAlign w:val="baseline"/>
        </w:rPr>
        <w:t>bà</w:t>
      </w:r>
      <w:r>
        <w:rPr>
          <w:spacing w:val="-4"/>
          <w:vertAlign w:val="baseline"/>
        </w:rPr>
        <w:t> </w:t>
      </w:r>
      <w:r>
        <w:rPr>
          <w:vertAlign w:val="baseline"/>
        </w:rPr>
        <w:t>Lê</w:t>
      </w:r>
      <w:r>
        <w:rPr>
          <w:spacing w:val="-2"/>
          <w:vertAlign w:val="baseline"/>
        </w:rPr>
        <w:t> </w:t>
      </w:r>
      <w:r>
        <w:rPr>
          <w:vertAlign w:val="baseline"/>
        </w:rPr>
        <w:t>Thị</w:t>
      </w:r>
      <w:r>
        <w:rPr>
          <w:spacing w:val="-3"/>
          <w:vertAlign w:val="baseline"/>
        </w:rPr>
        <w:t> </w:t>
      </w:r>
      <w:r>
        <w:rPr>
          <w:vertAlign w:val="baseline"/>
        </w:rPr>
        <w:t>X</w:t>
      </w:r>
      <w:r>
        <w:rPr>
          <w:spacing w:val="-1"/>
          <w:vertAlign w:val="baseline"/>
        </w:rPr>
        <w:t> </w:t>
      </w:r>
      <w:r>
        <w:rPr>
          <w:vertAlign w:val="baseline"/>
        </w:rPr>
        <w:t>không có quản lý sử dụng phần đất này cũng như không có mướn người cải tạo đất (Bút lục</w:t>
      </w:r>
      <w:r>
        <w:rPr>
          <w:spacing w:val="-2"/>
          <w:vertAlign w:val="baseline"/>
        </w:rPr>
        <w:t> </w:t>
      </w:r>
      <w:r>
        <w:rPr>
          <w:vertAlign w:val="baseline"/>
        </w:rPr>
        <w:t>139). Tại</w:t>
      </w:r>
      <w:r>
        <w:rPr>
          <w:spacing w:val="-2"/>
          <w:vertAlign w:val="baseline"/>
        </w:rPr>
        <w:t> </w:t>
      </w:r>
      <w:r>
        <w:rPr>
          <w:vertAlign w:val="baseline"/>
        </w:rPr>
        <w:t>biên</w:t>
      </w:r>
      <w:r>
        <w:rPr>
          <w:spacing w:val="-1"/>
          <w:vertAlign w:val="baseline"/>
        </w:rPr>
        <w:t> </w:t>
      </w:r>
      <w:r>
        <w:rPr>
          <w:vertAlign w:val="baseline"/>
        </w:rPr>
        <w:t>bản làm</w:t>
      </w:r>
      <w:r>
        <w:rPr>
          <w:spacing w:val="-2"/>
          <w:vertAlign w:val="baseline"/>
        </w:rPr>
        <w:t> </w:t>
      </w:r>
      <w:r>
        <w:rPr>
          <w:vertAlign w:val="baseline"/>
        </w:rPr>
        <w:t>việc ngày 27/02/2020,</w:t>
      </w:r>
      <w:r>
        <w:rPr>
          <w:spacing w:val="-2"/>
          <w:vertAlign w:val="baseline"/>
        </w:rPr>
        <w:t> </w:t>
      </w:r>
      <w:r>
        <w:rPr>
          <w:vertAlign w:val="baseline"/>
        </w:rPr>
        <w:t>ông Nguyễn Văn</w:t>
      </w:r>
      <w:r>
        <w:rPr>
          <w:spacing w:val="-1"/>
          <w:vertAlign w:val="baseline"/>
        </w:rPr>
        <w:t> </w:t>
      </w:r>
      <w:r>
        <w:rPr>
          <w:vertAlign w:val="baseline"/>
        </w:rPr>
        <w:t>T công chức</w:t>
      </w:r>
      <w:r>
        <w:rPr>
          <w:spacing w:val="-2"/>
          <w:vertAlign w:val="baseline"/>
        </w:rPr>
        <w:t> </w:t>
      </w:r>
      <w:r>
        <w:rPr>
          <w:vertAlign w:val="baseline"/>
        </w:rPr>
        <w:t>địa chính xã</w:t>
      </w:r>
      <w:r>
        <w:rPr>
          <w:spacing w:val="-1"/>
          <w:vertAlign w:val="baseline"/>
        </w:rPr>
        <w:t> </w:t>
      </w:r>
      <w:r>
        <w:rPr>
          <w:vertAlign w:val="baseline"/>
        </w:rPr>
        <w:t>A cho rằng:</w:t>
      </w:r>
      <w:r>
        <w:rPr>
          <w:spacing w:val="-1"/>
          <w:vertAlign w:val="baseline"/>
        </w:rPr>
        <w:t> </w:t>
      </w:r>
      <w:r>
        <w:rPr>
          <w:vertAlign w:val="baseline"/>
        </w:rPr>
        <w:t>Thửa 156, tờ bản đồ 9 không phải do tập đoàn cấp, đất này có nguồn gốc của ông Lê Quang X là đất lá để lại cho con là ông Lê Quang X1 sử dụng để đốn lá. Năm 2006, do tuyến đê Hàm Luông đi qua nước thủy triều không còn lên xuống nên lá bị chết hết, từ đó không ai quản lý sử dụng phân đất này. Từ trước đến nay gia đình bà Lê Thị X cũng không có sử dụng phần đất này.</w:t>
      </w:r>
    </w:p>
    <w:p>
      <w:pPr>
        <w:pStyle w:val="BodyText"/>
        <w:spacing w:before="122"/>
      </w:pPr>
      <w:r>
        <w:rPr/>
        <w:t>Căn cứ bản đồ địa chính xã A, huyện B xác định lập thửa 156, tờ bản đồ số 9, xã</w:t>
      </w:r>
      <w:r>
        <w:rPr>
          <w:spacing w:val="20"/>
        </w:rPr>
        <w:t> </w:t>
      </w:r>
      <w:r>
        <w:rPr/>
        <w:t>A</w:t>
      </w:r>
      <w:r>
        <w:rPr>
          <w:spacing w:val="22"/>
        </w:rPr>
        <w:t> </w:t>
      </w:r>
      <w:r>
        <w:rPr/>
        <w:t>thuộc</w:t>
      </w:r>
      <w:r>
        <w:rPr>
          <w:spacing w:val="20"/>
        </w:rPr>
        <w:t> </w:t>
      </w:r>
      <w:r>
        <w:rPr/>
        <w:t>thửa</w:t>
      </w:r>
      <w:r>
        <w:rPr>
          <w:spacing w:val="20"/>
        </w:rPr>
        <w:t> </w:t>
      </w:r>
      <w:r>
        <w:rPr/>
        <w:t>136,</w:t>
      </w:r>
      <w:r>
        <w:rPr>
          <w:spacing w:val="20"/>
        </w:rPr>
        <w:t> </w:t>
      </w:r>
      <w:r>
        <w:rPr/>
        <w:t>tờ</w:t>
      </w:r>
      <w:r>
        <w:rPr>
          <w:spacing w:val="21"/>
        </w:rPr>
        <w:t> </w:t>
      </w:r>
      <w:r>
        <w:rPr/>
        <w:t>bản</w:t>
      </w:r>
      <w:r>
        <w:rPr>
          <w:spacing w:val="19"/>
        </w:rPr>
        <w:t> </w:t>
      </w:r>
      <w:r>
        <w:rPr/>
        <w:t>đồ</w:t>
      </w:r>
      <w:r>
        <w:rPr>
          <w:spacing w:val="20"/>
        </w:rPr>
        <w:t> </w:t>
      </w:r>
      <w:r>
        <w:rPr/>
        <w:t>6</w:t>
      </w:r>
      <w:r>
        <w:rPr>
          <w:spacing w:val="21"/>
        </w:rPr>
        <w:t> </w:t>
      </w:r>
      <w:r>
        <w:rPr/>
        <w:t>do</w:t>
      </w:r>
      <w:r>
        <w:rPr>
          <w:spacing w:val="21"/>
        </w:rPr>
        <w:t> </w:t>
      </w:r>
      <w:r>
        <w:rPr/>
        <w:t>bà</w:t>
      </w:r>
      <w:r>
        <w:rPr>
          <w:spacing w:val="20"/>
        </w:rPr>
        <w:t> </w:t>
      </w:r>
      <w:r>
        <w:rPr/>
        <w:t>Nguyễn</w:t>
      </w:r>
      <w:r>
        <w:rPr>
          <w:spacing w:val="21"/>
        </w:rPr>
        <w:t> </w:t>
      </w:r>
      <w:r>
        <w:rPr/>
        <w:t>Thị</w:t>
      </w:r>
      <w:r>
        <w:rPr>
          <w:spacing w:val="20"/>
        </w:rPr>
        <w:t> </w:t>
      </w:r>
      <w:r>
        <w:rPr/>
        <w:t>M</w:t>
      </w:r>
      <w:r>
        <w:rPr>
          <w:spacing w:val="20"/>
        </w:rPr>
        <w:t> </w:t>
      </w:r>
      <w:r>
        <w:rPr/>
        <w:t>là</w:t>
      </w:r>
      <w:r>
        <w:rPr>
          <w:spacing w:val="20"/>
        </w:rPr>
        <w:t> </w:t>
      </w:r>
      <w:r>
        <w:rPr/>
        <w:t>người</w:t>
      </w:r>
      <w:r>
        <w:rPr>
          <w:spacing w:val="17"/>
        </w:rPr>
        <w:t> </w:t>
      </w:r>
      <w:r>
        <w:rPr/>
        <w:t>kê</w:t>
      </w:r>
      <w:r>
        <w:rPr>
          <w:spacing w:val="20"/>
        </w:rPr>
        <w:t> </w:t>
      </w:r>
      <w:r>
        <w:rPr/>
        <w:t>khai</w:t>
      </w:r>
      <w:r>
        <w:rPr>
          <w:spacing w:val="19"/>
        </w:rPr>
        <w:t> </w:t>
      </w:r>
      <w:r>
        <w:rPr/>
        <w:t>trong</w:t>
      </w:r>
      <w:r>
        <w:rPr>
          <w:spacing w:val="21"/>
        </w:rPr>
        <w:t> </w:t>
      </w:r>
      <w:r>
        <w:rPr/>
        <w:t>sổ</w:t>
      </w:r>
    </w:p>
    <w:p>
      <w:pPr>
        <w:spacing w:after="0"/>
        <w:sectPr>
          <w:pgSz w:w="11910" w:h="16850"/>
          <w:pgMar w:header="0" w:footer="859" w:top="1060" w:bottom="1040" w:left="1540" w:right="1000"/>
        </w:sectPr>
      </w:pPr>
    </w:p>
    <w:p>
      <w:pPr>
        <w:pStyle w:val="BodyText"/>
        <w:spacing w:before="69"/>
        <w:ind w:right="129" w:firstLine="0"/>
      </w:pPr>
      <w:r>
        <w:rPr/>
        <w:t>mục kê của xã A nhưng chưa được cấp giấy chứng nhận quyền sử dụng đất. Năm 2014,</w:t>
      </w:r>
      <w:r>
        <w:rPr>
          <w:spacing w:val="-2"/>
        </w:rPr>
        <w:t> </w:t>
      </w:r>
      <w:r>
        <w:rPr/>
        <w:t>đo</w:t>
      </w:r>
      <w:r>
        <w:rPr>
          <w:spacing w:val="-1"/>
        </w:rPr>
        <w:t> </w:t>
      </w:r>
      <w:r>
        <w:rPr/>
        <w:t>đạc theo dự</w:t>
      </w:r>
      <w:r>
        <w:rPr>
          <w:spacing w:val="-2"/>
        </w:rPr>
        <w:t> </w:t>
      </w:r>
      <w:r>
        <w:rPr/>
        <w:t>án</w:t>
      </w:r>
      <w:r>
        <w:rPr>
          <w:spacing w:val="-1"/>
        </w:rPr>
        <w:t> </w:t>
      </w:r>
      <w:r>
        <w:rPr/>
        <w:t>Vlap</w:t>
      </w:r>
      <w:r>
        <w:rPr>
          <w:spacing w:val="-1"/>
        </w:rPr>
        <w:t> </w:t>
      </w:r>
      <w:r>
        <w:rPr/>
        <w:t>bà</w:t>
      </w:r>
      <w:r>
        <w:rPr>
          <w:spacing w:val="-1"/>
        </w:rPr>
        <w:t> </w:t>
      </w:r>
      <w:r>
        <w:rPr/>
        <w:t>Nguyễn Thị M thực</w:t>
      </w:r>
      <w:r>
        <w:rPr>
          <w:spacing w:val="-2"/>
        </w:rPr>
        <w:t> </w:t>
      </w:r>
      <w:r>
        <w:rPr/>
        <w:t>hiện đăng ký kê khai,</w:t>
      </w:r>
      <w:r>
        <w:rPr>
          <w:spacing w:val="-2"/>
        </w:rPr>
        <w:t> </w:t>
      </w:r>
      <w:r>
        <w:rPr/>
        <w:t>đăng ký thửa 136, tờ bản đồ số 6, được đo đạc thành thửa 156, tờ bản đồ 9, diện tích 2.552,8m</w:t>
      </w:r>
      <w:r>
        <w:rPr>
          <w:vertAlign w:val="superscript"/>
        </w:rPr>
        <w:t>2</w:t>
      </w:r>
      <w:r>
        <w:rPr>
          <w:vertAlign w:val="baseline"/>
        </w:rPr>
        <w:t>, trong đó có 1.200m</w:t>
      </w:r>
      <w:r>
        <w:rPr>
          <w:vertAlign w:val="superscript"/>
        </w:rPr>
        <w:t>2</w:t>
      </w:r>
      <w:r>
        <w:rPr>
          <w:vertAlign w:val="baseline"/>
        </w:rPr>
        <w:t> mà hiện nay bà Lê Thị X yêu cầu được cấp giấy chứng nhận quyền sử dụng đất. Năm 2017, bà Nguyễn Thị M lập thủ tục đăng ký cấp giấy chứng nhận quyền sử dụng đất (Bút lục 183). Ngày 01/11/2017 Hội đồng xét cấp quyền sử dụng đất xã A họp xét hồ sơ của bà Nguyễn Thị M đủ điều kiện cấp giấy chứng nhận quyền sử dụng đất.</w:t>
      </w:r>
    </w:p>
    <w:p>
      <w:pPr>
        <w:pStyle w:val="BodyText"/>
        <w:ind w:right="132"/>
      </w:pPr>
      <w:r>
        <w:rPr/>
        <w:t>Do đó, ngày 23/3/2018 UBND huyện B cấp giấy chứng nhận quyền sử dụng đất cho bà Nguyễn Thị M đối với thửa đất số 156, tờ bản đồ 9, diện tích 2.552,8m</w:t>
      </w:r>
      <w:r>
        <w:rPr>
          <w:vertAlign w:val="superscript"/>
        </w:rPr>
        <w:t>2</w:t>
      </w:r>
      <w:r>
        <w:rPr>
          <w:vertAlign w:val="baseline"/>
        </w:rPr>
        <w:t> là đúng theo quy định tại Điều 101, 105 của Luật đất đai năm 2013 và Điều 22, 37 của Nghị định số 43/2014/NĐ-CP ngày 15/5/2014 của Chính phủ quy định chi tiết thi hành một số Điều của Luật đất đai.</w:t>
      </w:r>
    </w:p>
    <w:p>
      <w:pPr>
        <w:pStyle w:val="BodyText"/>
      </w:pPr>
      <w:r>
        <w:rPr/>
        <w:t>Bà Lê Thị X khiếu nại việc cấp giấy chứng nhận quyền sử dụng đất cho bà Nguyễn Thị M, do đó UBND huyện B ban hành Công văn số 909/UBND-NC ngày 31/3/2020 của UBND huyện B về việc trả lời đơn khiếu nại của bà Lê Thị X. Sau đó bà Lê Thị X tiệp tục khiếu nại nên Chủ tịch UBND huyện B ban hành Quyết định số 3621/QĐ-UBND ngày 11/12/2020 về việc bác yêu cầu khiếu nại của bà Lê Thị X là có căn cứ.</w:t>
      </w:r>
    </w:p>
    <w:p>
      <w:pPr>
        <w:pStyle w:val="BodyText"/>
        <w:spacing w:before="119"/>
      </w:pPr>
      <w:r>
        <w:rPr/>
        <w:t>Vì vậy Tòa án cấp sơ thẩm không chấp nhận yêu cầu của người khởi kiện bà Lê Thị X yêu cầu hủy Giấy chứng nhận quyền sử dụng đất do Ủy ban nhân dân huyện B cấp cho bà Nguyễn Thị M ngày 23/3/2018; Công văn số 909/UBND-NC ngày 31/3/2020 của UBND huyện B và Quyết định số 3621/QĐ-UBND ngày 11/12/2020 của Chủ tịch UBND huyện B là có căn cứ, đúng quy định của pháp</w:t>
      </w:r>
      <w:r>
        <w:rPr>
          <w:spacing w:val="40"/>
        </w:rPr>
        <w:t> </w:t>
      </w:r>
      <w:r>
        <w:rPr>
          <w:spacing w:val="-2"/>
        </w:rPr>
        <w:t>luật.</w:t>
      </w:r>
    </w:p>
    <w:p>
      <w:pPr>
        <w:pStyle w:val="ListParagraph"/>
        <w:numPr>
          <w:ilvl w:val="0"/>
          <w:numId w:val="4"/>
        </w:numPr>
        <w:tabs>
          <w:tab w:pos="1106" w:val="left" w:leader="none"/>
        </w:tabs>
        <w:spacing w:line="240" w:lineRule="auto" w:before="120" w:after="0"/>
        <w:ind w:left="159" w:right="130" w:firstLine="561"/>
        <w:jc w:val="both"/>
        <w:rPr>
          <w:sz w:val="27"/>
        </w:rPr>
      </w:pPr>
      <w:r>
        <w:rPr>
          <w:sz w:val="27"/>
        </w:rPr>
        <w:t>Bà</w:t>
      </w:r>
      <w:r>
        <w:rPr>
          <w:spacing w:val="-1"/>
          <w:sz w:val="27"/>
        </w:rPr>
        <w:t> </w:t>
      </w:r>
      <w:r>
        <w:rPr>
          <w:sz w:val="27"/>
        </w:rPr>
        <w:t>Lê</w:t>
      </w:r>
      <w:r>
        <w:rPr>
          <w:spacing w:val="-1"/>
          <w:sz w:val="27"/>
        </w:rPr>
        <w:t> </w:t>
      </w:r>
      <w:r>
        <w:rPr>
          <w:sz w:val="27"/>
        </w:rPr>
        <w:t>Thị</w:t>
      </w:r>
      <w:r>
        <w:rPr>
          <w:spacing w:val="-3"/>
          <w:sz w:val="27"/>
        </w:rPr>
        <w:t> </w:t>
      </w:r>
      <w:r>
        <w:rPr>
          <w:sz w:val="27"/>
        </w:rPr>
        <w:t>X kháng cáo nhưng không</w:t>
      </w:r>
      <w:r>
        <w:rPr>
          <w:spacing w:val="-1"/>
          <w:sz w:val="27"/>
        </w:rPr>
        <w:t> </w:t>
      </w:r>
      <w:r>
        <w:rPr>
          <w:sz w:val="27"/>
        </w:rPr>
        <w:t>xuất</w:t>
      </w:r>
      <w:r>
        <w:rPr>
          <w:spacing w:val="-2"/>
          <w:sz w:val="27"/>
        </w:rPr>
        <w:t> </w:t>
      </w:r>
      <w:r>
        <w:rPr>
          <w:sz w:val="27"/>
        </w:rPr>
        <w:t>trình</w:t>
      </w:r>
      <w:r>
        <w:rPr>
          <w:spacing w:val="-1"/>
          <w:sz w:val="27"/>
        </w:rPr>
        <w:t> </w:t>
      </w:r>
      <w:r>
        <w:rPr>
          <w:sz w:val="27"/>
        </w:rPr>
        <w:t>được</w:t>
      </w:r>
      <w:r>
        <w:rPr>
          <w:spacing w:val="-1"/>
          <w:sz w:val="27"/>
        </w:rPr>
        <w:t> </w:t>
      </w:r>
      <w:r>
        <w:rPr>
          <w:sz w:val="27"/>
        </w:rPr>
        <w:t>chứng cứ</w:t>
      </w:r>
      <w:r>
        <w:rPr>
          <w:spacing w:val="-1"/>
          <w:sz w:val="27"/>
        </w:rPr>
        <w:t> </w:t>
      </w:r>
      <w:r>
        <w:rPr>
          <w:sz w:val="27"/>
        </w:rPr>
        <w:t>nào mới</w:t>
      </w:r>
      <w:r>
        <w:rPr>
          <w:spacing w:val="-2"/>
          <w:sz w:val="27"/>
        </w:rPr>
        <w:t> </w:t>
      </w:r>
      <w:r>
        <w:rPr>
          <w:sz w:val="27"/>
        </w:rPr>
        <w:t>để chứng minh cho yêu cầu kháng cáo của mình. Do đó không chấp nhận yêu cầu kháng cáo của bà Lê Thị X, giữ nguyên bản án sơ thẩm theo đề nghị của đại diện Viện kiểm sát nhân dân cấp cao tại Thành phố Hồ Chí Minh là có căn cứ.</w:t>
      </w:r>
    </w:p>
    <w:p>
      <w:pPr>
        <w:pStyle w:val="ListParagraph"/>
        <w:numPr>
          <w:ilvl w:val="0"/>
          <w:numId w:val="4"/>
        </w:numPr>
        <w:tabs>
          <w:tab w:pos="1127" w:val="left" w:leader="none"/>
        </w:tabs>
        <w:spacing w:line="240" w:lineRule="auto" w:before="122" w:after="0"/>
        <w:ind w:left="159" w:right="132" w:firstLine="561"/>
        <w:jc w:val="both"/>
        <w:rPr>
          <w:sz w:val="27"/>
        </w:rPr>
      </w:pPr>
      <w:r>
        <w:rPr>
          <w:sz w:val="27"/>
        </w:rPr>
        <w:t>Về án phí hành chính phúc thẩm: Do bà Lê Thị X là người cao tuổi nên được miễn án phí hành chính phúc thẩm theo quy định tại điểm đ khoản 1 Điều 12 Nghị quyết số 326/2016/UBTVQH14 ngày 30/12/2016 của Ủy ban Thường vụ Quốc hội quy định về mức thu, miễn, giảm, thu, nộp, quản lý và sử dụng án phí và lệ phí Tòa án.</w:t>
      </w:r>
    </w:p>
    <w:p>
      <w:pPr>
        <w:pStyle w:val="ListParagraph"/>
        <w:numPr>
          <w:ilvl w:val="0"/>
          <w:numId w:val="4"/>
        </w:numPr>
        <w:tabs>
          <w:tab w:pos="1208" w:val="left" w:leader="none"/>
        </w:tabs>
        <w:spacing w:line="240" w:lineRule="auto" w:before="121" w:after="0"/>
        <w:ind w:left="159" w:right="133" w:firstLine="628"/>
        <w:jc w:val="both"/>
        <w:rPr>
          <w:sz w:val="27"/>
        </w:rPr>
      </w:pPr>
      <w:r>
        <w:rPr>
          <w:sz w:val="27"/>
        </w:rPr>
        <w:t>Các quyết định khác của Bản án sơ thẩm về án phí sơ thẩm không có kháng cáo, kháng nghị có hiệu lực pháp luật thi hành kể từ ngày hết thời hạn kháng cáo, kháng nghị.</w:t>
      </w:r>
    </w:p>
    <w:p>
      <w:pPr>
        <w:spacing w:before="120"/>
        <w:ind w:left="721" w:right="0" w:firstLine="0"/>
        <w:jc w:val="both"/>
        <w:rPr>
          <w:i/>
          <w:sz w:val="27"/>
        </w:rPr>
      </w:pPr>
      <w:r>
        <w:rPr>
          <w:i/>
          <w:sz w:val="27"/>
        </w:rPr>
        <w:t>Vì</w:t>
      </w:r>
      <w:r>
        <w:rPr>
          <w:i/>
          <w:spacing w:val="-2"/>
          <w:sz w:val="27"/>
        </w:rPr>
        <w:t> </w:t>
      </w:r>
      <w:r>
        <w:rPr>
          <w:i/>
          <w:sz w:val="27"/>
        </w:rPr>
        <w:t>các</w:t>
      </w:r>
      <w:r>
        <w:rPr>
          <w:i/>
          <w:spacing w:val="-2"/>
          <w:sz w:val="27"/>
        </w:rPr>
        <w:t> </w:t>
      </w:r>
      <w:r>
        <w:rPr>
          <w:i/>
          <w:sz w:val="27"/>
        </w:rPr>
        <w:t>lẽ</w:t>
      </w:r>
      <w:r>
        <w:rPr>
          <w:i/>
          <w:spacing w:val="-2"/>
          <w:sz w:val="27"/>
        </w:rPr>
        <w:t> </w:t>
      </w:r>
      <w:r>
        <w:rPr>
          <w:i/>
          <w:spacing w:val="-4"/>
          <w:sz w:val="27"/>
        </w:rPr>
        <w:t>trên;</w:t>
      </w:r>
    </w:p>
    <w:p>
      <w:pPr>
        <w:pStyle w:val="BodyText"/>
        <w:spacing w:before="7"/>
        <w:ind w:left="0" w:right="0" w:firstLine="0"/>
        <w:jc w:val="left"/>
        <w:rPr>
          <w:i/>
          <w:sz w:val="13"/>
        </w:rPr>
      </w:pPr>
    </w:p>
    <w:p>
      <w:pPr>
        <w:spacing w:before="90"/>
        <w:ind w:left="705" w:right="118" w:firstLine="0"/>
        <w:jc w:val="center"/>
        <w:rPr>
          <w:b/>
          <w:sz w:val="27"/>
        </w:rPr>
      </w:pPr>
      <w:r>
        <w:rPr>
          <w:b/>
          <w:sz w:val="27"/>
        </w:rPr>
        <w:t>QUYẾT</w:t>
      </w:r>
      <w:r>
        <w:rPr>
          <w:b/>
          <w:spacing w:val="-9"/>
          <w:sz w:val="27"/>
        </w:rPr>
        <w:t> </w:t>
      </w:r>
      <w:r>
        <w:rPr>
          <w:b/>
          <w:spacing w:val="-4"/>
          <w:sz w:val="27"/>
        </w:rPr>
        <w:t>ĐỊNH:</w:t>
      </w:r>
    </w:p>
    <w:p>
      <w:pPr>
        <w:pStyle w:val="ListParagraph"/>
        <w:numPr>
          <w:ilvl w:val="0"/>
          <w:numId w:val="5"/>
        </w:numPr>
        <w:tabs>
          <w:tab w:pos="993" w:val="left" w:leader="none"/>
        </w:tabs>
        <w:spacing w:line="333" w:lineRule="auto" w:before="232" w:after="0"/>
        <w:ind w:left="721" w:right="1885" w:firstLine="0"/>
        <w:jc w:val="left"/>
        <w:rPr>
          <w:sz w:val="27"/>
        </w:rPr>
      </w:pPr>
      <w:r>
        <w:rPr>
          <w:sz w:val="27"/>
        </w:rPr>
        <w:t>Căn cứ khoản 1 Điều 241 của Luật Tố tụng Hành chính; Không</w:t>
      </w:r>
      <w:r>
        <w:rPr>
          <w:spacing w:val="-1"/>
          <w:sz w:val="27"/>
        </w:rPr>
        <w:t> </w:t>
      </w:r>
      <w:r>
        <w:rPr>
          <w:sz w:val="27"/>
        </w:rPr>
        <w:t>chấp</w:t>
      </w:r>
      <w:r>
        <w:rPr>
          <w:spacing w:val="-4"/>
          <w:sz w:val="27"/>
        </w:rPr>
        <w:t> </w:t>
      </w:r>
      <w:r>
        <w:rPr>
          <w:sz w:val="27"/>
        </w:rPr>
        <w:t>nhận</w:t>
      </w:r>
      <w:r>
        <w:rPr>
          <w:spacing w:val="-4"/>
          <w:sz w:val="27"/>
        </w:rPr>
        <w:t> </w:t>
      </w:r>
      <w:r>
        <w:rPr>
          <w:sz w:val="27"/>
        </w:rPr>
        <w:t>kháng</w:t>
      </w:r>
      <w:r>
        <w:rPr>
          <w:spacing w:val="-1"/>
          <w:sz w:val="27"/>
        </w:rPr>
        <w:t> </w:t>
      </w:r>
      <w:r>
        <w:rPr>
          <w:sz w:val="27"/>
        </w:rPr>
        <w:t>cáo</w:t>
      </w:r>
      <w:r>
        <w:rPr>
          <w:spacing w:val="-1"/>
          <w:sz w:val="27"/>
        </w:rPr>
        <w:t> </w:t>
      </w:r>
      <w:r>
        <w:rPr>
          <w:sz w:val="27"/>
        </w:rPr>
        <w:t>của</w:t>
      </w:r>
      <w:r>
        <w:rPr>
          <w:spacing w:val="-6"/>
          <w:sz w:val="27"/>
        </w:rPr>
        <w:t> </w:t>
      </w:r>
      <w:r>
        <w:rPr>
          <w:sz w:val="27"/>
        </w:rPr>
        <w:t>người</w:t>
      </w:r>
      <w:r>
        <w:rPr>
          <w:spacing w:val="-3"/>
          <w:sz w:val="27"/>
        </w:rPr>
        <w:t> </w:t>
      </w:r>
      <w:r>
        <w:rPr>
          <w:sz w:val="27"/>
        </w:rPr>
        <w:t>khởi</w:t>
      </w:r>
      <w:r>
        <w:rPr>
          <w:spacing w:val="-6"/>
          <w:sz w:val="27"/>
        </w:rPr>
        <w:t> </w:t>
      </w:r>
      <w:r>
        <w:rPr>
          <w:sz w:val="27"/>
        </w:rPr>
        <w:t>kiện</w:t>
      </w:r>
      <w:r>
        <w:rPr>
          <w:spacing w:val="-4"/>
          <w:sz w:val="27"/>
        </w:rPr>
        <w:t> </w:t>
      </w:r>
      <w:r>
        <w:rPr>
          <w:sz w:val="27"/>
        </w:rPr>
        <w:t>bà</w:t>
      </w:r>
      <w:r>
        <w:rPr>
          <w:spacing w:val="-2"/>
          <w:sz w:val="27"/>
        </w:rPr>
        <w:t> </w:t>
      </w:r>
      <w:r>
        <w:rPr>
          <w:sz w:val="27"/>
        </w:rPr>
        <w:t>Lê</w:t>
      </w:r>
      <w:r>
        <w:rPr>
          <w:spacing w:val="-3"/>
          <w:sz w:val="27"/>
        </w:rPr>
        <w:t> </w:t>
      </w:r>
      <w:r>
        <w:rPr>
          <w:sz w:val="27"/>
        </w:rPr>
        <w:t>Thị</w:t>
      </w:r>
      <w:r>
        <w:rPr>
          <w:spacing w:val="-4"/>
          <w:sz w:val="27"/>
        </w:rPr>
        <w:t> </w:t>
      </w:r>
      <w:r>
        <w:rPr>
          <w:sz w:val="27"/>
        </w:rPr>
        <w:t>X.</w:t>
      </w:r>
    </w:p>
    <w:p>
      <w:pPr>
        <w:spacing w:after="0" w:line="333" w:lineRule="auto"/>
        <w:jc w:val="left"/>
        <w:rPr>
          <w:sz w:val="27"/>
        </w:rPr>
        <w:sectPr>
          <w:pgSz w:w="11910" w:h="16850"/>
          <w:pgMar w:header="0" w:footer="859" w:top="1060" w:bottom="1040" w:left="1540" w:right="1000"/>
        </w:sectPr>
      </w:pPr>
    </w:p>
    <w:p>
      <w:pPr>
        <w:pStyle w:val="BodyText"/>
        <w:spacing w:before="69"/>
        <w:ind w:right="132"/>
      </w:pPr>
      <w:r>
        <w:rPr/>
        <w:t>Giữ nguyên bản án hành chính số 23/2022/HC-ST ngày 20/5/2022 của Tòa án nhân dân tỉnh Bến Tre.</w:t>
      </w:r>
    </w:p>
    <w:p>
      <w:pPr>
        <w:pStyle w:val="ListParagraph"/>
        <w:numPr>
          <w:ilvl w:val="0"/>
          <w:numId w:val="5"/>
        </w:numPr>
        <w:tabs>
          <w:tab w:pos="1014" w:val="left" w:leader="none"/>
        </w:tabs>
        <w:spacing w:line="240" w:lineRule="auto" w:before="121" w:after="0"/>
        <w:ind w:left="159" w:right="132" w:firstLine="561"/>
        <w:jc w:val="both"/>
        <w:rPr>
          <w:sz w:val="27"/>
        </w:rPr>
      </w:pPr>
      <w:r>
        <w:rPr>
          <w:sz w:val="27"/>
        </w:rPr>
        <w:t>Căn cứ Luật đất đai năm 2013; Luật khiếu nại năm 2011; điểm a khoản 2 Điều</w:t>
      </w:r>
      <w:r>
        <w:rPr>
          <w:spacing w:val="-3"/>
          <w:sz w:val="27"/>
        </w:rPr>
        <w:t> </w:t>
      </w:r>
      <w:r>
        <w:rPr>
          <w:sz w:val="27"/>
        </w:rPr>
        <w:t>193,</w:t>
      </w:r>
      <w:r>
        <w:rPr>
          <w:spacing w:val="-6"/>
          <w:sz w:val="27"/>
        </w:rPr>
        <w:t> </w:t>
      </w:r>
      <w:r>
        <w:rPr>
          <w:sz w:val="27"/>
        </w:rPr>
        <w:t>Điều</w:t>
      </w:r>
      <w:r>
        <w:rPr>
          <w:spacing w:val="-5"/>
          <w:sz w:val="27"/>
        </w:rPr>
        <w:t> </w:t>
      </w:r>
      <w:r>
        <w:rPr>
          <w:sz w:val="27"/>
        </w:rPr>
        <w:t>348</w:t>
      </w:r>
      <w:r>
        <w:rPr>
          <w:spacing w:val="-3"/>
          <w:sz w:val="27"/>
        </w:rPr>
        <w:t> </w:t>
      </w:r>
      <w:r>
        <w:rPr>
          <w:sz w:val="27"/>
        </w:rPr>
        <w:t>Luật</w:t>
      </w:r>
      <w:r>
        <w:rPr>
          <w:spacing w:val="-5"/>
          <w:sz w:val="27"/>
        </w:rPr>
        <w:t> </w:t>
      </w:r>
      <w:r>
        <w:rPr>
          <w:sz w:val="27"/>
        </w:rPr>
        <w:t>Tố</w:t>
      </w:r>
      <w:r>
        <w:rPr>
          <w:spacing w:val="-3"/>
          <w:sz w:val="27"/>
        </w:rPr>
        <w:t> </w:t>
      </w:r>
      <w:r>
        <w:rPr>
          <w:sz w:val="27"/>
        </w:rPr>
        <w:t>tụng</w:t>
      </w:r>
      <w:r>
        <w:rPr>
          <w:spacing w:val="-5"/>
          <w:sz w:val="27"/>
        </w:rPr>
        <w:t> </w:t>
      </w:r>
      <w:r>
        <w:rPr>
          <w:sz w:val="27"/>
        </w:rPr>
        <w:t>hành</w:t>
      </w:r>
      <w:r>
        <w:rPr>
          <w:spacing w:val="-3"/>
          <w:sz w:val="27"/>
        </w:rPr>
        <w:t> </w:t>
      </w:r>
      <w:r>
        <w:rPr>
          <w:sz w:val="27"/>
        </w:rPr>
        <w:t>chính;</w:t>
      </w:r>
      <w:r>
        <w:rPr>
          <w:spacing w:val="-5"/>
          <w:sz w:val="27"/>
        </w:rPr>
        <w:t> </w:t>
      </w:r>
      <w:r>
        <w:rPr>
          <w:sz w:val="27"/>
        </w:rPr>
        <w:t>Nghị</w:t>
      </w:r>
      <w:r>
        <w:rPr>
          <w:spacing w:val="-5"/>
          <w:sz w:val="27"/>
        </w:rPr>
        <w:t> </w:t>
      </w:r>
      <w:r>
        <w:rPr>
          <w:sz w:val="27"/>
        </w:rPr>
        <w:t>quyết</w:t>
      </w:r>
      <w:r>
        <w:rPr>
          <w:spacing w:val="-5"/>
          <w:sz w:val="27"/>
        </w:rPr>
        <w:t> </w:t>
      </w:r>
      <w:r>
        <w:rPr>
          <w:sz w:val="27"/>
        </w:rPr>
        <w:t>số</w:t>
      </w:r>
      <w:r>
        <w:rPr>
          <w:spacing w:val="-3"/>
          <w:sz w:val="27"/>
        </w:rPr>
        <w:t> </w:t>
      </w:r>
      <w:r>
        <w:rPr>
          <w:sz w:val="27"/>
        </w:rPr>
        <w:t>326/2016/UBTVQH14 ngày 30/12/2016 của Ủy ban Thường vụ Quốc hội quy định về mức thu, miễn, giảm, thu, nộp, quản lý và sử dụng án phí và lệ phí Tòa án.</w:t>
      </w:r>
    </w:p>
    <w:p>
      <w:pPr>
        <w:pStyle w:val="BodyText"/>
        <w:spacing w:line="432" w:lineRule="exact" w:before="26"/>
        <w:ind w:left="721" w:right="133" w:firstLine="0"/>
      </w:pPr>
      <w:r>
        <w:rPr/>
        <w:t>Không chấp nhận yêu cầu khởi kiện của bà Lê Thị X về việc yêu cầu hủy: Giấy</w:t>
      </w:r>
      <w:r>
        <w:rPr>
          <w:spacing w:val="9"/>
        </w:rPr>
        <w:t> </w:t>
      </w:r>
      <w:r>
        <w:rPr/>
        <w:t>chứng</w:t>
      </w:r>
      <w:r>
        <w:rPr>
          <w:spacing w:val="7"/>
        </w:rPr>
        <w:t> </w:t>
      </w:r>
      <w:r>
        <w:rPr/>
        <w:t>nhận</w:t>
      </w:r>
      <w:r>
        <w:rPr>
          <w:spacing w:val="10"/>
        </w:rPr>
        <w:t> </w:t>
      </w:r>
      <w:r>
        <w:rPr/>
        <w:t>quyền</w:t>
      </w:r>
      <w:r>
        <w:rPr>
          <w:spacing w:val="9"/>
        </w:rPr>
        <w:t> </w:t>
      </w:r>
      <w:r>
        <w:rPr/>
        <w:t>sử</w:t>
      </w:r>
      <w:r>
        <w:rPr>
          <w:spacing w:val="9"/>
        </w:rPr>
        <w:t> </w:t>
      </w:r>
      <w:r>
        <w:rPr/>
        <w:t>dụng</w:t>
      </w:r>
      <w:r>
        <w:rPr>
          <w:spacing w:val="10"/>
        </w:rPr>
        <w:t> </w:t>
      </w:r>
      <w:r>
        <w:rPr/>
        <w:t>đất</w:t>
      </w:r>
      <w:r>
        <w:rPr>
          <w:spacing w:val="8"/>
        </w:rPr>
        <w:t> </w:t>
      </w:r>
      <w:r>
        <w:rPr/>
        <w:t>số</w:t>
      </w:r>
      <w:r>
        <w:rPr>
          <w:spacing w:val="9"/>
        </w:rPr>
        <w:t> </w:t>
      </w:r>
      <w:r>
        <w:rPr/>
        <w:t>CM</w:t>
      </w:r>
      <w:r>
        <w:rPr>
          <w:spacing w:val="8"/>
        </w:rPr>
        <w:t> </w:t>
      </w:r>
      <w:r>
        <w:rPr/>
        <w:t>117571,</w:t>
      </w:r>
      <w:r>
        <w:rPr>
          <w:spacing w:val="8"/>
        </w:rPr>
        <w:t> </w:t>
      </w:r>
      <w:r>
        <w:rPr/>
        <w:t>số</w:t>
      </w:r>
      <w:r>
        <w:rPr>
          <w:spacing w:val="8"/>
        </w:rPr>
        <w:t> </w:t>
      </w:r>
      <w:r>
        <w:rPr/>
        <w:t>vào</w:t>
      </w:r>
      <w:r>
        <w:rPr>
          <w:spacing w:val="9"/>
        </w:rPr>
        <w:t> </w:t>
      </w:r>
      <w:r>
        <w:rPr/>
        <w:t>sổ</w:t>
      </w:r>
      <w:r>
        <w:rPr>
          <w:spacing w:val="10"/>
        </w:rPr>
        <w:t> </w:t>
      </w:r>
      <w:r>
        <w:rPr/>
        <w:t>cấp</w:t>
      </w:r>
      <w:r>
        <w:rPr>
          <w:spacing w:val="10"/>
        </w:rPr>
        <w:t> </w:t>
      </w:r>
      <w:r>
        <w:rPr/>
        <w:t>GCN:</w:t>
      </w:r>
      <w:r>
        <w:rPr>
          <w:spacing w:val="8"/>
        </w:rPr>
        <w:t> </w:t>
      </w:r>
      <w:r>
        <w:rPr>
          <w:spacing w:val="-5"/>
        </w:rPr>
        <w:t>CH</w:t>
      </w:r>
    </w:p>
    <w:p>
      <w:pPr>
        <w:pStyle w:val="BodyText"/>
        <w:spacing w:line="281" w:lineRule="exact" w:before="0"/>
        <w:ind w:right="0" w:firstLine="0"/>
      </w:pPr>
      <w:r>
        <w:rPr/>
        <w:t>05577</w:t>
      </w:r>
      <w:r>
        <w:rPr>
          <w:spacing w:val="23"/>
        </w:rPr>
        <w:t> </w:t>
      </w:r>
      <w:r>
        <w:rPr/>
        <w:t>đối</w:t>
      </w:r>
      <w:r>
        <w:rPr>
          <w:spacing w:val="22"/>
        </w:rPr>
        <w:t> </w:t>
      </w:r>
      <w:r>
        <w:rPr/>
        <w:t>với</w:t>
      </w:r>
      <w:r>
        <w:rPr>
          <w:spacing w:val="22"/>
        </w:rPr>
        <w:t> </w:t>
      </w:r>
      <w:r>
        <w:rPr/>
        <w:t>thửa</w:t>
      </w:r>
      <w:r>
        <w:rPr>
          <w:spacing w:val="23"/>
        </w:rPr>
        <w:t> </w:t>
      </w:r>
      <w:r>
        <w:rPr/>
        <w:t>156,</w:t>
      </w:r>
      <w:r>
        <w:rPr>
          <w:spacing w:val="22"/>
        </w:rPr>
        <w:t> </w:t>
      </w:r>
      <w:r>
        <w:rPr/>
        <w:t>tờ</w:t>
      </w:r>
      <w:r>
        <w:rPr>
          <w:spacing w:val="24"/>
        </w:rPr>
        <w:t> </w:t>
      </w:r>
      <w:r>
        <w:rPr/>
        <w:t>bản</w:t>
      </w:r>
      <w:r>
        <w:rPr>
          <w:spacing w:val="25"/>
        </w:rPr>
        <w:t> </w:t>
      </w:r>
      <w:r>
        <w:rPr/>
        <w:t>đồ</w:t>
      </w:r>
      <w:r>
        <w:rPr>
          <w:spacing w:val="25"/>
        </w:rPr>
        <w:t> </w:t>
      </w:r>
      <w:r>
        <w:rPr/>
        <w:t>số</w:t>
      </w:r>
      <w:r>
        <w:rPr>
          <w:spacing w:val="24"/>
        </w:rPr>
        <w:t> </w:t>
      </w:r>
      <w:r>
        <w:rPr/>
        <w:t>9,</w:t>
      </w:r>
      <w:r>
        <w:rPr>
          <w:spacing w:val="23"/>
        </w:rPr>
        <w:t> </w:t>
      </w:r>
      <w:r>
        <w:rPr/>
        <w:t>diện</w:t>
      </w:r>
      <w:r>
        <w:rPr>
          <w:spacing w:val="24"/>
        </w:rPr>
        <w:t> </w:t>
      </w:r>
      <w:r>
        <w:rPr/>
        <w:t>tích</w:t>
      </w:r>
      <w:r>
        <w:rPr>
          <w:spacing w:val="24"/>
        </w:rPr>
        <w:t> </w:t>
      </w:r>
      <w:r>
        <w:rPr/>
        <w:t>2552,8m</w:t>
      </w:r>
      <w:r>
        <w:rPr>
          <w:vertAlign w:val="superscript"/>
        </w:rPr>
        <w:t>2</w:t>
      </w:r>
      <w:r>
        <w:rPr>
          <w:spacing w:val="24"/>
          <w:vertAlign w:val="baseline"/>
        </w:rPr>
        <w:t> </w:t>
      </w:r>
      <w:r>
        <w:rPr>
          <w:vertAlign w:val="baseline"/>
        </w:rPr>
        <w:t>do</w:t>
      </w:r>
      <w:r>
        <w:rPr>
          <w:spacing w:val="25"/>
          <w:vertAlign w:val="baseline"/>
        </w:rPr>
        <w:t> </w:t>
      </w:r>
      <w:r>
        <w:rPr>
          <w:vertAlign w:val="baseline"/>
        </w:rPr>
        <w:t>Ủy</w:t>
      </w:r>
      <w:r>
        <w:rPr>
          <w:spacing w:val="22"/>
          <w:vertAlign w:val="baseline"/>
        </w:rPr>
        <w:t> </w:t>
      </w:r>
      <w:r>
        <w:rPr>
          <w:vertAlign w:val="baseline"/>
        </w:rPr>
        <w:t>ban</w:t>
      </w:r>
      <w:r>
        <w:rPr>
          <w:spacing w:val="24"/>
          <w:vertAlign w:val="baseline"/>
        </w:rPr>
        <w:t> </w:t>
      </w:r>
      <w:r>
        <w:rPr>
          <w:vertAlign w:val="baseline"/>
        </w:rPr>
        <w:t>nhân</w:t>
      </w:r>
      <w:r>
        <w:rPr>
          <w:spacing w:val="22"/>
          <w:vertAlign w:val="baseline"/>
        </w:rPr>
        <w:t> </w:t>
      </w:r>
      <w:r>
        <w:rPr>
          <w:spacing w:val="-5"/>
          <w:vertAlign w:val="baseline"/>
        </w:rPr>
        <w:t>dân</w:t>
      </w:r>
    </w:p>
    <w:p>
      <w:pPr>
        <w:pStyle w:val="BodyText"/>
        <w:spacing w:before="0"/>
        <w:ind w:firstLine="0"/>
      </w:pPr>
      <w:r>
        <w:rPr/>
        <w:t>huyện B cấp cho bà Nguyễn Thị M ngày 23/3/2018; Công văn số 909/UBND-NC ngày 31/3/2020 của Ủy ban nhân dân huyện B về việc trả lời đơn khiếu nại của công dân đối với bà Lê Thị X; Quyết định số 3621/QĐ-UBND ngày 11/12/2020</w:t>
      </w:r>
      <w:r>
        <w:rPr>
          <w:spacing w:val="40"/>
        </w:rPr>
        <w:t> </w:t>
      </w:r>
      <w:r>
        <w:rPr/>
        <w:t>của Chủ tịch Ủy ban nhân dân huyện B về việc giải quyết khiếu nại của bà Lê Thị </w:t>
      </w:r>
      <w:r>
        <w:rPr>
          <w:spacing w:val="-6"/>
        </w:rPr>
        <w:t>X.</w:t>
      </w:r>
    </w:p>
    <w:p>
      <w:pPr>
        <w:pStyle w:val="ListParagraph"/>
        <w:numPr>
          <w:ilvl w:val="0"/>
          <w:numId w:val="5"/>
        </w:numPr>
        <w:tabs>
          <w:tab w:pos="993" w:val="left" w:leader="none"/>
        </w:tabs>
        <w:spacing w:line="240" w:lineRule="auto" w:before="120" w:after="0"/>
        <w:ind w:left="159" w:right="135" w:firstLine="561"/>
        <w:jc w:val="both"/>
        <w:rPr>
          <w:sz w:val="27"/>
        </w:rPr>
      </w:pPr>
      <w:r>
        <w:rPr>
          <w:sz w:val="27"/>
        </w:rPr>
        <w:t>Về</w:t>
      </w:r>
      <w:r>
        <w:rPr>
          <w:spacing w:val="-2"/>
          <w:sz w:val="27"/>
        </w:rPr>
        <w:t> </w:t>
      </w:r>
      <w:r>
        <w:rPr>
          <w:sz w:val="27"/>
        </w:rPr>
        <w:t>án</w:t>
      </w:r>
      <w:r>
        <w:rPr>
          <w:spacing w:val="-1"/>
          <w:sz w:val="27"/>
        </w:rPr>
        <w:t> </w:t>
      </w:r>
      <w:r>
        <w:rPr>
          <w:sz w:val="27"/>
        </w:rPr>
        <w:t>phí</w:t>
      </w:r>
      <w:r>
        <w:rPr>
          <w:spacing w:val="-2"/>
          <w:sz w:val="27"/>
        </w:rPr>
        <w:t> </w:t>
      </w:r>
      <w:r>
        <w:rPr>
          <w:sz w:val="27"/>
        </w:rPr>
        <w:t>hành chính phúc</w:t>
      </w:r>
      <w:r>
        <w:rPr>
          <w:spacing w:val="-2"/>
          <w:sz w:val="27"/>
        </w:rPr>
        <w:t> </w:t>
      </w:r>
      <w:r>
        <w:rPr>
          <w:sz w:val="27"/>
        </w:rPr>
        <w:t>thẩm:</w:t>
      </w:r>
      <w:r>
        <w:rPr>
          <w:spacing w:val="-2"/>
          <w:sz w:val="27"/>
        </w:rPr>
        <w:t> </w:t>
      </w:r>
      <w:r>
        <w:rPr>
          <w:sz w:val="27"/>
        </w:rPr>
        <w:t>Bà</w:t>
      </w:r>
      <w:r>
        <w:rPr>
          <w:spacing w:val="-2"/>
          <w:sz w:val="27"/>
        </w:rPr>
        <w:t> </w:t>
      </w:r>
      <w:r>
        <w:rPr>
          <w:sz w:val="27"/>
        </w:rPr>
        <w:t>Lê</w:t>
      </w:r>
      <w:r>
        <w:rPr>
          <w:spacing w:val="-2"/>
          <w:sz w:val="27"/>
        </w:rPr>
        <w:t> </w:t>
      </w:r>
      <w:r>
        <w:rPr>
          <w:sz w:val="27"/>
        </w:rPr>
        <w:t>Thị</w:t>
      </w:r>
      <w:r>
        <w:rPr>
          <w:spacing w:val="-3"/>
          <w:sz w:val="27"/>
        </w:rPr>
        <w:t> </w:t>
      </w:r>
      <w:r>
        <w:rPr>
          <w:sz w:val="27"/>
        </w:rPr>
        <w:t>X</w:t>
      </w:r>
      <w:r>
        <w:rPr>
          <w:spacing w:val="-1"/>
          <w:sz w:val="27"/>
        </w:rPr>
        <w:t> </w:t>
      </w:r>
      <w:r>
        <w:rPr>
          <w:sz w:val="27"/>
        </w:rPr>
        <w:t>được</w:t>
      </w:r>
      <w:r>
        <w:rPr>
          <w:spacing w:val="-2"/>
          <w:sz w:val="27"/>
        </w:rPr>
        <w:t> </w:t>
      </w:r>
      <w:r>
        <w:rPr>
          <w:sz w:val="27"/>
        </w:rPr>
        <w:t>miễn án phí</w:t>
      </w:r>
      <w:r>
        <w:rPr>
          <w:spacing w:val="-5"/>
          <w:sz w:val="27"/>
        </w:rPr>
        <w:t> </w:t>
      </w:r>
      <w:r>
        <w:rPr>
          <w:sz w:val="27"/>
        </w:rPr>
        <w:t>hành chính phúc thẩm.</w:t>
      </w:r>
    </w:p>
    <w:p>
      <w:pPr>
        <w:pStyle w:val="ListParagraph"/>
        <w:numPr>
          <w:ilvl w:val="0"/>
          <w:numId w:val="5"/>
        </w:numPr>
        <w:tabs>
          <w:tab w:pos="1012" w:val="left" w:leader="none"/>
        </w:tabs>
        <w:spacing w:line="240" w:lineRule="auto" w:before="121" w:after="0"/>
        <w:ind w:left="159" w:right="130" w:firstLine="561"/>
        <w:jc w:val="both"/>
        <w:rPr>
          <w:sz w:val="27"/>
        </w:rPr>
      </w:pPr>
      <w:r>
        <w:rPr>
          <w:sz w:val="27"/>
        </w:rPr>
        <w:t>Các quyết định khác của án sơ thẩm về án phí sơ thẩm, về chí phí tố tụng không có kháng cáo, kháng nghị có hiệu lực pháp luật thi hành kể từ ngày hết thời hạn kháng cáo, kháng nghị.</w:t>
      </w:r>
    </w:p>
    <w:p>
      <w:pPr>
        <w:pStyle w:val="ListParagraph"/>
        <w:numPr>
          <w:ilvl w:val="0"/>
          <w:numId w:val="5"/>
        </w:numPr>
        <w:tabs>
          <w:tab w:pos="993" w:val="left" w:leader="none"/>
        </w:tabs>
        <w:spacing w:line="240" w:lineRule="auto" w:before="120" w:after="0"/>
        <w:ind w:left="992" w:right="0" w:hanging="272"/>
        <w:jc w:val="both"/>
        <w:rPr>
          <w:sz w:val="27"/>
        </w:rPr>
      </w:pPr>
      <w:r>
        <w:rPr>
          <w:sz w:val="27"/>
        </w:rPr>
        <w:t>Bản</w:t>
      </w:r>
      <w:r>
        <w:rPr>
          <w:spacing w:val="-2"/>
          <w:sz w:val="27"/>
        </w:rPr>
        <w:t> </w:t>
      </w:r>
      <w:r>
        <w:rPr>
          <w:sz w:val="27"/>
        </w:rPr>
        <w:t>án</w:t>
      </w:r>
      <w:r>
        <w:rPr>
          <w:spacing w:val="-4"/>
          <w:sz w:val="27"/>
        </w:rPr>
        <w:t> </w:t>
      </w:r>
      <w:r>
        <w:rPr>
          <w:sz w:val="27"/>
        </w:rPr>
        <w:t>phúc</w:t>
      </w:r>
      <w:r>
        <w:rPr>
          <w:spacing w:val="-4"/>
          <w:sz w:val="27"/>
        </w:rPr>
        <w:t> </w:t>
      </w:r>
      <w:r>
        <w:rPr>
          <w:sz w:val="27"/>
        </w:rPr>
        <w:t>thẩm</w:t>
      </w:r>
      <w:r>
        <w:rPr>
          <w:spacing w:val="-5"/>
          <w:sz w:val="27"/>
        </w:rPr>
        <w:t> </w:t>
      </w:r>
      <w:r>
        <w:rPr>
          <w:sz w:val="27"/>
        </w:rPr>
        <w:t>có</w:t>
      </w:r>
      <w:r>
        <w:rPr>
          <w:spacing w:val="-3"/>
          <w:sz w:val="27"/>
        </w:rPr>
        <w:t> </w:t>
      </w:r>
      <w:r>
        <w:rPr>
          <w:sz w:val="27"/>
        </w:rPr>
        <w:t>hiệu</w:t>
      </w:r>
      <w:r>
        <w:rPr>
          <w:spacing w:val="-2"/>
          <w:sz w:val="27"/>
        </w:rPr>
        <w:t> </w:t>
      </w:r>
      <w:r>
        <w:rPr>
          <w:sz w:val="27"/>
        </w:rPr>
        <w:t>lực</w:t>
      </w:r>
      <w:r>
        <w:rPr>
          <w:spacing w:val="-4"/>
          <w:sz w:val="27"/>
        </w:rPr>
        <w:t> </w:t>
      </w:r>
      <w:r>
        <w:rPr>
          <w:sz w:val="27"/>
        </w:rPr>
        <w:t>pháp</w:t>
      </w:r>
      <w:r>
        <w:rPr>
          <w:spacing w:val="-2"/>
          <w:sz w:val="27"/>
        </w:rPr>
        <w:t> </w:t>
      </w:r>
      <w:r>
        <w:rPr>
          <w:sz w:val="27"/>
        </w:rPr>
        <w:t>luật</w:t>
      </w:r>
      <w:r>
        <w:rPr>
          <w:spacing w:val="-6"/>
          <w:sz w:val="27"/>
        </w:rPr>
        <w:t> </w:t>
      </w:r>
      <w:r>
        <w:rPr>
          <w:sz w:val="27"/>
        </w:rPr>
        <w:t>kể</w:t>
      </w:r>
      <w:r>
        <w:rPr>
          <w:spacing w:val="-4"/>
          <w:sz w:val="27"/>
        </w:rPr>
        <w:t> </w:t>
      </w:r>
      <w:r>
        <w:rPr>
          <w:sz w:val="27"/>
        </w:rPr>
        <w:t>từ</w:t>
      </w:r>
      <w:r>
        <w:rPr>
          <w:spacing w:val="-4"/>
          <w:sz w:val="27"/>
        </w:rPr>
        <w:t> </w:t>
      </w:r>
      <w:r>
        <w:rPr>
          <w:sz w:val="27"/>
        </w:rPr>
        <w:t>ngày</w:t>
      </w:r>
      <w:r>
        <w:rPr>
          <w:spacing w:val="-2"/>
          <w:sz w:val="27"/>
        </w:rPr>
        <w:t> </w:t>
      </w:r>
      <w:r>
        <w:rPr>
          <w:sz w:val="27"/>
        </w:rPr>
        <w:t>tuyên</w:t>
      </w:r>
      <w:r>
        <w:rPr>
          <w:spacing w:val="-1"/>
          <w:sz w:val="27"/>
        </w:rPr>
        <w:t> </w:t>
      </w:r>
      <w:r>
        <w:rPr>
          <w:spacing w:val="-5"/>
          <w:sz w:val="27"/>
        </w:rPr>
        <w:t>án.</w:t>
      </w:r>
    </w:p>
    <w:p>
      <w:pPr>
        <w:spacing w:before="246"/>
        <w:ind w:left="4320" w:right="413" w:firstLine="0"/>
        <w:jc w:val="center"/>
        <w:rPr>
          <w:b/>
          <w:sz w:val="26"/>
        </w:rPr>
      </w:pPr>
      <w:r>
        <w:rPr>
          <w:b/>
          <w:sz w:val="26"/>
        </w:rPr>
        <w:t>TM.</w:t>
      </w:r>
      <w:r>
        <w:rPr>
          <w:b/>
          <w:spacing w:val="-7"/>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7"/>
          <w:sz w:val="26"/>
        </w:rPr>
        <w:t> </w:t>
      </w:r>
      <w:r>
        <w:rPr>
          <w:b/>
          <w:sz w:val="26"/>
        </w:rPr>
        <w:t>PHÚC</w:t>
      </w:r>
      <w:r>
        <w:rPr>
          <w:b/>
          <w:spacing w:val="-7"/>
          <w:sz w:val="26"/>
        </w:rPr>
        <w:t> </w:t>
      </w:r>
      <w:r>
        <w:rPr>
          <w:b/>
          <w:sz w:val="26"/>
        </w:rPr>
        <w:t>THẨM THẨM</w:t>
      </w:r>
      <w:r>
        <w:rPr>
          <w:b/>
          <w:spacing w:val="-1"/>
          <w:sz w:val="26"/>
        </w:rPr>
        <w:t> </w:t>
      </w:r>
      <w:r>
        <w:rPr>
          <w:b/>
          <w:sz w:val="26"/>
        </w:rPr>
        <w:t>PHÁN – CHỦ TỌA</w:t>
      </w:r>
      <w:r>
        <w:rPr>
          <w:b/>
          <w:spacing w:val="-1"/>
          <w:sz w:val="26"/>
        </w:rPr>
        <w:t> </w:t>
      </w:r>
      <w:r>
        <w:rPr>
          <w:b/>
          <w:sz w:val="26"/>
        </w:rPr>
        <w:t>PHIÊN</w:t>
      </w:r>
      <w:r>
        <w:rPr>
          <w:b/>
          <w:spacing w:val="-1"/>
          <w:sz w:val="26"/>
        </w:rPr>
        <w:t> </w:t>
      </w:r>
      <w:r>
        <w:rPr>
          <w:b/>
          <w:sz w:val="26"/>
        </w:rPr>
        <w:t>TÒA</w:t>
      </w:r>
    </w:p>
    <w:p>
      <w:pPr>
        <w:spacing w:before="2"/>
        <w:ind w:left="4320" w:right="413" w:firstLine="0"/>
        <w:jc w:val="center"/>
        <w:rPr>
          <w:b/>
          <w:sz w:val="26"/>
        </w:rPr>
      </w:pPr>
      <w:r>
        <w:rPr>
          <w:b/>
          <w:sz w:val="26"/>
        </w:rPr>
        <w:t>((Đã</w:t>
      </w:r>
      <w:r>
        <w:rPr>
          <w:b/>
          <w:spacing w:val="-6"/>
          <w:sz w:val="26"/>
        </w:rPr>
        <w:t> </w:t>
      </w:r>
      <w:r>
        <w:rPr>
          <w:b/>
          <w:spacing w:val="-5"/>
          <w:sz w:val="26"/>
        </w:rPr>
        <w:t>ký)</w:t>
      </w:r>
    </w:p>
    <w:sectPr>
      <w:pgSz w:w="11910" w:h="16850"/>
      <w:pgMar w:header="0" w:footer="859" w:top="1060" w:bottom="104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5.690002pt;margin-top:788.096008pt;width:13.15pt;height:17.7pt;mso-position-horizontal-relative:page;mso-position-vertical-relative:page;z-index:-15810048" type="#_x0000_t202" id="docshape1"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2</w:t>
                </w:r>
                <w:r>
                  <w:rPr>
                    <w:rFonts w:ascii="Calibri"/>
                    <w:w w:val="10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21" w:hanging="272"/>
        <w:jc w:val="left"/>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584" w:hanging="272"/>
      </w:pPr>
      <w:rPr>
        <w:rFonts w:hint="default"/>
        <w:lang w:val="vi" w:eastAsia="en-US" w:bidi="ar-SA"/>
      </w:rPr>
    </w:lvl>
    <w:lvl w:ilvl="2">
      <w:start w:val="0"/>
      <w:numFmt w:val="bullet"/>
      <w:lvlText w:val="•"/>
      <w:lvlJc w:val="left"/>
      <w:pPr>
        <w:ind w:left="2449" w:hanging="272"/>
      </w:pPr>
      <w:rPr>
        <w:rFonts w:hint="default"/>
        <w:lang w:val="vi" w:eastAsia="en-US" w:bidi="ar-SA"/>
      </w:rPr>
    </w:lvl>
    <w:lvl w:ilvl="3">
      <w:start w:val="0"/>
      <w:numFmt w:val="bullet"/>
      <w:lvlText w:val="•"/>
      <w:lvlJc w:val="left"/>
      <w:pPr>
        <w:ind w:left="3313" w:hanging="272"/>
      </w:pPr>
      <w:rPr>
        <w:rFonts w:hint="default"/>
        <w:lang w:val="vi" w:eastAsia="en-US" w:bidi="ar-SA"/>
      </w:rPr>
    </w:lvl>
    <w:lvl w:ilvl="4">
      <w:start w:val="0"/>
      <w:numFmt w:val="bullet"/>
      <w:lvlText w:val="•"/>
      <w:lvlJc w:val="left"/>
      <w:pPr>
        <w:ind w:left="4178" w:hanging="272"/>
      </w:pPr>
      <w:rPr>
        <w:rFonts w:hint="default"/>
        <w:lang w:val="vi" w:eastAsia="en-US" w:bidi="ar-SA"/>
      </w:rPr>
    </w:lvl>
    <w:lvl w:ilvl="5">
      <w:start w:val="0"/>
      <w:numFmt w:val="bullet"/>
      <w:lvlText w:val="•"/>
      <w:lvlJc w:val="left"/>
      <w:pPr>
        <w:ind w:left="5043" w:hanging="272"/>
      </w:pPr>
      <w:rPr>
        <w:rFonts w:hint="default"/>
        <w:lang w:val="vi" w:eastAsia="en-US" w:bidi="ar-SA"/>
      </w:rPr>
    </w:lvl>
    <w:lvl w:ilvl="6">
      <w:start w:val="0"/>
      <w:numFmt w:val="bullet"/>
      <w:lvlText w:val="•"/>
      <w:lvlJc w:val="left"/>
      <w:pPr>
        <w:ind w:left="5907" w:hanging="272"/>
      </w:pPr>
      <w:rPr>
        <w:rFonts w:hint="default"/>
        <w:lang w:val="vi" w:eastAsia="en-US" w:bidi="ar-SA"/>
      </w:rPr>
    </w:lvl>
    <w:lvl w:ilvl="7">
      <w:start w:val="0"/>
      <w:numFmt w:val="bullet"/>
      <w:lvlText w:val="•"/>
      <w:lvlJc w:val="left"/>
      <w:pPr>
        <w:ind w:left="6772" w:hanging="272"/>
      </w:pPr>
      <w:rPr>
        <w:rFonts w:hint="default"/>
        <w:lang w:val="vi" w:eastAsia="en-US" w:bidi="ar-SA"/>
      </w:rPr>
    </w:lvl>
    <w:lvl w:ilvl="8">
      <w:start w:val="0"/>
      <w:numFmt w:val="bullet"/>
      <w:lvlText w:val="•"/>
      <w:lvlJc w:val="left"/>
      <w:pPr>
        <w:ind w:left="7637" w:hanging="272"/>
      </w:pPr>
      <w:rPr>
        <w:rFonts w:hint="default"/>
        <w:lang w:val="vi" w:eastAsia="en-US" w:bidi="ar-SA"/>
      </w:rPr>
    </w:lvl>
  </w:abstractNum>
  <w:abstractNum w:abstractNumId="3">
    <w:multiLevelType w:val="hybridMultilevel"/>
    <w:lvl w:ilvl="0">
      <w:start w:val="3"/>
      <w:numFmt w:val="decimal"/>
      <w:lvlText w:val="[%1]"/>
      <w:lvlJc w:val="left"/>
      <w:pPr>
        <w:ind w:left="721" w:hanging="383"/>
        <w:jc w:val="right"/>
      </w:pPr>
      <w:rPr>
        <w:rFonts w:hint="default" w:ascii="Times New Roman" w:hAnsi="Times New Roman" w:eastAsia="Times New Roman" w:cs="Times New Roman"/>
        <w:b w:val="0"/>
        <w:bCs w:val="0"/>
        <w:i w:val="0"/>
        <w:iCs w:val="0"/>
        <w:spacing w:val="-2"/>
        <w:w w:val="100"/>
        <w:sz w:val="27"/>
        <w:szCs w:val="27"/>
        <w:lang w:val="vi" w:eastAsia="en-US" w:bidi="ar-SA"/>
      </w:rPr>
    </w:lvl>
    <w:lvl w:ilvl="1">
      <w:start w:val="0"/>
      <w:numFmt w:val="bullet"/>
      <w:lvlText w:val="-"/>
      <w:lvlJc w:val="left"/>
      <w:pPr>
        <w:ind w:left="159" w:hanging="168"/>
      </w:pPr>
      <w:rPr>
        <w:rFonts w:hint="default" w:ascii="Times New Roman" w:hAnsi="Times New Roman" w:eastAsia="Times New Roman" w:cs="Times New Roman"/>
        <w:b w:val="0"/>
        <w:bCs w:val="0"/>
        <w:i w:val="0"/>
        <w:iCs w:val="0"/>
        <w:w w:val="100"/>
        <w:sz w:val="27"/>
        <w:szCs w:val="27"/>
        <w:lang w:val="vi" w:eastAsia="en-US" w:bidi="ar-SA"/>
      </w:rPr>
    </w:lvl>
    <w:lvl w:ilvl="2">
      <w:start w:val="0"/>
      <w:numFmt w:val="bullet"/>
      <w:lvlText w:val="•"/>
      <w:lvlJc w:val="left"/>
      <w:pPr>
        <w:ind w:left="1680" w:hanging="168"/>
      </w:pPr>
      <w:rPr>
        <w:rFonts w:hint="default"/>
        <w:lang w:val="vi" w:eastAsia="en-US" w:bidi="ar-SA"/>
      </w:rPr>
    </w:lvl>
    <w:lvl w:ilvl="3">
      <w:start w:val="0"/>
      <w:numFmt w:val="bullet"/>
      <w:lvlText w:val="•"/>
      <w:lvlJc w:val="left"/>
      <w:pPr>
        <w:ind w:left="2641" w:hanging="168"/>
      </w:pPr>
      <w:rPr>
        <w:rFonts w:hint="default"/>
        <w:lang w:val="vi" w:eastAsia="en-US" w:bidi="ar-SA"/>
      </w:rPr>
    </w:lvl>
    <w:lvl w:ilvl="4">
      <w:start w:val="0"/>
      <w:numFmt w:val="bullet"/>
      <w:lvlText w:val="•"/>
      <w:lvlJc w:val="left"/>
      <w:pPr>
        <w:ind w:left="3602" w:hanging="168"/>
      </w:pPr>
      <w:rPr>
        <w:rFonts w:hint="default"/>
        <w:lang w:val="vi" w:eastAsia="en-US" w:bidi="ar-SA"/>
      </w:rPr>
    </w:lvl>
    <w:lvl w:ilvl="5">
      <w:start w:val="0"/>
      <w:numFmt w:val="bullet"/>
      <w:lvlText w:val="•"/>
      <w:lvlJc w:val="left"/>
      <w:pPr>
        <w:ind w:left="4562" w:hanging="168"/>
      </w:pPr>
      <w:rPr>
        <w:rFonts w:hint="default"/>
        <w:lang w:val="vi" w:eastAsia="en-US" w:bidi="ar-SA"/>
      </w:rPr>
    </w:lvl>
    <w:lvl w:ilvl="6">
      <w:start w:val="0"/>
      <w:numFmt w:val="bullet"/>
      <w:lvlText w:val="•"/>
      <w:lvlJc w:val="left"/>
      <w:pPr>
        <w:ind w:left="5523" w:hanging="168"/>
      </w:pPr>
      <w:rPr>
        <w:rFonts w:hint="default"/>
        <w:lang w:val="vi" w:eastAsia="en-US" w:bidi="ar-SA"/>
      </w:rPr>
    </w:lvl>
    <w:lvl w:ilvl="7">
      <w:start w:val="0"/>
      <w:numFmt w:val="bullet"/>
      <w:lvlText w:val="•"/>
      <w:lvlJc w:val="left"/>
      <w:pPr>
        <w:ind w:left="6484" w:hanging="168"/>
      </w:pPr>
      <w:rPr>
        <w:rFonts w:hint="default"/>
        <w:lang w:val="vi" w:eastAsia="en-US" w:bidi="ar-SA"/>
      </w:rPr>
    </w:lvl>
    <w:lvl w:ilvl="8">
      <w:start w:val="0"/>
      <w:numFmt w:val="bullet"/>
      <w:lvlText w:val="•"/>
      <w:lvlJc w:val="left"/>
      <w:pPr>
        <w:ind w:left="7444" w:hanging="168"/>
      </w:pPr>
      <w:rPr>
        <w:rFonts w:hint="default"/>
        <w:lang w:val="vi" w:eastAsia="en-US" w:bidi="ar-SA"/>
      </w:rPr>
    </w:lvl>
  </w:abstractNum>
  <w:abstractNum w:abstractNumId="2">
    <w:multiLevelType w:val="hybridMultilevel"/>
    <w:lvl w:ilvl="0">
      <w:start w:val="1"/>
      <w:numFmt w:val="decimal"/>
      <w:lvlText w:val="%1."/>
      <w:lvlJc w:val="left"/>
      <w:pPr>
        <w:ind w:left="992" w:hanging="271"/>
        <w:jc w:val="left"/>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59" w:hanging="161"/>
      </w:pPr>
      <w:rPr>
        <w:rFonts w:hint="default" w:ascii="Times New Roman" w:hAnsi="Times New Roman" w:eastAsia="Times New Roman" w:cs="Times New Roman"/>
        <w:b w:val="0"/>
        <w:bCs w:val="0"/>
        <w:i w:val="0"/>
        <w:iCs w:val="0"/>
        <w:w w:val="100"/>
        <w:sz w:val="27"/>
        <w:szCs w:val="27"/>
        <w:lang w:val="vi" w:eastAsia="en-US" w:bidi="ar-SA"/>
      </w:rPr>
    </w:lvl>
    <w:lvl w:ilvl="2">
      <w:start w:val="0"/>
      <w:numFmt w:val="bullet"/>
      <w:lvlText w:val="•"/>
      <w:lvlJc w:val="left"/>
      <w:pPr>
        <w:ind w:left="1929" w:hanging="161"/>
      </w:pPr>
      <w:rPr>
        <w:rFonts w:hint="default"/>
        <w:lang w:val="vi" w:eastAsia="en-US" w:bidi="ar-SA"/>
      </w:rPr>
    </w:lvl>
    <w:lvl w:ilvl="3">
      <w:start w:val="0"/>
      <w:numFmt w:val="bullet"/>
      <w:lvlText w:val="•"/>
      <w:lvlJc w:val="left"/>
      <w:pPr>
        <w:ind w:left="2859" w:hanging="161"/>
      </w:pPr>
      <w:rPr>
        <w:rFonts w:hint="default"/>
        <w:lang w:val="vi" w:eastAsia="en-US" w:bidi="ar-SA"/>
      </w:rPr>
    </w:lvl>
    <w:lvl w:ilvl="4">
      <w:start w:val="0"/>
      <w:numFmt w:val="bullet"/>
      <w:lvlText w:val="•"/>
      <w:lvlJc w:val="left"/>
      <w:pPr>
        <w:ind w:left="3788" w:hanging="161"/>
      </w:pPr>
      <w:rPr>
        <w:rFonts w:hint="default"/>
        <w:lang w:val="vi" w:eastAsia="en-US" w:bidi="ar-SA"/>
      </w:rPr>
    </w:lvl>
    <w:lvl w:ilvl="5">
      <w:start w:val="0"/>
      <w:numFmt w:val="bullet"/>
      <w:lvlText w:val="•"/>
      <w:lvlJc w:val="left"/>
      <w:pPr>
        <w:ind w:left="4718" w:hanging="161"/>
      </w:pPr>
      <w:rPr>
        <w:rFonts w:hint="default"/>
        <w:lang w:val="vi" w:eastAsia="en-US" w:bidi="ar-SA"/>
      </w:rPr>
    </w:lvl>
    <w:lvl w:ilvl="6">
      <w:start w:val="0"/>
      <w:numFmt w:val="bullet"/>
      <w:lvlText w:val="•"/>
      <w:lvlJc w:val="left"/>
      <w:pPr>
        <w:ind w:left="5648" w:hanging="161"/>
      </w:pPr>
      <w:rPr>
        <w:rFonts w:hint="default"/>
        <w:lang w:val="vi" w:eastAsia="en-US" w:bidi="ar-SA"/>
      </w:rPr>
    </w:lvl>
    <w:lvl w:ilvl="7">
      <w:start w:val="0"/>
      <w:numFmt w:val="bullet"/>
      <w:lvlText w:val="•"/>
      <w:lvlJc w:val="left"/>
      <w:pPr>
        <w:ind w:left="6577" w:hanging="161"/>
      </w:pPr>
      <w:rPr>
        <w:rFonts w:hint="default"/>
        <w:lang w:val="vi" w:eastAsia="en-US" w:bidi="ar-SA"/>
      </w:rPr>
    </w:lvl>
    <w:lvl w:ilvl="8">
      <w:start w:val="0"/>
      <w:numFmt w:val="bullet"/>
      <w:lvlText w:val="•"/>
      <w:lvlJc w:val="left"/>
      <w:pPr>
        <w:ind w:left="7507" w:hanging="161"/>
      </w:pPr>
      <w:rPr>
        <w:rFonts w:hint="default"/>
        <w:lang w:val="vi" w:eastAsia="en-US" w:bidi="ar-SA"/>
      </w:rPr>
    </w:lvl>
  </w:abstractNum>
  <w:abstractNum w:abstractNumId="1">
    <w:multiLevelType w:val="hybridMultilevel"/>
    <w:lvl w:ilvl="0">
      <w:start w:val="1"/>
      <w:numFmt w:val="decimal"/>
      <w:lvlText w:val="%1."/>
      <w:lvlJc w:val="left"/>
      <w:pPr>
        <w:ind w:left="721" w:hanging="272"/>
        <w:jc w:val="left"/>
      </w:pPr>
      <w:rPr>
        <w:rFonts w:hint="default"/>
        <w:w w:val="100"/>
        <w:lang w:val="vi" w:eastAsia="en-US" w:bidi="ar-SA"/>
      </w:rPr>
    </w:lvl>
    <w:lvl w:ilvl="1">
      <w:start w:val="1"/>
      <w:numFmt w:val="decimal"/>
      <w:lvlText w:val="%1.%2."/>
      <w:lvlJc w:val="left"/>
      <w:pPr>
        <w:ind w:left="1194" w:hanging="473"/>
        <w:jc w:val="left"/>
      </w:pPr>
      <w:rPr>
        <w:rFonts w:hint="default" w:ascii="Times New Roman" w:hAnsi="Times New Roman" w:eastAsia="Times New Roman" w:cs="Times New Roman"/>
        <w:b w:val="0"/>
        <w:bCs w:val="0"/>
        <w:i w:val="0"/>
        <w:iCs w:val="0"/>
        <w:spacing w:val="-1"/>
        <w:w w:val="100"/>
        <w:sz w:val="27"/>
        <w:szCs w:val="27"/>
        <w:lang w:val="vi" w:eastAsia="en-US" w:bidi="ar-SA"/>
      </w:rPr>
    </w:lvl>
    <w:lvl w:ilvl="2">
      <w:start w:val="0"/>
      <w:numFmt w:val="bullet"/>
      <w:lvlText w:val="•"/>
      <w:lvlJc w:val="left"/>
      <w:pPr>
        <w:ind w:left="2107" w:hanging="473"/>
      </w:pPr>
      <w:rPr>
        <w:rFonts w:hint="default"/>
        <w:lang w:val="vi" w:eastAsia="en-US" w:bidi="ar-SA"/>
      </w:rPr>
    </w:lvl>
    <w:lvl w:ilvl="3">
      <w:start w:val="0"/>
      <w:numFmt w:val="bullet"/>
      <w:lvlText w:val="•"/>
      <w:lvlJc w:val="left"/>
      <w:pPr>
        <w:ind w:left="3014" w:hanging="473"/>
      </w:pPr>
      <w:rPr>
        <w:rFonts w:hint="default"/>
        <w:lang w:val="vi" w:eastAsia="en-US" w:bidi="ar-SA"/>
      </w:rPr>
    </w:lvl>
    <w:lvl w:ilvl="4">
      <w:start w:val="0"/>
      <w:numFmt w:val="bullet"/>
      <w:lvlText w:val="•"/>
      <w:lvlJc w:val="left"/>
      <w:pPr>
        <w:ind w:left="3922" w:hanging="473"/>
      </w:pPr>
      <w:rPr>
        <w:rFonts w:hint="default"/>
        <w:lang w:val="vi" w:eastAsia="en-US" w:bidi="ar-SA"/>
      </w:rPr>
    </w:lvl>
    <w:lvl w:ilvl="5">
      <w:start w:val="0"/>
      <w:numFmt w:val="bullet"/>
      <w:lvlText w:val="•"/>
      <w:lvlJc w:val="left"/>
      <w:pPr>
        <w:ind w:left="4829" w:hanging="473"/>
      </w:pPr>
      <w:rPr>
        <w:rFonts w:hint="default"/>
        <w:lang w:val="vi" w:eastAsia="en-US" w:bidi="ar-SA"/>
      </w:rPr>
    </w:lvl>
    <w:lvl w:ilvl="6">
      <w:start w:val="0"/>
      <w:numFmt w:val="bullet"/>
      <w:lvlText w:val="•"/>
      <w:lvlJc w:val="left"/>
      <w:pPr>
        <w:ind w:left="5736" w:hanging="473"/>
      </w:pPr>
      <w:rPr>
        <w:rFonts w:hint="default"/>
        <w:lang w:val="vi" w:eastAsia="en-US" w:bidi="ar-SA"/>
      </w:rPr>
    </w:lvl>
    <w:lvl w:ilvl="7">
      <w:start w:val="0"/>
      <w:numFmt w:val="bullet"/>
      <w:lvlText w:val="•"/>
      <w:lvlJc w:val="left"/>
      <w:pPr>
        <w:ind w:left="6644" w:hanging="473"/>
      </w:pPr>
      <w:rPr>
        <w:rFonts w:hint="default"/>
        <w:lang w:val="vi" w:eastAsia="en-US" w:bidi="ar-SA"/>
      </w:rPr>
    </w:lvl>
    <w:lvl w:ilvl="8">
      <w:start w:val="0"/>
      <w:numFmt w:val="bullet"/>
      <w:lvlText w:val="•"/>
      <w:lvlJc w:val="left"/>
      <w:pPr>
        <w:ind w:left="7551" w:hanging="473"/>
      </w:pPr>
      <w:rPr>
        <w:rFonts w:hint="default"/>
        <w:lang w:val="vi" w:eastAsia="en-US" w:bidi="ar-SA"/>
      </w:rPr>
    </w:lvl>
  </w:abstractNum>
  <w:abstractNum w:abstractNumId="0">
    <w:multiLevelType w:val="hybridMultilevel"/>
    <w:lvl w:ilvl="0">
      <w:start w:val="0"/>
      <w:numFmt w:val="bullet"/>
      <w:lvlText w:val="-"/>
      <w:lvlJc w:val="left"/>
      <w:pPr>
        <w:ind w:left="159" w:hanging="159"/>
      </w:pPr>
      <w:rPr>
        <w:rFonts w:hint="default" w:ascii="Times New Roman" w:hAnsi="Times New Roman" w:eastAsia="Times New Roman" w:cs="Times New Roman"/>
        <w:b/>
        <w:bCs/>
        <w:i/>
        <w:iCs/>
        <w:w w:val="100"/>
        <w:sz w:val="27"/>
        <w:szCs w:val="27"/>
        <w:lang w:val="vi" w:eastAsia="en-US" w:bidi="ar-SA"/>
      </w:rPr>
    </w:lvl>
    <w:lvl w:ilvl="1">
      <w:start w:val="0"/>
      <w:numFmt w:val="bullet"/>
      <w:lvlText w:val="•"/>
      <w:lvlJc w:val="left"/>
      <w:pPr>
        <w:ind w:left="1080" w:hanging="159"/>
      </w:pPr>
      <w:rPr>
        <w:rFonts w:hint="default"/>
        <w:lang w:val="vi" w:eastAsia="en-US" w:bidi="ar-SA"/>
      </w:rPr>
    </w:lvl>
    <w:lvl w:ilvl="2">
      <w:start w:val="0"/>
      <w:numFmt w:val="bullet"/>
      <w:lvlText w:val="•"/>
      <w:lvlJc w:val="left"/>
      <w:pPr>
        <w:ind w:left="2001" w:hanging="159"/>
      </w:pPr>
      <w:rPr>
        <w:rFonts w:hint="default"/>
        <w:lang w:val="vi" w:eastAsia="en-US" w:bidi="ar-SA"/>
      </w:rPr>
    </w:lvl>
    <w:lvl w:ilvl="3">
      <w:start w:val="0"/>
      <w:numFmt w:val="bullet"/>
      <w:lvlText w:val="•"/>
      <w:lvlJc w:val="left"/>
      <w:pPr>
        <w:ind w:left="2921" w:hanging="159"/>
      </w:pPr>
      <w:rPr>
        <w:rFonts w:hint="default"/>
        <w:lang w:val="vi" w:eastAsia="en-US" w:bidi="ar-SA"/>
      </w:rPr>
    </w:lvl>
    <w:lvl w:ilvl="4">
      <w:start w:val="0"/>
      <w:numFmt w:val="bullet"/>
      <w:lvlText w:val="•"/>
      <w:lvlJc w:val="left"/>
      <w:pPr>
        <w:ind w:left="3842" w:hanging="159"/>
      </w:pPr>
      <w:rPr>
        <w:rFonts w:hint="default"/>
        <w:lang w:val="vi" w:eastAsia="en-US" w:bidi="ar-SA"/>
      </w:rPr>
    </w:lvl>
    <w:lvl w:ilvl="5">
      <w:start w:val="0"/>
      <w:numFmt w:val="bullet"/>
      <w:lvlText w:val="•"/>
      <w:lvlJc w:val="left"/>
      <w:pPr>
        <w:ind w:left="4763" w:hanging="159"/>
      </w:pPr>
      <w:rPr>
        <w:rFonts w:hint="default"/>
        <w:lang w:val="vi" w:eastAsia="en-US" w:bidi="ar-SA"/>
      </w:rPr>
    </w:lvl>
    <w:lvl w:ilvl="6">
      <w:start w:val="0"/>
      <w:numFmt w:val="bullet"/>
      <w:lvlText w:val="•"/>
      <w:lvlJc w:val="left"/>
      <w:pPr>
        <w:ind w:left="5683" w:hanging="159"/>
      </w:pPr>
      <w:rPr>
        <w:rFonts w:hint="default"/>
        <w:lang w:val="vi" w:eastAsia="en-US" w:bidi="ar-SA"/>
      </w:rPr>
    </w:lvl>
    <w:lvl w:ilvl="7">
      <w:start w:val="0"/>
      <w:numFmt w:val="bullet"/>
      <w:lvlText w:val="•"/>
      <w:lvlJc w:val="left"/>
      <w:pPr>
        <w:ind w:left="6604" w:hanging="159"/>
      </w:pPr>
      <w:rPr>
        <w:rFonts w:hint="default"/>
        <w:lang w:val="vi" w:eastAsia="en-US" w:bidi="ar-SA"/>
      </w:rPr>
    </w:lvl>
    <w:lvl w:ilvl="8">
      <w:start w:val="0"/>
      <w:numFmt w:val="bullet"/>
      <w:lvlText w:val="•"/>
      <w:lvlJc w:val="left"/>
      <w:pPr>
        <w:ind w:left="7525" w:hanging="159"/>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59" w:right="130" w:firstLine="561"/>
      <w:jc w:val="both"/>
    </w:pPr>
    <w:rPr>
      <w:rFonts w:ascii="Times New Roman" w:hAnsi="Times New Roman" w:eastAsia="Times New Roman" w:cs="Times New Roman"/>
      <w:sz w:val="27"/>
      <w:szCs w:val="27"/>
      <w:lang w:val="vi" w:eastAsia="en-US" w:bidi="ar-SA"/>
    </w:rPr>
  </w:style>
  <w:style w:styleId="ListParagraph" w:type="paragraph">
    <w:name w:val="List Paragraph"/>
    <w:basedOn w:val="Normal"/>
    <w:uiPriority w:val="1"/>
    <w:qFormat/>
    <w:pPr>
      <w:spacing w:before="121"/>
      <w:ind w:left="159" w:right="130" w:firstLine="5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THAO</dc:creator>
  <dc:title>TÒA ÁN NHÂN DÂN TỐI CAO</dc:title>
  <dcterms:created xsi:type="dcterms:W3CDTF">2023-04-24T13:56:19Z</dcterms:created>
  <dcterms:modified xsi:type="dcterms:W3CDTF">2023-04-24T13:56:19Z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