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3"/>
        <w:gridCol w:w="5597"/>
      </w:tblGrid>
      <w:tr>
        <w:trPr>
          <w:trHeight w:val="1460" w:hRule="atLeast"/>
        </w:trPr>
        <w:tc>
          <w:tcPr>
            <w:tcW w:w="3323" w:type="dxa"/>
          </w:tcPr>
          <w:p>
            <w:pPr>
              <w:pStyle w:val="TableParagraph"/>
              <w:spacing w:after="13"/>
              <w:ind w:right="415"/>
              <w:jc w:val="center"/>
              <w:rPr>
                <w:b/>
                <w:sz w:val="24"/>
              </w:rPr>
            </w:pPr>
            <w:r>
              <w:rPr>
                <w:b/>
                <w:sz w:val="24"/>
              </w:rPr>
              <w:t>TÒA ÁN NHÂN DÂN HUYỆN</w:t>
            </w:r>
            <w:r>
              <w:rPr>
                <w:b/>
                <w:spacing w:val="-15"/>
                <w:sz w:val="24"/>
              </w:rPr>
              <w:t> </w:t>
            </w:r>
            <w:r>
              <w:rPr>
                <w:b/>
                <w:sz w:val="24"/>
              </w:rPr>
              <w:t>CÀNG</w:t>
            </w:r>
            <w:r>
              <w:rPr>
                <w:b/>
                <w:spacing w:val="-15"/>
                <w:sz w:val="24"/>
              </w:rPr>
              <w:t> </w:t>
            </w:r>
            <w:r>
              <w:rPr>
                <w:b/>
                <w:sz w:val="24"/>
              </w:rPr>
              <w:t>LONG TỈNH TRÀ VINH</w:t>
            </w:r>
          </w:p>
          <w:p>
            <w:pPr>
              <w:pStyle w:val="TableParagraph"/>
              <w:spacing w:line="20" w:lineRule="exact"/>
              <w:ind w:left="1051"/>
              <w:rPr>
                <w:sz w:val="2"/>
              </w:rPr>
            </w:pPr>
            <w:r>
              <w:rPr>
                <w:sz w:val="2"/>
              </w:rPr>
              <w:pict>
                <v:group style="width:43.7pt;height:.75pt;mso-position-horizontal-relative:char;mso-position-vertical-relative:line" id="docshapegroup1" coordorigin="0,0" coordsize="874,15">
                  <v:line style="position:absolute" from="0,8" to="874,8" stroked="true" strokeweight=".75pt" strokecolor="#000000">
                    <v:stroke dashstyle="solid"/>
                  </v:line>
                </v:group>
              </w:pict>
            </w:r>
            <w:r>
              <w:rPr>
                <w:sz w:val="2"/>
              </w:rPr>
            </w:r>
          </w:p>
          <w:p>
            <w:pPr>
              <w:pStyle w:val="TableParagraph"/>
              <w:spacing w:before="11"/>
              <w:ind w:left="0"/>
              <w:rPr>
                <w:sz w:val="21"/>
              </w:rPr>
            </w:pPr>
          </w:p>
          <w:p>
            <w:pPr>
              <w:pStyle w:val="TableParagraph"/>
              <w:ind w:right="419"/>
              <w:jc w:val="center"/>
              <w:rPr>
                <w:sz w:val="26"/>
              </w:rPr>
            </w:pPr>
            <w:r>
              <w:rPr>
                <w:spacing w:val="-2"/>
                <w:sz w:val="26"/>
              </w:rPr>
              <w:t>Số:</w:t>
            </w:r>
            <w:r>
              <w:rPr>
                <w:spacing w:val="9"/>
                <w:sz w:val="26"/>
              </w:rPr>
              <w:t> </w:t>
            </w:r>
            <w:r>
              <w:rPr>
                <w:spacing w:val="-2"/>
                <w:sz w:val="26"/>
              </w:rPr>
              <w:t>53/2022/QĐST-</w:t>
            </w:r>
            <w:r>
              <w:rPr>
                <w:spacing w:val="-4"/>
                <w:sz w:val="26"/>
              </w:rPr>
              <w:t>HNGĐ</w:t>
            </w:r>
          </w:p>
        </w:tc>
        <w:tc>
          <w:tcPr>
            <w:tcW w:w="5597" w:type="dxa"/>
          </w:tcPr>
          <w:p>
            <w:pPr>
              <w:pStyle w:val="TableParagraph"/>
              <w:spacing w:line="266" w:lineRule="exact"/>
              <w:ind w:left="421"/>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68"/>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ind w:left="0"/>
              <w:rPr>
                <w:sz w:val="30"/>
              </w:rPr>
            </w:pPr>
          </w:p>
          <w:p>
            <w:pPr>
              <w:pStyle w:val="TableParagraph"/>
              <w:spacing w:line="302" w:lineRule="exact" w:before="204"/>
              <w:ind w:left="1016"/>
              <w:rPr>
                <w:i/>
                <w:sz w:val="28"/>
              </w:rPr>
            </w:pPr>
            <w:r>
              <w:rPr>
                <w:i/>
                <w:sz w:val="28"/>
              </w:rPr>
              <w:t>Càng</w:t>
            </w:r>
            <w:r>
              <w:rPr>
                <w:i/>
                <w:spacing w:val="-2"/>
                <w:sz w:val="28"/>
              </w:rPr>
              <w:t> </w:t>
            </w:r>
            <w:r>
              <w:rPr>
                <w:i/>
                <w:sz w:val="28"/>
              </w:rPr>
              <w:t>Long,</w:t>
            </w:r>
            <w:r>
              <w:rPr>
                <w:i/>
                <w:spacing w:val="-3"/>
                <w:sz w:val="28"/>
              </w:rPr>
              <w:t> </w:t>
            </w:r>
            <w:r>
              <w:rPr>
                <w:i/>
                <w:sz w:val="28"/>
              </w:rPr>
              <w:t>ngày</w:t>
            </w:r>
            <w:r>
              <w:rPr>
                <w:i/>
                <w:spacing w:val="-2"/>
                <w:sz w:val="28"/>
              </w:rPr>
              <w:t> </w:t>
            </w:r>
            <w:r>
              <w:rPr>
                <w:i/>
                <w:sz w:val="28"/>
              </w:rPr>
              <w:t>25</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rPr>
          <w:sz w:val="20"/>
        </w:rPr>
      </w:pPr>
    </w:p>
    <w:p>
      <w:pPr>
        <w:pStyle w:val="BodyText"/>
        <w:spacing w:before="3"/>
        <w:rPr>
          <w:sz w:val="16"/>
        </w:rPr>
      </w:pPr>
    </w:p>
    <w:p>
      <w:pPr>
        <w:pStyle w:val="Title"/>
      </w:pPr>
      <w:r>
        <w:rPr/>
        <w:pict>
          <v:line style="position:absolute;mso-position-horizontal-relative:page;mso-position-vertical-relative:paragraph;z-index:-15794688" from="318.600006pt,-65.279694pt" to="485.700006pt,-65.279694pt" stroked="true" strokeweight=".75pt" strokecolor="#000000">
            <v:stroke dashstyle="solid"/>
            <w10:wrap type="none"/>
          </v:line>
        </w:pict>
      </w:r>
      <w:r>
        <w:rPr/>
        <w:t>QUYẾT</w:t>
      </w:r>
      <w:r>
        <w:rPr>
          <w:spacing w:val="-6"/>
        </w:rPr>
        <w:t> </w:t>
      </w:r>
      <w:r>
        <w:rPr>
          <w:spacing w:val="-4"/>
        </w:rPr>
        <w:t>ĐỊNH</w:t>
      </w:r>
    </w:p>
    <w:p>
      <w:pPr>
        <w:spacing w:before="1"/>
        <w:ind w:left="2027" w:right="198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030" w:right="1983"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4"/>
          <w:sz w:val="26"/>
        </w:rPr>
        <w:t> </w:t>
      </w:r>
      <w:r>
        <w:rPr>
          <w:b/>
          <w:sz w:val="26"/>
        </w:rPr>
        <w:t>THUẬN</w:t>
      </w:r>
      <w:r>
        <w:rPr>
          <w:b/>
          <w:spacing w:val="-7"/>
          <w:sz w:val="26"/>
        </w:rPr>
        <w:t> </w:t>
      </w:r>
      <w:r>
        <w:rPr>
          <w:b/>
          <w:sz w:val="26"/>
        </w:rPr>
        <w:t>CỦA</w:t>
      </w:r>
      <w:r>
        <w:rPr>
          <w:b/>
          <w:spacing w:val="-7"/>
          <w:sz w:val="26"/>
        </w:rPr>
        <w:t> </w:t>
      </w:r>
      <w:r>
        <w:rPr>
          <w:b/>
          <w:sz w:val="26"/>
        </w:rPr>
        <w:t>CÁC</w:t>
      </w:r>
      <w:r>
        <w:rPr>
          <w:b/>
          <w:spacing w:val="-6"/>
          <w:sz w:val="26"/>
        </w:rPr>
        <w:t> </w:t>
      </w:r>
      <w:r>
        <w:rPr>
          <w:b/>
          <w:sz w:val="26"/>
        </w:rPr>
        <w:t>ĐƯƠNG</w:t>
      </w:r>
      <w:r>
        <w:rPr>
          <w:b/>
          <w:spacing w:val="-7"/>
          <w:sz w:val="26"/>
        </w:rPr>
        <w:t> </w:t>
      </w:r>
      <w:r>
        <w:rPr>
          <w:b/>
          <w:spacing w:val="-5"/>
          <w:sz w:val="26"/>
        </w:rPr>
        <w:t>SỰ</w:t>
      </w:r>
    </w:p>
    <w:p>
      <w:pPr>
        <w:pStyle w:val="BodyText"/>
        <w:spacing w:before="7"/>
        <w:rPr>
          <w:b/>
          <w:sz w:val="30"/>
        </w:rPr>
      </w:pPr>
    </w:p>
    <w:p>
      <w:pPr>
        <w:pStyle w:val="BodyText"/>
        <w:ind w:left="162" w:firstLine="566"/>
      </w:pPr>
      <w:r>
        <w:rPr/>
        <w:t>Căn</w:t>
      </w:r>
      <w:r>
        <w:rPr>
          <w:spacing w:val="-6"/>
        </w:rPr>
        <w:t> </w:t>
      </w:r>
      <w:r>
        <w:rPr/>
        <w:t>cứ</w:t>
      </w:r>
      <w:r>
        <w:rPr>
          <w:spacing w:val="40"/>
        </w:rPr>
        <w:t> </w:t>
      </w:r>
      <w:r>
        <w:rPr/>
        <w:t>hồ</w:t>
      </w:r>
      <w:r>
        <w:rPr>
          <w:spacing w:val="-9"/>
        </w:rPr>
        <w:t> </w:t>
      </w:r>
      <w:r>
        <w:rPr/>
        <w:t>sơ</w:t>
      </w:r>
      <w:r>
        <w:rPr>
          <w:spacing w:val="-11"/>
        </w:rPr>
        <w:t> </w:t>
      </w:r>
      <w:r>
        <w:rPr/>
        <w:t>vụ</w:t>
      </w:r>
      <w:r>
        <w:rPr>
          <w:spacing w:val="-9"/>
        </w:rPr>
        <w:t> </w:t>
      </w:r>
      <w:r>
        <w:rPr/>
        <w:t>án</w:t>
      </w:r>
      <w:r>
        <w:rPr>
          <w:spacing w:val="-9"/>
        </w:rPr>
        <w:t> </w:t>
      </w:r>
      <w:r>
        <w:rPr/>
        <w:t>hôn</w:t>
      </w:r>
      <w:r>
        <w:rPr>
          <w:spacing w:val="-10"/>
        </w:rPr>
        <w:t> </w:t>
      </w:r>
      <w:r>
        <w:rPr/>
        <w:t>nhân</w:t>
      </w:r>
      <w:r>
        <w:rPr>
          <w:spacing w:val="-10"/>
        </w:rPr>
        <w:t> </w:t>
      </w:r>
      <w:r>
        <w:rPr/>
        <w:t>và</w:t>
      </w:r>
      <w:r>
        <w:rPr>
          <w:spacing w:val="-11"/>
        </w:rPr>
        <w:t> </w:t>
      </w:r>
      <w:r>
        <w:rPr/>
        <w:t>gia</w:t>
      </w:r>
      <w:r>
        <w:rPr>
          <w:spacing w:val="-11"/>
        </w:rPr>
        <w:t> </w:t>
      </w:r>
      <w:r>
        <w:rPr/>
        <w:t>đình</w:t>
      </w:r>
      <w:r>
        <w:rPr>
          <w:spacing w:val="-9"/>
        </w:rPr>
        <w:t> </w:t>
      </w:r>
      <w:r>
        <w:rPr/>
        <w:t>thụ</w:t>
      </w:r>
      <w:r>
        <w:rPr>
          <w:spacing w:val="-6"/>
        </w:rPr>
        <w:t> </w:t>
      </w:r>
      <w:r>
        <w:rPr/>
        <w:t>lý</w:t>
      </w:r>
      <w:r>
        <w:rPr>
          <w:spacing w:val="-10"/>
        </w:rPr>
        <w:t> </w:t>
      </w:r>
      <w:r>
        <w:rPr/>
        <w:t>số:</w:t>
      </w:r>
      <w:r>
        <w:rPr>
          <w:spacing w:val="-10"/>
        </w:rPr>
        <w:t> </w:t>
      </w:r>
      <w:r>
        <w:rPr/>
        <w:t>521/2022/TLST-HNGĐ, ngày 02 tháng 11 năm 2022, giữa:</w:t>
      </w:r>
    </w:p>
    <w:p>
      <w:pPr>
        <w:pStyle w:val="BodyText"/>
        <w:ind w:left="728" w:right="3204"/>
      </w:pPr>
      <w:r>
        <w:rPr>
          <w:i/>
        </w:rPr>
        <w:t>Nguyên đơn: </w:t>
      </w:r>
      <w:r>
        <w:rPr/>
        <w:t>Chị Trần Thị L, sinh năm 1988 Nơi</w:t>
      </w:r>
      <w:r>
        <w:rPr>
          <w:spacing w:val="-2"/>
        </w:rPr>
        <w:t> </w:t>
      </w:r>
      <w:r>
        <w:rPr/>
        <w:t>cư</w:t>
      </w:r>
      <w:r>
        <w:rPr>
          <w:spacing w:val="-5"/>
        </w:rPr>
        <w:t> </w:t>
      </w:r>
      <w:r>
        <w:rPr/>
        <w:t>trú:</w:t>
      </w:r>
      <w:r>
        <w:rPr>
          <w:spacing w:val="-2"/>
        </w:rPr>
        <w:t> </w:t>
      </w:r>
      <w:r>
        <w:rPr/>
        <w:t>ấp</w:t>
      </w:r>
      <w:r>
        <w:rPr>
          <w:spacing w:val="-2"/>
        </w:rPr>
        <w:t> </w:t>
      </w:r>
      <w:r>
        <w:rPr/>
        <w:t>T,</w:t>
      </w:r>
      <w:r>
        <w:rPr>
          <w:spacing w:val="-4"/>
        </w:rPr>
        <w:t> </w:t>
      </w:r>
      <w:r>
        <w:rPr/>
        <w:t>xã</w:t>
      </w:r>
      <w:r>
        <w:rPr>
          <w:spacing w:val="-3"/>
        </w:rPr>
        <w:t> </w:t>
      </w:r>
      <w:r>
        <w:rPr/>
        <w:t>T,</w:t>
      </w:r>
      <w:r>
        <w:rPr>
          <w:spacing w:val="-4"/>
        </w:rPr>
        <w:t> </w:t>
      </w:r>
      <w:r>
        <w:rPr/>
        <w:t>huyện</w:t>
      </w:r>
      <w:r>
        <w:rPr>
          <w:spacing w:val="-2"/>
        </w:rPr>
        <w:t> </w:t>
      </w:r>
      <w:r>
        <w:rPr/>
        <w:t>C,</w:t>
      </w:r>
      <w:r>
        <w:rPr>
          <w:spacing w:val="-5"/>
        </w:rPr>
        <w:t> </w:t>
      </w:r>
      <w:r>
        <w:rPr/>
        <w:t>tỉnh</w:t>
      </w:r>
      <w:r>
        <w:rPr>
          <w:spacing w:val="-2"/>
        </w:rPr>
        <w:t> </w:t>
      </w:r>
      <w:r>
        <w:rPr/>
        <w:t>Trà</w:t>
      </w:r>
      <w:r>
        <w:rPr>
          <w:spacing w:val="-3"/>
        </w:rPr>
        <w:t> </w:t>
      </w:r>
      <w:r>
        <w:rPr/>
        <w:t>Vinh. </w:t>
      </w:r>
      <w:r>
        <w:rPr>
          <w:i/>
        </w:rPr>
        <w:t>Bị đơn</w:t>
      </w:r>
      <w:r>
        <w:rPr/>
        <w:t>: anh Nguyễn Minh T, sinh năm 1983</w:t>
      </w:r>
    </w:p>
    <w:p>
      <w:pPr>
        <w:pStyle w:val="BodyText"/>
        <w:spacing w:before="2"/>
        <w:ind w:left="728" w:right="2383"/>
      </w:pPr>
      <w:r>
        <w:rPr/>
        <w:t>Nơi</w:t>
      </w:r>
      <w:r>
        <w:rPr>
          <w:spacing w:val="-2"/>
        </w:rPr>
        <w:t> </w:t>
      </w:r>
      <w:r>
        <w:rPr/>
        <w:t>ĐKHKTT:</w:t>
      </w:r>
      <w:r>
        <w:rPr>
          <w:spacing w:val="-2"/>
        </w:rPr>
        <w:t> </w:t>
      </w:r>
      <w:r>
        <w:rPr/>
        <w:t>ấp</w:t>
      </w:r>
      <w:r>
        <w:rPr>
          <w:spacing w:val="-2"/>
        </w:rPr>
        <w:t> </w:t>
      </w:r>
      <w:r>
        <w:rPr/>
        <w:t>K,</w:t>
      </w:r>
      <w:r>
        <w:rPr>
          <w:spacing w:val="-4"/>
        </w:rPr>
        <w:t> </w:t>
      </w:r>
      <w:r>
        <w:rPr/>
        <w:t>xã</w:t>
      </w:r>
      <w:r>
        <w:rPr>
          <w:spacing w:val="-3"/>
        </w:rPr>
        <w:t> </w:t>
      </w:r>
      <w:r>
        <w:rPr/>
        <w:t>H,</w:t>
      </w:r>
      <w:r>
        <w:rPr>
          <w:spacing w:val="-4"/>
        </w:rPr>
        <w:t> </w:t>
      </w:r>
      <w:r>
        <w:rPr/>
        <w:t>huyện</w:t>
      </w:r>
      <w:r>
        <w:rPr>
          <w:spacing w:val="-2"/>
        </w:rPr>
        <w:t> </w:t>
      </w:r>
      <w:r>
        <w:rPr/>
        <w:t>C,</w:t>
      </w:r>
      <w:r>
        <w:rPr>
          <w:spacing w:val="-5"/>
        </w:rPr>
        <w:t> </w:t>
      </w:r>
      <w:r>
        <w:rPr/>
        <w:t>tỉnh</w:t>
      </w:r>
      <w:r>
        <w:rPr>
          <w:spacing w:val="-6"/>
        </w:rPr>
        <w:t> </w:t>
      </w:r>
      <w:r>
        <w:rPr/>
        <w:t>Trà</w:t>
      </w:r>
      <w:r>
        <w:rPr>
          <w:spacing w:val="-3"/>
        </w:rPr>
        <w:t> </w:t>
      </w:r>
      <w:r>
        <w:rPr/>
        <w:t>Vinh. Chỗ ở: ấp T, xã T, huyện C, tỉnh Trà Vinh.</w:t>
      </w:r>
    </w:p>
    <w:p>
      <w:pPr>
        <w:pStyle w:val="BodyText"/>
        <w:spacing w:before="119"/>
        <w:ind w:left="728" w:right="1237"/>
      </w:pPr>
      <w:r>
        <w:rPr/>
        <w:t>Căn</w:t>
      </w:r>
      <w:r>
        <w:rPr>
          <w:spacing w:val="-1"/>
        </w:rPr>
        <w:t> </w:t>
      </w:r>
      <w:r>
        <w:rPr/>
        <w:t>cứ</w:t>
      </w:r>
      <w:r>
        <w:rPr>
          <w:spacing w:val="-4"/>
        </w:rPr>
        <w:t> </w:t>
      </w:r>
      <w:r>
        <w:rPr/>
        <w:t>vào</w:t>
      </w:r>
      <w:r>
        <w:rPr>
          <w:spacing w:val="-2"/>
        </w:rPr>
        <w:t> </w:t>
      </w:r>
      <w:r>
        <w:rPr/>
        <w:t>Điều</w:t>
      </w:r>
      <w:r>
        <w:rPr>
          <w:spacing w:val="-4"/>
        </w:rPr>
        <w:t> </w:t>
      </w:r>
      <w:r>
        <w:rPr/>
        <w:t>212</w:t>
      </w:r>
      <w:r>
        <w:rPr>
          <w:spacing w:val="-3"/>
        </w:rPr>
        <w:t> </w:t>
      </w:r>
      <w:r>
        <w:rPr/>
        <w:t>và</w:t>
      </w:r>
      <w:r>
        <w:rPr>
          <w:spacing w:val="-2"/>
        </w:rPr>
        <w:t> </w:t>
      </w:r>
      <w:r>
        <w:rPr/>
        <w:t>Điều</w:t>
      </w:r>
      <w:r>
        <w:rPr>
          <w:spacing w:val="-1"/>
        </w:rPr>
        <w:t> </w:t>
      </w:r>
      <w:r>
        <w:rPr/>
        <w:t>213</w:t>
      </w:r>
      <w:r>
        <w:rPr>
          <w:spacing w:val="-1"/>
        </w:rPr>
        <w:t> </w:t>
      </w:r>
      <w:r>
        <w:rPr/>
        <w:t>của</w:t>
      </w:r>
      <w:r>
        <w:rPr>
          <w:spacing w:val="-3"/>
        </w:rPr>
        <w:t> </w:t>
      </w:r>
      <w:r>
        <w:rPr/>
        <w:t>Bộ</w:t>
      </w:r>
      <w:r>
        <w:rPr>
          <w:spacing w:val="-5"/>
        </w:rPr>
        <w:t> </w:t>
      </w:r>
      <w:r>
        <w:rPr/>
        <w:t>luật</w:t>
      </w:r>
      <w:r>
        <w:rPr>
          <w:spacing w:val="-1"/>
        </w:rPr>
        <w:t> </w:t>
      </w:r>
      <w:r>
        <w:rPr/>
        <w:t>Tố</w:t>
      </w:r>
      <w:r>
        <w:rPr>
          <w:spacing w:val="-2"/>
        </w:rPr>
        <w:t> </w:t>
      </w:r>
      <w:r>
        <w:rPr/>
        <w:t>tụng</w:t>
      </w:r>
      <w:r>
        <w:rPr>
          <w:spacing w:val="-5"/>
        </w:rPr>
        <w:t> </w:t>
      </w:r>
      <w:r>
        <w:rPr/>
        <w:t>dân</w:t>
      </w:r>
      <w:r>
        <w:rPr>
          <w:spacing w:val="-4"/>
        </w:rPr>
        <w:t> </w:t>
      </w:r>
      <w:r>
        <w:rPr/>
        <w:t>sự; Căn cứ vào các Điều 55 của Luật hôn nhân và gia đình;</w:t>
      </w:r>
    </w:p>
    <w:p>
      <w:pPr>
        <w:pStyle w:val="BodyText"/>
        <w:ind w:left="162" w:right="118" w:firstLine="566"/>
        <w:jc w:val="both"/>
      </w:pPr>
      <w:r>
        <w:rPr/>
        <w:t>Căn cứ vào Điều 26 Nghị quyết số: 326/2016/UBTVQH14, ngày 30/12/2016 của Ủy ban Thường vụ Quốc hội quy định về mức thu, miễn, giảm, nộp, quản lý, sử dụng án phí và lệ phí Tòa án;</w:t>
      </w:r>
    </w:p>
    <w:p>
      <w:pPr>
        <w:pStyle w:val="BodyText"/>
        <w:spacing w:line="322" w:lineRule="exact" w:before="1"/>
        <w:ind w:left="728"/>
        <w:jc w:val="both"/>
      </w:pPr>
      <w:r>
        <w:rPr/>
        <w:t>Căn</w:t>
      </w:r>
      <w:r>
        <w:rPr>
          <w:spacing w:val="-2"/>
        </w:rPr>
        <w:t> </w:t>
      </w:r>
      <w:r>
        <w:rPr/>
        <w:t>cứ</w:t>
      </w:r>
      <w:r>
        <w:rPr>
          <w:spacing w:val="-4"/>
        </w:rPr>
        <w:t> </w:t>
      </w:r>
      <w:r>
        <w:rPr/>
        <w:t>đơn</w:t>
      </w:r>
      <w:r>
        <w:rPr>
          <w:spacing w:val="-1"/>
        </w:rPr>
        <w:t> </w:t>
      </w:r>
      <w:r>
        <w:rPr/>
        <w:t>yêu</w:t>
      </w:r>
      <w:r>
        <w:rPr>
          <w:spacing w:val="-1"/>
        </w:rPr>
        <w:t> </w:t>
      </w:r>
      <w:r>
        <w:rPr/>
        <w:t>cầu</w:t>
      </w:r>
      <w:r>
        <w:rPr>
          <w:spacing w:val="-1"/>
        </w:rPr>
        <w:t> </w:t>
      </w:r>
      <w:r>
        <w:rPr/>
        <w:t>giải</w:t>
      </w:r>
      <w:r>
        <w:rPr>
          <w:spacing w:val="-4"/>
        </w:rPr>
        <w:t> </w:t>
      </w:r>
      <w:r>
        <w:rPr/>
        <w:t>quyết</w:t>
      </w:r>
      <w:r>
        <w:rPr>
          <w:spacing w:val="-2"/>
        </w:rPr>
        <w:t> </w:t>
      </w:r>
      <w:r>
        <w:rPr/>
        <w:t>sớm</w:t>
      </w:r>
      <w:r>
        <w:rPr>
          <w:spacing w:val="-6"/>
        </w:rPr>
        <w:t> </w:t>
      </w:r>
      <w:r>
        <w:rPr/>
        <w:t>vụ</w:t>
      </w:r>
      <w:r>
        <w:rPr>
          <w:spacing w:val="-1"/>
        </w:rPr>
        <w:t> </w:t>
      </w:r>
      <w:r>
        <w:rPr/>
        <w:t>án</w:t>
      </w:r>
      <w:r>
        <w:rPr>
          <w:spacing w:val="2"/>
        </w:rPr>
        <w:t> </w:t>
      </w:r>
      <w:r>
        <w:rPr/>
        <w:t>của</w:t>
      </w:r>
      <w:r>
        <w:rPr>
          <w:spacing w:val="-2"/>
        </w:rPr>
        <w:t> </w:t>
      </w:r>
      <w:r>
        <w:rPr/>
        <w:t>các</w:t>
      </w:r>
      <w:r>
        <w:rPr>
          <w:spacing w:val="-5"/>
        </w:rPr>
        <w:t> </w:t>
      </w:r>
      <w:r>
        <w:rPr/>
        <w:t>đương</w:t>
      </w:r>
      <w:r>
        <w:rPr>
          <w:spacing w:val="-5"/>
        </w:rPr>
        <w:t> sự;</w:t>
      </w:r>
    </w:p>
    <w:p>
      <w:pPr>
        <w:pStyle w:val="BodyText"/>
        <w:ind w:left="162" w:right="111" w:firstLine="566"/>
        <w:jc w:val="both"/>
      </w:pPr>
      <w:r>
        <w:rPr/>
        <w:t>Căn cứ vào biên bản ghi nhận sự tự nguyện ly hôn và hòa giải thành ngày 17 tháng 11 năm 2022.</w:t>
      </w:r>
    </w:p>
    <w:p>
      <w:pPr>
        <w:pStyle w:val="BodyText"/>
        <w:rPr>
          <w:sz w:val="13"/>
        </w:rPr>
      </w:pPr>
    </w:p>
    <w:p>
      <w:pPr>
        <w:spacing w:before="89"/>
        <w:ind w:left="2029" w:right="1983" w:firstLine="0"/>
        <w:jc w:val="center"/>
        <w:rPr>
          <w:sz w:val="26"/>
        </w:rPr>
      </w:pPr>
      <w:r>
        <w:rPr>
          <w:b/>
          <w:sz w:val="26"/>
        </w:rPr>
        <w:t>XÉT</w:t>
      </w:r>
      <w:r>
        <w:rPr>
          <w:b/>
          <w:spacing w:val="-9"/>
          <w:sz w:val="26"/>
        </w:rPr>
        <w:t> </w:t>
      </w:r>
      <w:r>
        <w:rPr>
          <w:b/>
          <w:spacing w:val="-2"/>
          <w:sz w:val="26"/>
        </w:rPr>
        <w:t>THẤY</w:t>
      </w:r>
      <w:r>
        <w:rPr>
          <w:spacing w:val="-2"/>
          <w:sz w:val="26"/>
        </w:rPr>
        <w:t>:</w:t>
      </w:r>
    </w:p>
    <w:p>
      <w:pPr>
        <w:pStyle w:val="BodyText"/>
        <w:spacing w:before="241"/>
        <w:ind w:left="162" w:right="107" w:firstLine="566"/>
        <w:jc w:val="both"/>
      </w:pPr>
      <w:r>
        <w:rPr/>
        <w:t>Việc thuận tình ly hôn và thỏa thuận của các đương sự được ghi trong biên bản ghi nhận sự tự nguyện ly hôn và hòa giải thành ngày 17 tháng 11 năm 2022 là hoàn toàn tự nguyện và không vi phạm điều cấm của luật, không trái đạo đức xã hội.</w:t>
      </w:r>
    </w:p>
    <w:p>
      <w:pPr>
        <w:pStyle w:val="BodyText"/>
        <w:spacing w:before="122"/>
        <w:ind w:left="162" w:right="107"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239"/>
        <w:ind w:left="2029" w:right="1983" w:firstLine="0"/>
        <w:jc w:val="center"/>
        <w:rPr>
          <w:sz w:val="26"/>
        </w:rPr>
      </w:pPr>
      <w:r>
        <w:rPr>
          <w:b/>
          <w:sz w:val="26"/>
        </w:rPr>
        <w:t>QUYẾT</w:t>
      </w:r>
      <w:r>
        <w:rPr>
          <w:b/>
          <w:spacing w:val="-9"/>
          <w:sz w:val="26"/>
        </w:rPr>
        <w:t> </w:t>
      </w:r>
      <w:r>
        <w:rPr>
          <w:b/>
          <w:spacing w:val="-4"/>
          <w:sz w:val="26"/>
        </w:rPr>
        <w:t>ĐỊNH</w:t>
      </w:r>
      <w:r>
        <w:rPr>
          <w:spacing w:val="-4"/>
          <w:sz w:val="26"/>
        </w:rPr>
        <w:t>:</w:t>
      </w:r>
    </w:p>
    <w:p>
      <w:pPr>
        <w:pStyle w:val="ListParagraph"/>
        <w:numPr>
          <w:ilvl w:val="0"/>
          <w:numId w:val="1"/>
        </w:numPr>
        <w:tabs>
          <w:tab w:pos="1053" w:val="left" w:leader="none"/>
        </w:tabs>
        <w:spacing w:line="242" w:lineRule="auto" w:before="239" w:after="0"/>
        <w:ind w:left="162" w:right="114" w:firstLine="566"/>
        <w:jc w:val="left"/>
        <w:rPr>
          <w:sz w:val="28"/>
        </w:rPr>
      </w:pPr>
      <w:r>
        <w:rPr>
          <w:sz w:val="28"/>
        </w:rPr>
        <w:t>Công</w:t>
      </w:r>
      <w:r>
        <w:rPr>
          <w:spacing w:val="40"/>
          <w:sz w:val="28"/>
        </w:rPr>
        <w:t> </w:t>
      </w:r>
      <w:r>
        <w:rPr>
          <w:sz w:val="28"/>
        </w:rPr>
        <w:t>nhận</w:t>
      </w:r>
      <w:r>
        <w:rPr>
          <w:spacing w:val="40"/>
          <w:sz w:val="28"/>
        </w:rPr>
        <w:t> </w:t>
      </w:r>
      <w:r>
        <w:rPr>
          <w:sz w:val="28"/>
        </w:rPr>
        <w:t>sự</w:t>
      </w:r>
      <w:r>
        <w:rPr>
          <w:spacing w:val="39"/>
          <w:sz w:val="28"/>
        </w:rPr>
        <w:t> </w:t>
      </w:r>
      <w:r>
        <w:rPr>
          <w:sz w:val="28"/>
        </w:rPr>
        <w:t>thuận</w:t>
      </w:r>
      <w:r>
        <w:rPr>
          <w:spacing w:val="40"/>
          <w:sz w:val="28"/>
        </w:rPr>
        <w:t> </w:t>
      </w:r>
      <w:r>
        <w:rPr>
          <w:sz w:val="28"/>
        </w:rPr>
        <w:t>tình</w:t>
      </w:r>
      <w:r>
        <w:rPr>
          <w:spacing w:val="40"/>
          <w:sz w:val="28"/>
        </w:rPr>
        <w:t> </w:t>
      </w:r>
      <w:r>
        <w:rPr>
          <w:sz w:val="28"/>
        </w:rPr>
        <w:t>ly</w:t>
      </w:r>
      <w:r>
        <w:rPr>
          <w:spacing w:val="36"/>
          <w:sz w:val="28"/>
        </w:rPr>
        <w:t> </w:t>
      </w:r>
      <w:r>
        <w:rPr>
          <w:sz w:val="28"/>
        </w:rPr>
        <w:t>hôn</w:t>
      </w:r>
      <w:r>
        <w:rPr>
          <w:spacing w:val="40"/>
          <w:sz w:val="28"/>
        </w:rPr>
        <w:t> </w:t>
      </w:r>
      <w:r>
        <w:rPr>
          <w:sz w:val="28"/>
        </w:rPr>
        <w:t>giữa</w:t>
      </w:r>
      <w:r>
        <w:rPr>
          <w:spacing w:val="40"/>
          <w:sz w:val="28"/>
        </w:rPr>
        <w:t> </w:t>
      </w:r>
      <w:r>
        <w:rPr>
          <w:sz w:val="28"/>
        </w:rPr>
        <w:t>chị</w:t>
      </w:r>
      <w:r>
        <w:rPr>
          <w:spacing w:val="40"/>
          <w:sz w:val="28"/>
        </w:rPr>
        <w:t> </w:t>
      </w:r>
      <w:r>
        <w:rPr>
          <w:sz w:val="28"/>
        </w:rPr>
        <w:t>Trần</w:t>
      </w:r>
      <w:r>
        <w:rPr>
          <w:spacing w:val="40"/>
          <w:sz w:val="28"/>
        </w:rPr>
        <w:t> </w:t>
      </w:r>
      <w:r>
        <w:rPr>
          <w:sz w:val="28"/>
        </w:rPr>
        <w:t>Thị</w:t>
      </w:r>
      <w:r>
        <w:rPr>
          <w:spacing w:val="40"/>
          <w:sz w:val="28"/>
        </w:rPr>
        <w:t> </w:t>
      </w:r>
      <w:r>
        <w:rPr>
          <w:sz w:val="28"/>
        </w:rPr>
        <w:t>L</w:t>
      </w:r>
      <w:r>
        <w:rPr>
          <w:spacing w:val="39"/>
          <w:sz w:val="28"/>
        </w:rPr>
        <w:t> </w:t>
      </w:r>
      <w:r>
        <w:rPr>
          <w:sz w:val="28"/>
        </w:rPr>
        <w:t>và</w:t>
      </w:r>
      <w:r>
        <w:rPr>
          <w:spacing w:val="40"/>
          <w:sz w:val="28"/>
        </w:rPr>
        <w:t> </w:t>
      </w:r>
      <w:r>
        <w:rPr>
          <w:sz w:val="28"/>
        </w:rPr>
        <w:t>anh</w:t>
      </w:r>
      <w:r>
        <w:rPr>
          <w:spacing w:val="40"/>
          <w:sz w:val="28"/>
        </w:rPr>
        <w:t> </w:t>
      </w:r>
      <w:r>
        <w:rPr>
          <w:sz w:val="28"/>
        </w:rPr>
        <w:t>Nguyễn Minh T.</w:t>
      </w:r>
    </w:p>
    <w:p>
      <w:pPr>
        <w:pStyle w:val="ListParagraph"/>
        <w:numPr>
          <w:ilvl w:val="0"/>
          <w:numId w:val="1"/>
        </w:numPr>
        <w:tabs>
          <w:tab w:pos="1010" w:val="left" w:leader="none"/>
        </w:tabs>
        <w:spacing w:line="240" w:lineRule="auto" w:before="115"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before="0"/>
        <w:ind w:left="162" w:right="0" w:firstLine="566"/>
        <w:jc w:val="left"/>
        <w:rPr>
          <w:sz w:val="28"/>
        </w:rPr>
      </w:pPr>
      <w:r>
        <w:rPr>
          <w:i/>
          <w:sz w:val="28"/>
        </w:rPr>
        <w:t>Về</w:t>
      </w:r>
      <w:r>
        <w:rPr>
          <w:i/>
          <w:spacing w:val="23"/>
          <w:sz w:val="28"/>
        </w:rPr>
        <w:t> </w:t>
      </w:r>
      <w:r>
        <w:rPr>
          <w:i/>
          <w:sz w:val="28"/>
        </w:rPr>
        <w:t>quan hệ hôn nhân:</w:t>
      </w:r>
      <w:r>
        <w:rPr>
          <w:i/>
          <w:spacing w:val="28"/>
          <w:sz w:val="28"/>
        </w:rPr>
        <w:t> </w:t>
      </w:r>
      <w:r>
        <w:rPr>
          <w:sz w:val="28"/>
        </w:rPr>
        <w:t>Chị</w:t>
      </w:r>
      <w:r>
        <w:rPr>
          <w:spacing w:val="23"/>
          <w:sz w:val="28"/>
        </w:rPr>
        <w:t> </w:t>
      </w:r>
      <w:r>
        <w:rPr>
          <w:sz w:val="28"/>
        </w:rPr>
        <w:t>Trần Thị</w:t>
      </w:r>
      <w:r>
        <w:rPr>
          <w:spacing w:val="24"/>
          <w:sz w:val="28"/>
        </w:rPr>
        <w:t> </w:t>
      </w:r>
      <w:r>
        <w:rPr>
          <w:sz w:val="28"/>
        </w:rPr>
        <w:t>L và</w:t>
      </w:r>
      <w:r>
        <w:rPr>
          <w:spacing w:val="23"/>
          <w:sz w:val="28"/>
        </w:rPr>
        <w:t> </w:t>
      </w:r>
      <w:r>
        <w:rPr>
          <w:sz w:val="28"/>
        </w:rPr>
        <w:t>anh</w:t>
      </w:r>
      <w:r>
        <w:rPr>
          <w:spacing w:val="24"/>
          <w:sz w:val="28"/>
        </w:rPr>
        <w:t> </w:t>
      </w:r>
      <w:r>
        <w:rPr>
          <w:sz w:val="28"/>
        </w:rPr>
        <w:t>Nguyễn</w:t>
      </w:r>
      <w:r>
        <w:rPr>
          <w:spacing w:val="24"/>
          <w:sz w:val="28"/>
        </w:rPr>
        <w:t> </w:t>
      </w:r>
      <w:r>
        <w:rPr>
          <w:sz w:val="28"/>
        </w:rPr>
        <w:t>Minh T</w:t>
      </w:r>
      <w:r>
        <w:rPr>
          <w:spacing w:val="27"/>
          <w:sz w:val="28"/>
        </w:rPr>
        <w:t> </w:t>
      </w:r>
      <w:r>
        <w:rPr>
          <w:sz w:val="28"/>
        </w:rPr>
        <w:t>tự</w:t>
      </w:r>
      <w:r>
        <w:rPr>
          <w:spacing w:val="23"/>
          <w:sz w:val="28"/>
        </w:rPr>
        <w:t> </w:t>
      </w:r>
      <w:r>
        <w:rPr>
          <w:sz w:val="28"/>
        </w:rPr>
        <w:t>nguyện thuận tình ly hôn.</w:t>
      </w:r>
    </w:p>
    <w:p>
      <w:pPr>
        <w:spacing w:line="321" w:lineRule="exact" w:before="0"/>
        <w:ind w:left="728" w:right="0" w:firstLine="0"/>
        <w:jc w:val="left"/>
        <w:rPr>
          <w:sz w:val="28"/>
        </w:rPr>
      </w:pPr>
      <w:r>
        <w:rPr>
          <w:i/>
          <w:sz w:val="28"/>
        </w:rPr>
        <w:t>Về</w:t>
      </w:r>
      <w:r>
        <w:rPr>
          <w:i/>
          <w:spacing w:val="-3"/>
          <w:sz w:val="28"/>
        </w:rPr>
        <w:t> </w:t>
      </w:r>
      <w:r>
        <w:rPr>
          <w:i/>
          <w:sz w:val="28"/>
        </w:rPr>
        <w:t>con</w:t>
      </w:r>
      <w:r>
        <w:rPr>
          <w:i/>
          <w:spacing w:val="-2"/>
          <w:sz w:val="28"/>
        </w:rPr>
        <w:t> </w:t>
      </w:r>
      <w:r>
        <w:rPr>
          <w:i/>
          <w:sz w:val="28"/>
        </w:rPr>
        <w:t>chung:</w:t>
      </w:r>
      <w:r>
        <w:rPr>
          <w:i/>
          <w:spacing w:val="-1"/>
          <w:sz w:val="28"/>
        </w:rPr>
        <w:t> </w:t>
      </w:r>
      <w:r>
        <w:rPr>
          <w:sz w:val="28"/>
        </w:rPr>
        <w:t>Chị</w:t>
      </w:r>
      <w:r>
        <w:rPr>
          <w:spacing w:val="-2"/>
          <w:sz w:val="28"/>
        </w:rPr>
        <w:t> </w:t>
      </w:r>
      <w:r>
        <w:rPr>
          <w:sz w:val="28"/>
        </w:rPr>
        <w:t>L,</w:t>
      </w:r>
      <w:r>
        <w:rPr>
          <w:spacing w:val="-5"/>
          <w:sz w:val="28"/>
        </w:rPr>
        <w:t> </w:t>
      </w:r>
      <w:r>
        <w:rPr>
          <w:sz w:val="28"/>
        </w:rPr>
        <w:t>anh</w:t>
      </w:r>
      <w:r>
        <w:rPr>
          <w:spacing w:val="-2"/>
          <w:sz w:val="28"/>
        </w:rPr>
        <w:t> </w:t>
      </w:r>
      <w:r>
        <w:rPr>
          <w:sz w:val="28"/>
        </w:rPr>
        <w:t>T</w:t>
      </w:r>
      <w:r>
        <w:rPr>
          <w:spacing w:val="-4"/>
          <w:sz w:val="28"/>
        </w:rPr>
        <w:t> </w:t>
      </w:r>
      <w:r>
        <w:rPr>
          <w:sz w:val="28"/>
        </w:rPr>
        <w:t>khai</w:t>
      </w:r>
      <w:r>
        <w:rPr>
          <w:spacing w:val="-2"/>
          <w:sz w:val="28"/>
        </w:rPr>
        <w:t> </w:t>
      </w:r>
      <w:r>
        <w:rPr>
          <w:sz w:val="28"/>
        </w:rPr>
        <w:t>không</w:t>
      </w:r>
      <w:r>
        <w:rPr>
          <w:spacing w:val="-1"/>
          <w:sz w:val="28"/>
        </w:rPr>
        <w:t> </w:t>
      </w:r>
      <w:r>
        <w:rPr>
          <w:sz w:val="28"/>
        </w:rPr>
        <w:t>có</w:t>
      </w:r>
      <w:r>
        <w:rPr>
          <w:spacing w:val="-3"/>
          <w:sz w:val="28"/>
        </w:rPr>
        <w:t> </w:t>
      </w:r>
      <w:r>
        <w:rPr>
          <w:sz w:val="28"/>
        </w:rPr>
        <w:t>nên</w:t>
      </w:r>
      <w:r>
        <w:rPr>
          <w:spacing w:val="-1"/>
          <w:sz w:val="28"/>
        </w:rPr>
        <w:t> </w:t>
      </w:r>
      <w:r>
        <w:rPr>
          <w:sz w:val="28"/>
        </w:rPr>
        <w:t>không</w:t>
      </w:r>
      <w:r>
        <w:rPr>
          <w:spacing w:val="-2"/>
          <w:sz w:val="28"/>
        </w:rPr>
        <w:t> </w:t>
      </w:r>
      <w:r>
        <w:rPr>
          <w:sz w:val="28"/>
        </w:rPr>
        <w:t>xem</w:t>
      </w:r>
      <w:r>
        <w:rPr>
          <w:spacing w:val="-7"/>
          <w:sz w:val="28"/>
        </w:rPr>
        <w:t> </w:t>
      </w:r>
      <w:r>
        <w:rPr>
          <w:sz w:val="28"/>
        </w:rPr>
        <w:t>xé</w:t>
      </w:r>
      <w:r>
        <w:rPr>
          <w:spacing w:val="-3"/>
          <w:sz w:val="28"/>
        </w:rPr>
        <w:t> </w:t>
      </w:r>
      <w:r>
        <w:rPr>
          <w:sz w:val="28"/>
        </w:rPr>
        <w:t>giải</w:t>
      </w:r>
      <w:r>
        <w:rPr>
          <w:spacing w:val="-1"/>
          <w:sz w:val="28"/>
        </w:rPr>
        <w:t> </w:t>
      </w:r>
      <w:r>
        <w:rPr>
          <w:spacing w:val="-2"/>
          <w:sz w:val="28"/>
        </w:rPr>
        <w:t>quyết.</w:t>
      </w:r>
    </w:p>
    <w:p>
      <w:pPr>
        <w:pStyle w:val="BodyText"/>
        <w:spacing w:line="242" w:lineRule="auto"/>
        <w:ind w:left="162" w:firstLine="566"/>
      </w:pPr>
      <w:r>
        <w:rPr>
          <w:i/>
        </w:rPr>
        <w:t>Về</w:t>
      </w:r>
      <w:r>
        <w:rPr>
          <w:i/>
          <w:spacing w:val="26"/>
        </w:rPr>
        <w:t> </w:t>
      </w:r>
      <w:r>
        <w:rPr>
          <w:i/>
        </w:rPr>
        <w:t>tài</w:t>
      </w:r>
      <w:r>
        <w:rPr>
          <w:i/>
          <w:spacing w:val="24"/>
        </w:rPr>
        <w:t> </w:t>
      </w:r>
      <w:r>
        <w:rPr>
          <w:i/>
        </w:rPr>
        <w:t>sản:</w:t>
      </w:r>
      <w:r>
        <w:rPr>
          <w:i/>
          <w:spacing w:val="29"/>
        </w:rPr>
        <w:t> </w:t>
      </w:r>
      <w:r>
        <w:rPr/>
        <w:t>Chị</w:t>
      </w:r>
      <w:r>
        <w:rPr>
          <w:spacing w:val="26"/>
        </w:rPr>
        <w:t> </w:t>
      </w:r>
      <w:r>
        <w:rPr/>
        <w:t>L,</w:t>
      </w:r>
      <w:r>
        <w:rPr>
          <w:spacing w:val="25"/>
        </w:rPr>
        <w:t> </w:t>
      </w:r>
      <w:r>
        <w:rPr/>
        <w:t>anh</w:t>
      </w:r>
      <w:r>
        <w:rPr>
          <w:spacing w:val="26"/>
        </w:rPr>
        <w:t> </w:t>
      </w:r>
      <w:r>
        <w:rPr/>
        <w:t>T</w:t>
      </w:r>
      <w:r>
        <w:rPr>
          <w:spacing w:val="27"/>
        </w:rPr>
        <w:t> </w:t>
      </w:r>
      <w:r>
        <w:rPr/>
        <w:t>không</w:t>
      </w:r>
      <w:r>
        <w:rPr>
          <w:spacing w:val="26"/>
        </w:rPr>
        <w:t> </w:t>
      </w:r>
      <w:r>
        <w:rPr/>
        <w:t>tranh</w:t>
      </w:r>
      <w:r>
        <w:rPr>
          <w:spacing w:val="26"/>
        </w:rPr>
        <w:t> </w:t>
      </w:r>
      <w:r>
        <w:rPr/>
        <w:t>chấp,</w:t>
      </w:r>
      <w:r>
        <w:rPr>
          <w:spacing w:val="25"/>
        </w:rPr>
        <w:t> </w:t>
      </w:r>
      <w:r>
        <w:rPr/>
        <w:t>không</w:t>
      </w:r>
      <w:r>
        <w:rPr>
          <w:spacing w:val="26"/>
        </w:rPr>
        <w:t> </w:t>
      </w:r>
      <w:r>
        <w:rPr/>
        <w:t>đặt</w:t>
      </w:r>
      <w:r>
        <w:rPr>
          <w:spacing w:val="26"/>
        </w:rPr>
        <w:t> </w:t>
      </w:r>
      <w:r>
        <w:rPr/>
        <w:t>ra</w:t>
      </w:r>
      <w:r>
        <w:rPr>
          <w:spacing w:val="26"/>
        </w:rPr>
        <w:t> </w:t>
      </w:r>
      <w:r>
        <w:rPr/>
        <w:t>yêu</w:t>
      </w:r>
      <w:r>
        <w:rPr>
          <w:spacing w:val="27"/>
        </w:rPr>
        <w:t> </w:t>
      </w:r>
      <w:r>
        <w:rPr/>
        <w:t>cầu</w:t>
      </w:r>
      <w:r>
        <w:rPr>
          <w:spacing w:val="27"/>
        </w:rPr>
        <w:t> </w:t>
      </w:r>
      <w:r>
        <w:rPr/>
        <w:t>Tòa</w:t>
      </w:r>
      <w:r>
        <w:rPr>
          <w:spacing w:val="26"/>
        </w:rPr>
        <w:t> </w:t>
      </w:r>
      <w:r>
        <w:rPr/>
        <w:t>án giải quyết việc chia tài sản nên không xem xét.</w:t>
      </w:r>
    </w:p>
    <w:p>
      <w:pPr>
        <w:spacing w:after="0" w:line="242" w:lineRule="auto"/>
        <w:sectPr>
          <w:type w:val="continuous"/>
          <w:pgSz w:w="11910" w:h="16840"/>
          <w:pgMar w:top="1100" w:bottom="280" w:left="1540" w:right="1020"/>
        </w:sectPr>
      </w:pPr>
    </w:p>
    <w:p>
      <w:pPr>
        <w:pStyle w:val="BodyText"/>
        <w:spacing w:before="67"/>
        <w:ind w:left="728"/>
        <w:jc w:val="both"/>
      </w:pPr>
      <w:r>
        <w:rPr>
          <w:i/>
        </w:rPr>
        <w:t>Về</w:t>
      </w:r>
      <w:r>
        <w:rPr>
          <w:i/>
          <w:spacing w:val="-3"/>
        </w:rPr>
        <w:t> </w:t>
      </w:r>
      <w:r>
        <w:rPr>
          <w:i/>
        </w:rPr>
        <w:t>nợ:</w:t>
      </w:r>
      <w:r>
        <w:rPr>
          <w:i/>
          <w:spacing w:val="-3"/>
        </w:rPr>
        <w:t> </w:t>
      </w:r>
      <w:r>
        <w:rPr/>
        <w:t>Chị</w:t>
      </w:r>
      <w:r>
        <w:rPr>
          <w:spacing w:val="-1"/>
        </w:rPr>
        <w:t> </w:t>
      </w:r>
      <w:r>
        <w:rPr/>
        <w:t>L,</w:t>
      </w:r>
      <w:r>
        <w:rPr>
          <w:spacing w:val="-3"/>
        </w:rPr>
        <w:t> </w:t>
      </w:r>
      <w:r>
        <w:rPr/>
        <w:t>anh</w:t>
      </w:r>
      <w:r>
        <w:rPr>
          <w:spacing w:val="-1"/>
        </w:rPr>
        <w:t> </w:t>
      </w:r>
      <w:r>
        <w:rPr/>
        <w:t>T</w:t>
      </w:r>
      <w:r>
        <w:rPr>
          <w:spacing w:val="-6"/>
        </w:rPr>
        <w:t> </w:t>
      </w:r>
      <w:r>
        <w:rPr/>
        <w:t>khai</w:t>
      </w:r>
      <w:r>
        <w:rPr>
          <w:spacing w:val="-5"/>
        </w:rPr>
        <w:t> </w:t>
      </w:r>
      <w:r>
        <w:rPr/>
        <w:t>không</w:t>
      </w:r>
      <w:r>
        <w:rPr>
          <w:spacing w:val="-1"/>
        </w:rPr>
        <w:t> </w:t>
      </w:r>
      <w:r>
        <w:rPr/>
        <w:t>có</w:t>
      </w:r>
      <w:r>
        <w:rPr>
          <w:spacing w:val="-1"/>
        </w:rPr>
        <w:t> </w:t>
      </w:r>
      <w:r>
        <w:rPr/>
        <w:t>nên</w:t>
      </w:r>
      <w:r>
        <w:rPr>
          <w:spacing w:val="-1"/>
        </w:rPr>
        <w:t> </w:t>
      </w:r>
      <w:r>
        <w:rPr/>
        <w:t>Tòa án</w:t>
      </w:r>
      <w:r>
        <w:rPr>
          <w:spacing w:val="-3"/>
        </w:rPr>
        <w:t> </w:t>
      </w:r>
      <w:r>
        <w:rPr/>
        <w:t>không</w:t>
      </w:r>
      <w:r>
        <w:rPr>
          <w:spacing w:val="-5"/>
        </w:rPr>
        <w:t> </w:t>
      </w:r>
      <w:r>
        <w:rPr/>
        <w:t>xem</w:t>
      </w:r>
      <w:r>
        <w:rPr>
          <w:spacing w:val="-6"/>
        </w:rPr>
        <w:t> </w:t>
      </w:r>
      <w:r>
        <w:rPr>
          <w:spacing w:val="-4"/>
        </w:rPr>
        <w:t>xét.</w:t>
      </w:r>
    </w:p>
    <w:p>
      <w:pPr>
        <w:spacing w:before="3"/>
        <w:ind w:left="162" w:right="105" w:firstLine="566"/>
        <w:jc w:val="both"/>
        <w:rPr>
          <w:sz w:val="28"/>
        </w:rPr>
      </w:pPr>
      <w:r>
        <w:rPr>
          <w:i/>
          <w:sz w:val="28"/>
        </w:rPr>
        <w:t>Về</w:t>
      </w:r>
      <w:r>
        <w:rPr>
          <w:i/>
          <w:spacing w:val="-1"/>
          <w:sz w:val="28"/>
        </w:rPr>
        <w:t> </w:t>
      </w:r>
      <w:r>
        <w:rPr>
          <w:i/>
          <w:sz w:val="28"/>
        </w:rPr>
        <w:t>án</w:t>
      </w:r>
      <w:r>
        <w:rPr>
          <w:i/>
          <w:spacing w:val="-1"/>
          <w:sz w:val="28"/>
        </w:rPr>
        <w:t> </w:t>
      </w:r>
      <w:r>
        <w:rPr>
          <w:i/>
          <w:sz w:val="28"/>
        </w:rPr>
        <w:t>phí</w:t>
      </w:r>
      <w:r>
        <w:rPr>
          <w:i/>
          <w:spacing w:val="-1"/>
          <w:sz w:val="28"/>
        </w:rPr>
        <w:t> </w:t>
      </w:r>
      <w:r>
        <w:rPr>
          <w:i/>
          <w:sz w:val="28"/>
        </w:rPr>
        <w:t>sơ</w:t>
      </w:r>
      <w:r>
        <w:rPr>
          <w:i/>
          <w:spacing w:val="-2"/>
          <w:sz w:val="28"/>
        </w:rPr>
        <w:t> </w:t>
      </w:r>
      <w:r>
        <w:rPr>
          <w:i/>
          <w:sz w:val="28"/>
        </w:rPr>
        <w:t>thẩm: </w:t>
      </w:r>
      <w:r>
        <w:rPr>
          <w:sz w:val="28"/>
        </w:rPr>
        <w:t>Chị Trần Thị L tự</w:t>
      </w:r>
      <w:r>
        <w:rPr>
          <w:spacing w:val="-3"/>
          <w:sz w:val="28"/>
        </w:rPr>
        <w:t> </w:t>
      </w:r>
      <w:r>
        <w:rPr>
          <w:sz w:val="28"/>
        </w:rPr>
        <w:t>nguyện</w:t>
      </w:r>
      <w:r>
        <w:rPr>
          <w:spacing w:val="-1"/>
          <w:sz w:val="28"/>
        </w:rPr>
        <w:t> </w:t>
      </w:r>
      <w:r>
        <w:rPr>
          <w:sz w:val="28"/>
        </w:rPr>
        <w:t>nộp</w:t>
      </w:r>
      <w:r>
        <w:rPr>
          <w:spacing w:val="-2"/>
          <w:sz w:val="28"/>
        </w:rPr>
        <w:t> </w:t>
      </w:r>
      <w:r>
        <w:rPr>
          <w:sz w:val="28"/>
        </w:rPr>
        <w:t>150.000 đồng</w:t>
      </w:r>
      <w:r>
        <w:rPr>
          <w:spacing w:val="-1"/>
          <w:sz w:val="28"/>
        </w:rPr>
        <w:t> </w:t>
      </w:r>
      <w:r>
        <w:rPr>
          <w:sz w:val="28"/>
        </w:rPr>
        <w:t>(</w:t>
      </w:r>
      <w:r>
        <w:rPr>
          <w:i/>
          <w:sz w:val="28"/>
        </w:rPr>
        <w:t>Một</w:t>
      </w:r>
      <w:r>
        <w:rPr>
          <w:i/>
          <w:spacing w:val="-1"/>
          <w:sz w:val="28"/>
        </w:rPr>
        <w:t> </w:t>
      </w:r>
      <w:r>
        <w:rPr>
          <w:i/>
          <w:sz w:val="28"/>
        </w:rPr>
        <w:t>trăm,</w:t>
      </w:r>
      <w:r>
        <w:rPr>
          <w:i/>
          <w:sz w:val="28"/>
        </w:rPr>
        <w:t> năm</w:t>
      </w:r>
      <w:r>
        <w:rPr>
          <w:i/>
          <w:spacing w:val="28"/>
          <w:sz w:val="28"/>
        </w:rPr>
        <w:t> </w:t>
      </w:r>
      <w:r>
        <w:rPr>
          <w:i/>
          <w:sz w:val="28"/>
        </w:rPr>
        <w:t>mươi</w:t>
      </w:r>
      <w:r>
        <w:rPr>
          <w:i/>
          <w:spacing w:val="27"/>
          <w:sz w:val="28"/>
        </w:rPr>
        <w:t> </w:t>
      </w:r>
      <w:r>
        <w:rPr>
          <w:i/>
          <w:sz w:val="28"/>
        </w:rPr>
        <w:t>nghìn</w:t>
      </w:r>
      <w:r>
        <w:rPr>
          <w:i/>
          <w:spacing w:val="28"/>
          <w:sz w:val="28"/>
        </w:rPr>
        <w:t> </w:t>
      </w:r>
      <w:r>
        <w:rPr>
          <w:i/>
          <w:sz w:val="28"/>
        </w:rPr>
        <w:t>đồng</w:t>
      </w:r>
      <w:r>
        <w:rPr>
          <w:sz w:val="28"/>
        </w:rPr>
        <w:t>)</w:t>
      </w:r>
      <w:r>
        <w:rPr>
          <w:spacing w:val="27"/>
          <w:sz w:val="28"/>
        </w:rPr>
        <w:t> </w:t>
      </w:r>
      <w:r>
        <w:rPr>
          <w:sz w:val="28"/>
        </w:rPr>
        <w:t>tiền</w:t>
      </w:r>
      <w:r>
        <w:rPr>
          <w:spacing w:val="27"/>
          <w:sz w:val="28"/>
        </w:rPr>
        <w:t> </w:t>
      </w:r>
      <w:r>
        <w:rPr>
          <w:sz w:val="28"/>
        </w:rPr>
        <w:t>án</w:t>
      </w:r>
      <w:r>
        <w:rPr>
          <w:spacing w:val="28"/>
          <w:sz w:val="28"/>
        </w:rPr>
        <w:t> </w:t>
      </w:r>
      <w:r>
        <w:rPr>
          <w:sz w:val="28"/>
        </w:rPr>
        <w:t>phí</w:t>
      </w:r>
      <w:r>
        <w:rPr>
          <w:spacing w:val="28"/>
          <w:sz w:val="28"/>
        </w:rPr>
        <w:t> </w:t>
      </w:r>
      <w:r>
        <w:rPr>
          <w:sz w:val="28"/>
        </w:rPr>
        <w:t>hôn</w:t>
      </w:r>
      <w:r>
        <w:rPr>
          <w:spacing w:val="27"/>
          <w:sz w:val="28"/>
        </w:rPr>
        <w:t> </w:t>
      </w:r>
      <w:r>
        <w:rPr>
          <w:sz w:val="28"/>
        </w:rPr>
        <w:t>nhân</w:t>
      </w:r>
      <w:r>
        <w:rPr>
          <w:spacing w:val="30"/>
          <w:sz w:val="28"/>
        </w:rPr>
        <w:t> </w:t>
      </w:r>
      <w:r>
        <w:rPr>
          <w:sz w:val="28"/>
        </w:rPr>
        <w:t>sơ</w:t>
      </w:r>
      <w:r>
        <w:rPr>
          <w:spacing w:val="27"/>
          <w:sz w:val="28"/>
        </w:rPr>
        <w:t> </w:t>
      </w:r>
      <w:r>
        <w:rPr>
          <w:sz w:val="28"/>
        </w:rPr>
        <w:t>thẩm</w:t>
      </w:r>
      <w:r>
        <w:rPr>
          <w:spacing w:val="24"/>
          <w:sz w:val="28"/>
        </w:rPr>
        <w:t> </w:t>
      </w:r>
      <w:r>
        <w:rPr>
          <w:sz w:val="28"/>
        </w:rPr>
        <w:t>nhưng</w:t>
      </w:r>
      <w:r>
        <w:rPr>
          <w:spacing w:val="25"/>
          <w:sz w:val="28"/>
        </w:rPr>
        <w:t> </w:t>
      </w:r>
      <w:r>
        <w:rPr>
          <w:sz w:val="28"/>
        </w:rPr>
        <w:t>được</w:t>
      </w:r>
      <w:r>
        <w:rPr>
          <w:spacing w:val="29"/>
          <w:sz w:val="28"/>
        </w:rPr>
        <w:t> </w:t>
      </w:r>
      <w:r>
        <w:rPr>
          <w:sz w:val="28"/>
        </w:rPr>
        <w:t>cấn</w:t>
      </w:r>
      <w:r>
        <w:rPr>
          <w:spacing w:val="28"/>
          <w:sz w:val="28"/>
        </w:rPr>
        <w:t> </w:t>
      </w:r>
      <w:r>
        <w:rPr>
          <w:sz w:val="28"/>
        </w:rPr>
        <w:t>trừ</w:t>
      </w:r>
      <w:r>
        <w:rPr>
          <w:spacing w:val="26"/>
          <w:sz w:val="28"/>
        </w:rPr>
        <w:t> </w:t>
      </w:r>
      <w:r>
        <w:rPr>
          <w:sz w:val="28"/>
        </w:rPr>
        <w:t>vào</w:t>
      </w:r>
    </w:p>
    <w:p>
      <w:pPr>
        <w:pStyle w:val="BodyText"/>
        <w:ind w:left="162" w:right="107"/>
        <w:jc w:val="both"/>
      </w:pPr>
      <w:r>
        <w:rPr/>
        <w:t>300.000 đồng </w:t>
      </w:r>
      <w:r>
        <w:rPr>
          <w:i/>
        </w:rPr>
        <w:t>(Ba trăm nghìn đồng) </w:t>
      </w:r>
      <w:r>
        <w:rPr/>
        <w:t>tiền tạm ứng án phí đã nộp tại biên lai thu tạm</w:t>
      </w:r>
      <w:r>
        <w:rPr>
          <w:spacing w:val="-5"/>
        </w:rPr>
        <w:t> </w:t>
      </w:r>
      <w:r>
        <w:rPr/>
        <w:t>ứng án</w:t>
      </w:r>
      <w:r>
        <w:rPr>
          <w:spacing w:val="-1"/>
        </w:rPr>
        <w:t> </w:t>
      </w:r>
      <w:r>
        <w:rPr/>
        <w:t>phí, lệ</w:t>
      </w:r>
      <w:r>
        <w:rPr>
          <w:spacing w:val="-2"/>
        </w:rPr>
        <w:t> </w:t>
      </w:r>
      <w:r>
        <w:rPr/>
        <w:t>phí Tòa</w:t>
      </w:r>
      <w:r>
        <w:rPr>
          <w:spacing w:val="-2"/>
        </w:rPr>
        <w:t> </w:t>
      </w:r>
      <w:r>
        <w:rPr/>
        <w:t>án</w:t>
      </w:r>
      <w:r>
        <w:rPr>
          <w:spacing w:val="-1"/>
        </w:rPr>
        <w:t> </w:t>
      </w:r>
      <w:r>
        <w:rPr/>
        <w:t>số 0013562,</w:t>
      </w:r>
      <w:r>
        <w:rPr>
          <w:spacing w:val="-2"/>
        </w:rPr>
        <w:t> </w:t>
      </w:r>
      <w:r>
        <w:rPr/>
        <w:t>ngày</w:t>
      </w:r>
      <w:r>
        <w:rPr>
          <w:spacing w:val="-3"/>
        </w:rPr>
        <w:t> </w:t>
      </w:r>
      <w:r>
        <w:rPr/>
        <w:t>31/10/2022 do</w:t>
      </w:r>
      <w:r>
        <w:rPr>
          <w:spacing w:val="-2"/>
        </w:rPr>
        <w:t> </w:t>
      </w:r>
      <w:r>
        <w:rPr/>
        <w:t>Chi cục Thi hành án dân sự huyện C thu; chị L được nhận lại 150.000 đồng (</w:t>
      </w:r>
      <w:r>
        <w:rPr>
          <w:i/>
        </w:rPr>
        <w:t>Một trăm, năm mươi</w:t>
      </w:r>
      <w:r>
        <w:rPr>
          <w:i/>
        </w:rPr>
        <w:t> nghìn đồng</w:t>
      </w:r>
      <w:r>
        <w:rPr/>
        <w:t>) tiền chênh lệch.</w:t>
      </w:r>
    </w:p>
    <w:p>
      <w:pPr>
        <w:pStyle w:val="BodyText"/>
        <w:ind w:left="728"/>
        <w:jc w:val="both"/>
      </w:pPr>
      <w:r>
        <w:rPr/>
        <w:t>Anh</w:t>
      </w:r>
      <w:r>
        <w:rPr>
          <w:spacing w:val="-2"/>
        </w:rPr>
        <w:t> </w:t>
      </w:r>
      <w:r>
        <w:rPr/>
        <w:t>T</w:t>
      </w:r>
      <w:r>
        <w:rPr>
          <w:spacing w:val="-5"/>
        </w:rPr>
        <w:t> </w:t>
      </w:r>
      <w:r>
        <w:rPr/>
        <w:t>không</w:t>
      </w:r>
      <w:r>
        <w:rPr>
          <w:spacing w:val="-2"/>
        </w:rPr>
        <w:t> </w:t>
      </w:r>
      <w:r>
        <w:rPr/>
        <w:t>phải</w:t>
      </w:r>
      <w:r>
        <w:rPr>
          <w:spacing w:val="-1"/>
        </w:rPr>
        <w:t> </w:t>
      </w:r>
      <w:r>
        <w:rPr/>
        <w:t>chịu</w:t>
      </w:r>
      <w:r>
        <w:rPr>
          <w:spacing w:val="-2"/>
        </w:rPr>
        <w:t> </w:t>
      </w:r>
      <w:r>
        <w:rPr/>
        <w:t>án</w:t>
      </w:r>
      <w:r>
        <w:rPr>
          <w:spacing w:val="-2"/>
        </w:rPr>
        <w:t> </w:t>
      </w:r>
      <w:r>
        <w:rPr/>
        <w:t>phí</w:t>
      </w:r>
      <w:r>
        <w:rPr>
          <w:spacing w:val="-2"/>
        </w:rPr>
        <w:t> </w:t>
      </w:r>
      <w:r>
        <w:rPr/>
        <w:t>sơ</w:t>
      </w:r>
      <w:r>
        <w:rPr>
          <w:spacing w:val="-5"/>
        </w:rPr>
        <w:t> </w:t>
      </w:r>
      <w:r>
        <w:rPr>
          <w:spacing w:val="-4"/>
        </w:rPr>
        <w:t>thẩm.</w:t>
      </w:r>
    </w:p>
    <w:p>
      <w:pPr>
        <w:pStyle w:val="ListParagraph"/>
        <w:numPr>
          <w:ilvl w:val="0"/>
          <w:numId w:val="1"/>
        </w:numPr>
        <w:tabs>
          <w:tab w:pos="1034" w:val="left" w:leader="none"/>
        </w:tabs>
        <w:spacing w:line="240" w:lineRule="auto" w:before="119" w:after="0"/>
        <w:ind w:left="162" w:right="117" w:firstLine="566"/>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2"/>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2"/>
        <w:gridCol w:w="3940"/>
      </w:tblGrid>
      <w:tr>
        <w:trPr>
          <w:trHeight w:val="1279" w:hRule="atLeast"/>
        </w:trPr>
        <w:tc>
          <w:tcPr>
            <w:tcW w:w="4292" w:type="dxa"/>
          </w:tcPr>
          <w:p>
            <w:pPr>
              <w:pStyle w:val="TableParagraph"/>
              <w:spacing w:line="266" w:lineRule="exact"/>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78" w:val="left" w:leader="none"/>
              </w:tabs>
              <w:spacing w:line="240" w:lineRule="auto"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Càng</w:t>
            </w:r>
            <w:r>
              <w:rPr>
                <w:spacing w:val="-3"/>
                <w:sz w:val="22"/>
              </w:rPr>
              <w:t> </w:t>
            </w:r>
            <w:r>
              <w:rPr>
                <w:spacing w:val="-4"/>
                <w:sz w:val="22"/>
              </w:rPr>
              <w:t>Long;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Tân</w:t>
            </w:r>
            <w:r>
              <w:rPr>
                <w:spacing w:val="-1"/>
                <w:sz w:val="22"/>
              </w:rPr>
              <w:t> </w:t>
            </w:r>
            <w:r>
              <w:rPr>
                <w:spacing w:val="-5"/>
                <w:sz w:val="22"/>
              </w:rPr>
              <w:t>An;</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940" w:type="dxa"/>
          </w:tcPr>
          <w:p>
            <w:pPr>
              <w:pStyle w:val="TableParagraph"/>
              <w:spacing w:line="296" w:lineRule="exact"/>
              <w:ind w:left="1660" w:right="48"/>
              <w:jc w:val="center"/>
              <w:rPr>
                <w:b/>
                <w:sz w:val="26"/>
              </w:rPr>
            </w:pPr>
            <w:r>
              <w:rPr>
                <w:b/>
                <w:sz w:val="26"/>
              </w:rPr>
              <w:t>THẨM</w:t>
            </w:r>
            <w:r>
              <w:rPr>
                <w:b/>
                <w:spacing w:val="-10"/>
                <w:sz w:val="26"/>
              </w:rPr>
              <w:t> </w:t>
            </w:r>
            <w:r>
              <w:rPr>
                <w:b/>
                <w:spacing w:val="-4"/>
                <w:sz w:val="26"/>
              </w:rPr>
              <w:t>PHÁN</w:t>
            </w:r>
          </w:p>
          <w:p>
            <w:pPr>
              <w:pStyle w:val="TableParagraph"/>
              <w:ind w:left="1665" w:right="48"/>
              <w:jc w:val="center"/>
              <w:rPr>
                <w:b/>
                <w:sz w:val="28"/>
              </w:rPr>
            </w:pPr>
            <w:r>
              <w:rPr>
                <w:b/>
                <w:sz w:val="28"/>
              </w:rPr>
              <w:t>Nguyễn</w:t>
            </w:r>
            <w:r>
              <w:rPr>
                <w:b/>
                <w:spacing w:val="-18"/>
                <w:sz w:val="28"/>
              </w:rPr>
              <w:t> </w:t>
            </w:r>
            <w:r>
              <w:rPr>
                <w:b/>
                <w:sz w:val="28"/>
              </w:rPr>
              <w:t>Thị</w:t>
            </w:r>
            <w:r>
              <w:rPr>
                <w:b/>
                <w:spacing w:val="-17"/>
                <w:sz w:val="28"/>
              </w:rPr>
              <w:t> </w:t>
            </w:r>
            <w:r>
              <w:rPr>
                <w:b/>
                <w:sz w:val="28"/>
              </w:rPr>
              <w:t>Trang Đã ký</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spacing w:before="0"/>
        <w:ind w:left="51" w:right="0" w:firstLine="0"/>
        <w:jc w:val="center"/>
        <w:rPr>
          <w:sz w:val="24"/>
        </w:rPr>
      </w:pPr>
      <w:r>
        <w:rPr>
          <w:sz w:val="24"/>
        </w:rPr>
        <w:t>2</w:t>
      </w:r>
    </w:p>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8"/>
      </w:pPr>
      <w:rPr>
        <w:rFonts w:hint="default"/>
        <w:lang w:val="vi" w:eastAsia="en-US" w:bidi="ar-SA"/>
      </w:rPr>
    </w:lvl>
    <w:lvl w:ilvl="2">
      <w:start w:val="0"/>
      <w:numFmt w:val="bullet"/>
      <w:lvlText w:val="•"/>
      <w:lvlJc w:val="left"/>
      <w:pPr>
        <w:ind w:left="1002" w:hanging="128"/>
      </w:pPr>
      <w:rPr>
        <w:rFonts w:hint="default"/>
        <w:lang w:val="vi" w:eastAsia="en-US" w:bidi="ar-SA"/>
      </w:rPr>
    </w:lvl>
    <w:lvl w:ilvl="3">
      <w:start w:val="0"/>
      <w:numFmt w:val="bullet"/>
      <w:lvlText w:val="•"/>
      <w:lvlJc w:val="left"/>
      <w:pPr>
        <w:ind w:left="1413" w:hanging="128"/>
      </w:pPr>
      <w:rPr>
        <w:rFonts w:hint="default"/>
        <w:lang w:val="vi" w:eastAsia="en-US" w:bidi="ar-SA"/>
      </w:rPr>
    </w:lvl>
    <w:lvl w:ilvl="4">
      <w:start w:val="0"/>
      <w:numFmt w:val="bullet"/>
      <w:lvlText w:val="•"/>
      <w:lvlJc w:val="left"/>
      <w:pPr>
        <w:ind w:left="1824" w:hanging="128"/>
      </w:pPr>
      <w:rPr>
        <w:rFonts w:hint="default"/>
        <w:lang w:val="vi" w:eastAsia="en-US" w:bidi="ar-SA"/>
      </w:rPr>
    </w:lvl>
    <w:lvl w:ilvl="5">
      <w:start w:val="0"/>
      <w:numFmt w:val="bullet"/>
      <w:lvlText w:val="•"/>
      <w:lvlJc w:val="left"/>
      <w:pPr>
        <w:ind w:left="2236" w:hanging="128"/>
      </w:pPr>
      <w:rPr>
        <w:rFonts w:hint="default"/>
        <w:lang w:val="vi" w:eastAsia="en-US" w:bidi="ar-SA"/>
      </w:rPr>
    </w:lvl>
    <w:lvl w:ilvl="6">
      <w:start w:val="0"/>
      <w:numFmt w:val="bullet"/>
      <w:lvlText w:val="•"/>
      <w:lvlJc w:val="left"/>
      <w:pPr>
        <w:ind w:left="2647" w:hanging="128"/>
      </w:pPr>
      <w:rPr>
        <w:rFonts w:hint="default"/>
        <w:lang w:val="vi" w:eastAsia="en-US" w:bidi="ar-SA"/>
      </w:rPr>
    </w:lvl>
    <w:lvl w:ilvl="7">
      <w:start w:val="0"/>
      <w:numFmt w:val="bullet"/>
      <w:lvlText w:val="•"/>
      <w:lvlJc w:val="left"/>
      <w:pPr>
        <w:ind w:left="3058" w:hanging="128"/>
      </w:pPr>
      <w:rPr>
        <w:rFonts w:hint="default"/>
        <w:lang w:val="vi" w:eastAsia="en-US" w:bidi="ar-SA"/>
      </w:rPr>
    </w:lvl>
    <w:lvl w:ilvl="8">
      <w:start w:val="0"/>
      <w:numFmt w:val="bullet"/>
      <w:lvlText w:val="•"/>
      <w:lvlJc w:val="left"/>
      <w:pPr>
        <w:ind w:left="3469" w:hanging="128"/>
      </w:pPr>
      <w:rPr>
        <w:rFonts w:hint="default"/>
        <w:lang w:val="vi" w:eastAsia="en-US" w:bidi="ar-SA"/>
      </w:rPr>
    </w:lvl>
  </w:abstractNum>
  <w:abstractNum w:abstractNumId="0">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8" w:hanging="324"/>
      </w:pPr>
      <w:rPr>
        <w:rFonts w:hint="default"/>
        <w:lang w:val="vi" w:eastAsia="en-US" w:bidi="ar-SA"/>
      </w:rPr>
    </w:lvl>
    <w:lvl w:ilvl="2">
      <w:start w:val="0"/>
      <w:numFmt w:val="bullet"/>
      <w:lvlText w:val="•"/>
      <w:lvlJc w:val="left"/>
      <w:pPr>
        <w:ind w:left="1997" w:hanging="324"/>
      </w:pPr>
      <w:rPr>
        <w:rFonts w:hint="default"/>
        <w:lang w:val="vi" w:eastAsia="en-US" w:bidi="ar-SA"/>
      </w:rPr>
    </w:lvl>
    <w:lvl w:ilvl="3">
      <w:start w:val="0"/>
      <w:numFmt w:val="bullet"/>
      <w:lvlText w:val="•"/>
      <w:lvlJc w:val="left"/>
      <w:pPr>
        <w:ind w:left="2915" w:hanging="324"/>
      </w:pPr>
      <w:rPr>
        <w:rFonts w:hint="default"/>
        <w:lang w:val="vi" w:eastAsia="en-US" w:bidi="ar-SA"/>
      </w:rPr>
    </w:lvl>
    <w:lvl w:ilvl="4">
      <w:start w:val="0"/>
      <w:numFmt w:val="bullet"/>
      <w:lvlText w:val="•"/>
      <w:lvlJc w:val="left"/>
      <w:pPr>
        <w:ind w:left="3834" w:hanging="324"/>
      </w:pPr>
      <w:rPr>
        <w:rFonts w:hint="default"/>
        <w:lang w:val="vi" w:eastAsia="en-US" w:bidi="ar-SA"/>
      </w:rPr>
    </w:lvl>
    <w:lvl w:ilvl="5">
      <w:start w:val="0"/>
      <w:numFmt w:val="bullet"/>
      <w:lvlText w:val="•"/>
      <w:lvlJc w:val="left"/>
      <w:pPr>
        <w:ind w:left="4753" w:hanging="324"/>
      </w:pPr>
      <w:rPr>
        <w:rFonts w:hint="default"/>
        <w:lang w:val="vi" w:eastAsia="en-US" w:bidi="ar-SA"/>
      </w:rPr>
    </w:lvl>
    <w:lvl w:ilvl="6">
      <w:start w:val="0"/>
      <w:numFmt w:val="bullet"/>
      <w:lvlText w:val="•"/>
      <w:lvlJc w:val="left"/>
      <w:pPr>
        <w:ind w:left="5671" w:hanging="324"/>
      </w:pPr>
      <w:rPr>
        <w:rFonts w:hint="default"/>
        <w:lang w:val="vi" w:eastAsia="en-US" w:bidi="ar-SA"/>
      </w:rPr>
    </w:lvl>
    <w:lvl w:ilvl="7">
      <w:start w:val="0"/>
      <w:numFmt w:val="bullet"/>
      <w:lvlText w:val="•"/>
      <w:lvlJc w:val="left"/>
      <w:pPr>
        <w:ind w:left="6590" w:hanging="324"/>
      </w:pPr>
      <w:rPr>
        <w:rFonts w:hint="default"/>
        <w:lang w:val="vi" w:eastAsia="en-US" w:bidi="ar-SA"/>
      </w:rPr>
    </w:lvl>
    <w:lvl w:ilvl="8">
      <w:start w:val="0"/>
      <w:numFmt w:val="bullet"/>
      <w:lvlText w:val="•"/>
      <w:lvlJc w:val="left"/>
      <w:pPr>
        <w:ind w:left="7509" w:hanging="32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9"/>
      <w:ind w:left="2030" w:right="1982"/>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D9TOAØ AÙN NHAÂN DAÂN</dc:title>
  <dcterms:created xsi:type="dcterms:W3CDTF">2023-04-24T13:54:19Z</dcterms:created>
  <dcterms:modified xsi:type="dcterms:W3CDTF">2023-04-24T13:54:19Z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