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43" w:val="left" w:leader="none"/>
        </w:tabs>
        <w:spacing w:before="74"/>
        <w:ind w:left="218"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079" w:val="left" w:leader="none"/>
        </w:tabs>
        <w:spacing w:line="296" w:lineRule="exact" w:before="1"/>
        <w:ind w:left="103" w:right="0" w:firstLine="0"/>
        <w:jc w:val="left"/>
        <w:rPr>
          <w:b/>
          <w:sz w:val="26"/>
        </w:rPr>
      </w:pPr>
      <w:r>
        <w:rPr>
          <w:b/>
          <w:sz w:val="26"/>
        </w:rPr>
        <w:t>HUYỆN</w:t>
      </w:r>
      <w:r>
        <w:rPr>
          <w:b/>
          <w:spacing w:val="-6"/>
          <w:sz w:val="26"/>
        </w:rPr>
        <w:t> </w:t>
      </w:r>
      <w:r>
        <w:rPr>
          <w:b/>
          <w:sz w:val="26"/>
        </w:rPr>
        <w:t>MỎ</w:t>
      </w:r>
      <w:r>
        <w:rPr>
          <w:b/>
          <w:spacing w:val="-7"/>
          <w:sz w:val="26"/>
        </w:rPr>
        <w:t> </w:t>
      </w:r>
      <w:r>
        <w:rPr>
          <w:b/>
          <w:sz w:val="26"/>
        </w:rPr>
        <w:t>CÀY</w:t>
      </w:r>
      <w:r>
        <w:rPr>
          <w:b/>
          <w:spacing w:val="-7"/>
          <w:sz w:val="26"/>
        </w:rPr>
        <w:t> </w:t>
      </w:r>
      <w:r>
        <w:rPr>
          <w:b/>
          <w:spacing w:val="-5"/>
          <w:sz w:val="26"/>
        </w:rPr>
        <w:t>NAM</w:t>
      </w:r>
      <w:r>
        <w:rPr>
          <w:b/>
          <w:sz w:val="26"/>
        </w:rPr>
        <w:tab/>
        <w:t>Đ</w:t>
      </w:r>
      <w:r>
        <w:rPr>
          <w:b/>
          <w:sz w:val="26"/>
          <w:u w:val="single"/>
        </w:rPr>
        <w:t>ộc</w:t>
      </w:r>
      <w:r>
        <w:rPr>
          <w:b/>
          <w:spacing w:val="-5"/>
          <w:sz w:val="26"/>
          <w:u w:val="single"/>
        </w:rPr>
        <w:t> </w:t>
      </w:r>
      <w:r>
        <w:rPr>
          <w:b/>
          <w:sz w:val="26"/>
          <w:u w:val="single"/>
        </w:rPr>
        <w:t>lập</w:t>
      </w:r>
      <w:r>
        <w:rPr>
          <w:b/>
          <w:spacing w:val="-2"/>
          <w:sz w:val="26"/>
          <w:u w:val="single"/>
        </w:rPr>
        <w:t> </w:t>
      </w:r>
      <w:r>
        <w:rPr>
          <w:b/>
          <w:sz w:val="26"/>
          <w:u w:val="single"/>
        </w:rPr>
        <w:t>–</w:t>
      </w:r>
      <w:r>
        <w:rPr>
          <w:b/>
          <w:spacing w:val="-5"/>
          <w:sz w:val="26"/>
          <w:u w:val="single"/>
        </w:rPr>
        <w:t> </w:t>
      </w:r>
      <w:r>
        <w:rPr>
          <w:b/>
          <w:sz w:val="26"/>
          <w:u w:val="single"/>
        </w:rPr>
        <w:t>Tự</w:t>
      </w:r>
      <w:r>
        <w:rPr>
          <w:b/>
          <w:spacing w:val="-4"/>
          <w:sz w:val="26"/>
          <w:u w:val="single"/>
        </w:rPr>
        <w:t> </w:t>
      </w:r>
      <w:r>
        <w:rPr>
          <w:b/>
          <w:sz w:val="26"/>
          <w:u w:val="single"/>
        </w:rPr>
        <w:t>do –</w:t>
      </w:r>
      <w:r>
        <w:rPr>
          <w:b/>
          <w:spacing w:val="-5"/>
          <w:sz w:val="26"/>
          <w:u w:val="single"/>
        </w:rPr>
        <w:t> </w:t>
      </w:r>
      <w:r>
        <w:rPr>
          <w:b/>
          <w:sz w:val="26"/>
          <w:u w:val="single"/>
        </w:rPr>
        <w:t>Hạnh</w:t>
      </w:r>
      <w:r>
        <w:rPr>
          <w:b/>
          <w:spacing w:val="-4"/>
          <w:sz w:val="26"/>
          <w:u w:val="single"/>
        </w:rPr>
        <w:t> phúc</w:t>
      </w:r>
    </w:p>
    <w:p>
      <w:pPr>
        <w:pStyle w:val="BodyText"/>
        <w:spacing w:line="296" w:lineRule="exact"/>
        <w:ind w:left="542"/>
      </w:pPr>
      <w:r>
        <w:rPr/>
        <w:t>TỈNH</w:t>
      </w:r>
      <w:r>
        <w:rPr>
          <w:spacing w:val="-4"/>
        </w:rPr>
        <w:t> </w:t>
      </w:r>
      <w:r>
        <w:rPr/>
        <w:t>BẾN</w:t>
      </w:r>
      <w:r>
        <w:rPr>
          <w:spacing w:val="-7"/>
        </w:rPr>
        <w:t> </w:t>
      </w:r>
      <w:r>
        <w:rPr>
          <w:spacing w:val="-5"/>
        </w:rPr>
        <w:t>TRE</w:t>
      </w:r>
    </w:p>
    <w:p>
      <w:pPr>
        <w:spacing w:line="298" w:lineRule="exact" w:before="0"/>
        <w:ind w:left="5029" w:right="0" w:firstLine="0"/>
        <w:jc w:val="left"/>
        <w:rPr>
          <w:i/>
          <w:sz w:val="26"/>
        </w:rPr>
      </w:pPr>
      <w:r>
        <w:rPr/>
        <w:pict>
          <v:line style="position:absolute;mso-position-horizontal-relative:page;mso-position-vertical-relative:paragraph;z-index:15728640" from="103.900002pt,7.642524pt" to="160.500002pt,7.642524pt" stroked="true" strokeweight=".75pt" strokecolor="#000000">
            <v:stroke dashstyle="solid"/>
            <w10:wrap type="none"/>
          </v:line>
        </w:pict>
      </w:r>
      <w:r>
        <w:rPr>
          <w:i/>
          <w:sz w:val="26"/>
        </w:rPr>
        <w:t>Mỏ</w:t>
      </w:r>
      <w:r>
        <w:rPr>
          <w:i/>
          <w:spacing w:val="-6"/>
          <w:sz w:val="26"/>
        </w:rPr>
        <w:t> </w:t>
      </w:r>
      <w:r>
        <w:rPr>
          <w:i/>
          <w:sz w:val="26"/>
        </w:rPr>
        <w:t>Cày</w:t>
      </w:r>
      <w:r>
        <w:rPr>
          <w:i/>
          <w:spacing w:val="-5"/>
          <w:sz w:val="26"/>
        </w:rPr>
        <w:t> </w:t>
      </w:r>
      <w:r>
        <w:rPr>
          <w:i/>
          <w:sz w:val="26"/>
        </w:rPr>
        <w:t>Nam,</w:t>
      </w:r>
      <w:r>
        <w:rPr>
          <w:i/>
          <w:spacing w:val="-5"/>
          <w:sz w:val="26"/>
        </w:rPr>
        <w:t> </w:t>
      </w:r>
      <w:r>
        <w:rPr>
          <w:i/>
          <w:sz w:val="26"/>
        </w:rPr>
        <w:t>ngày</w:t>
      </w:r>
      <w:r>
        <w:rPr>
          <w:i/>
          <w:spacing w:val="-3"/>
          <w:sz w:val="26"/>
        </w:rPr>
        <w:t> </w:t>
      </w:r>
      <w:r>
        <w:rPr>
          <w:i/>
          <w:sz w:val="26"/>
        </w:rPr>
        <w:t>29</w:t>
      </w:r>
      <w:r>
        <w:rPr>
          <w:i/>
          <w:spacing w:val="-3"/>
          <w:sz w:val="26"/>
        </w:rPr>
        <w:t> </w:t>
      </w:r>
      <w:r>
        <w:rPr>
          <w:i/>
          <w:sz w:val="26"/>
        </w:rPr>
        <w:t>tháng</w:t>
      </w:r>
      <w:r>
        <w:rPr>
          <w:i/>
          <w:spacing w:val="-5"/>
          <w:sz w:val="26"/>
        </w:rPr>
        <w:t> </w:t>
      </w:r>
      <w:r>
        <w:rPr>
          <w:i/>
          <w:sz w:val="26"/>
        </w:rPr>
        <w:t>11</w:t>
      </w:r>
      <w:r>
        <w:rPr>
          <w:i/>
          <w:spacing w:val="-5"/>
          <w:sz w:val="26"/>
        </w:rPr>
        <w:t> </w:t>
      </w:r>
      <w:r>
        <w:rPr>
          <w:i/>
          <w:sz w:val="26"/>
        </w:rPr>
        <w:t>năm</w:t>
      </w:r>
      <w:r>
        <w:rPr>
          <w:i/>
          <w:spacing w:val="-5"/>
          <w:sz w:val="26"/>
        </w:rPr>
        <w:t> </w:t>
      </w:r>
      <w:r>
        <w:rPr>
          <w:i/>
          <w:spacing w:val="-4"/>
          <w:sz w:val="26"/>
        </w:rPr>
        <w:t>2022</w:t>
      </w:r>
    </w:p>
    <w:p>
      <w:pPr>
        <w:pStyle w:val="BodyText"/>
        <w:spacing w:before="1"/>
      </w:pPr>
      <w:r>
        <w:rPr>
          <w:spacing w:val="-2"/>
        </w:rPr>
        <w:t>Số:</w:t>
      </w:r>
      <w:r>
        <w:rPr>
          <w:spacing w:val="11"/>
        </w:rPr>
        <w:t> </w:t>
      </w:r>
      <w:r>
        <w:rPr>
          <w:spacing w:val="-2"/>
        </w:rPr>
        <w:t>70/2022/QĐST-</w:t>
      </w:r>
      <w:r>
        <w:rPr>
          <w:spacing w:val="-5"/>
        </w:rPr>
        <w:t>DS</w:t>
      </w:r>
    </w:p>
    <w:p>
      <w:pPr>
        <w:pStyle w:val="BodyText"/>
        <w:spacing w:before="10"/>
        <w:ind w:left="0"/>
        <w:rPr>
          <w:sz w:val="18"/>
        </w:rPr>
      </w:pPr>
    </w:p>
    <w:p>
      <w:pPr>
        <w:spacing w:before="89"/>
        <w:ind w:left="2250" w:right="2156" w:firstLine="0"/>
        <w:jc w:val="center"/>
        <w:rPr>
          <w:b/>
          <w:sz w:val="26"/>
        </w:rPr>
      </w:pPr>
      <w:r>
        <w:rPr>
          <w:b/>
          <w:sz w:val="26"/>
        </w:rPr>
        <w:t>QUYẾT</w:t>
      </w:r>
      <w:r>
        <w:rPr>
          <w:b/>
          <w:spacing w:val="-9"/>
          <w:sz w:val="26"/>
        </w:rPr>
        <w:t> </w:t>
      </w:r>
      <w:r>
        <w:rPr>
          <w:b/>
          <w:spacing w:val="-4"/>
          <w:sz w:val="26"/>
        </w:rPr>
        <w:t>ĐỊNH</w:t>
      </w:r>
    </w:p>
    <w:p>
      <w:pPr>
        <w:spacing w:before="1"/>
        <w:ind w:left="2250" w:right="2158" w:firstLine="0"/>
        <w:jc w:val="center"/>
        <w:rPr>
          <w:b/>
          <w:sz w:val="26"/>
        </w:rPr>
      </w:pPr>
      <w:r>
        <w:rPr>
          <w:b/>
          <w:sz w:val="26"/>
        </w:rPr>
        <w:t>ĐÌNH</w:t>
      </w:r>
      <w:r>
        <w:rPr>
          <w:b/>
          <w:spacing w:val="-7"/>
          <w:sz w:val="26"/>
        </w:rPr>
        <w:t> </w:t>
      </w:r>
      <w:r>
        <w:rPr>
          <w:b/>
          <w:sz w:val="26"/>
        </w:rPr>
        <w:t>CHỈ</w:t>
      </w:r>
      <w:r>
        <w:rPr>
          <w:b/>
          <w:spacing w:val="-7"/>
          <w:sz w:val="26"/>
        </w:rPr>
        <w:t> </w:t>
      </w:r>
      <w:r>
        <w:rPr>
          <w:b/>
          <w:sz w:val="26"/>
        </w:rPr>
        <w:t>VIỆC</w:t>
      </w:r>
      <w:r>
        <w:rPr>
          <w:b/>
          <w:spacing w:val="-6"/>
          <w:sz w:val="26"/>
        </w:rPr>
        <w:t> </w:t>
      </w:r>
      <w:r>
        <w:rPr>
          <w:b/>
          <w:sz w:val="26"/>
        </w:rPr>
        <w:t>GIẢI</w:t>
      </w:r>
      <w:r>
        <w:rPr>
          <w:b/>
          <w:spacing w:val="-7"/>
          <w:sz w:val="26"/>
        </w:rPr>
        <w:t> </w:t>
      </w:r>
      <w:r>
        <w:rPr>
          <w:b/>
          <w:sz w:val="26"/>
        </w:rPr>
        <w:t>QUYẾT</w:t>
      </w:r>
      <w:r>
        <w:rPr>
          <w:b/>
          <w:spacing w:val="-7"/>
          <w:sz w:val="26"/>
        </w:rPr>
        <w:t> </w:t>
      </w:r>
      <w:r>
        <w:rPr>
          <w:b/>
          <w:sz w:val="26"/>
        </w:rPr>
        <w:t>VỤ</w:t>
      </w:r>
      <w:r>
        <w:rPr>
          <w:b/>
          <w:spacing w:val="-5"/>
          <w:sz w:val="26"/>
        </w:rPr>
        <w:t> </w:t>
      </w:r>
      <w:r>
        <w:rPr>
          <w:b/>
          <w:sz w:val="26"/>
        </w:rPr>
        <w:t>ÁN</w:t>
      </w:r>
      <w:r>
        <w:rPr>
          <w:b/>
          <w:spacing w:val="-6"/>
          <w:sz w:val="26"/>
        </w:rPr>
        <w:t> </w:t>
      </w:r>
      <w:r>
        <w:rPr>
          <w:b/>
          <w:sz w:val="26"/>
        </w:rPr>
        <w:t>DÂN</w:t>
      </w:r>
      <w:r>
        <w:rPr>
          <w:b/>
          <w:spacing w:val="-7"/>
          <w:sz w:val="26"/>
        </w:rPr>
        <w:t> </w:t>
      </w:r>
      <w:r>
        <w:rPr>
          <w:b/>
          <w:spacing w:val="-5"/>
          <w:sz w:val="26"/>
        </w:rPr>
        <w:t>SỰ</w:t>
      </w:r>
    </w:p>
    <w:p>
      <w:pPr>
        <w:pStyle w:val="BodyText"/>
        <w:ind w:left="0"/>
        <w:rPr>
          <w:b/>
          <w:sz w:val="28"/>
        </w:rPr>
      </w:pPr>
    </w:p>
    <w:p>
      <w:pPr>
        <w:pStyle w:val="BodyText"/>
        <w:spacing w:before="9"/>
        <w:ind w:left="0"/>
        <w:rPr>
          <w:b/>
          <w:sz w:val="23"/>
        </w:rPr>
      </w:pPr>
    </w:p>
    <w:p>
      <w:pPr>
        <w:spacing w:line="296" w:lineRule="exact" w:before="0"/>
        <w:ind w:left="2247" w:right="2158"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MỎ</w:t>
      </w:r>
      <w:r>
        <w:rPr>
          <w:b/>
          <w:spacing w:val="-5"/>
          <w:sz w:val="26"/>
        </w:rPr>
        <w:t> </w:t>
      </w:r>
      <w:r>
        <w:rPr>
          <w:b/>
          <w:sz w:val="26"/>
        </w:rPr>
        <w:t>CÀY</w:t>
      </w:r>
      <w:r>
        <w:rPr>
          <w:b/>
          <w:spacing w:val="-5"/>
          <w:sz w:val="26"/>
        </w:rPr>
        <w:t> NAM</w:t>
      </w:r>
    </w:p>
    <w:p>
      <w:pPr>
        <w:pStyle w:val="BodyText"/>
        <w:ind w:right="127" w:firstLine="899"/>
        <w:jc w:val="both"/>
      </w:pPr>
      <w:r>
        <w:rPr/>
        <w:t>Căn cứ vào Điều 48, Điều 217, Điều 218, Điều 219, khoản 2 Điều 273 của Bộ luật tố tụng dân sự năm 2015.</w:t>
      </w:r>
    </w:p>
    <w:p>
      <w:pPr>
        <w:spacing w:before="0"/>
        <w:ind w:left="218" w:right="117" w:firstLine="899"/>
        <w:jc w:val="both"/>
        <w:rPr>
          <w:i/>
          <w:sz w:val="26"/>
        </w:rPr>
      </w:pPr>
      <w:r>
        <w:rPr>
          <w:sz w:val="26"/>
        </w:rPr>
        <w:t>Căn cứ hồ sơ vụ án dân sự sơ thẩm thụ lý số: 232/2022/TLST-DS, ngày 26/10/2022, về việc:</w:t>
      </w:r>
      <w:r>
        <w:rPr>
          <w:i/>
          <w:sz w:val="26"/>
        </w:rPr>
        <w:t>“Tranh chấp hợp đồng mua bán tài sản”.</w:t>
      </w:r>
    </w:p>
    <w:p>
      <w:pPr>
        <w:pStyle w:val="BodyText"/>
        <w:ind w:right="123" w:firstLine="899"/>
        <w:jc w:val="both"/>
      </w:pPr>
      <w:r>
        <w:rPr/>
        <w:t>Xét thấy: Nguyên đơn là chị Nguyễn Thị Hồng N tự nguyện làm đơn xin rút đơn khởi kiện (Đơn xin rút đơn khởi kiện đề ngày 29/11/2022); Bị đơn không có yêu cầu phản tố. Người có quyền lợi, nghĩa vụ liên quan không có yêu cầu độc lập. Xét việc rút đơn khởi kiện của nguyên đơn là ý chí tự nguyện, không trái với quy định của pháp luật và đạo đức xã hội, phù hợp với quy</w:t>
      </w:r>
      <w:r>
        <w:rPr>
          <w:spacing w:val="-1"/>
        </w:rPr>
        <w:t> </w:t>
      </w:r>
      <w:r>
        <w:rPr/>
        <w:t>định tại điểm c khoản 1 Điều 217 Bộ luật tố tụng dân sự năm 2015 nên được Tòa án chấp nhận.</w:t>
      </w:r>
    </w:p>
    <w:p>
      <w:pPr>
        <w:pStyle w:val="BodyText"/>
        <w:spacing w:before="4"/>
        <w:ind w:left="0"/>
      </w:pPr>
    </w:p>
    <w:p>
      <w:pPr>
        <w:spacing w:line="296" w:lineRule="exact" w:before="0"/>
        <w:ind w:left="2250" w:right="2156" w:firstLine="0"/>
        <w:jc w:val="center"/>
        <w:rPr>
          <w:b/>
          <w:sz w:val="26"/>
        </w:rPr>
      </w:pPr>
      <w:r>
        <w:rPr>
          <w:b/>
          <w:sz w:val="26"/>
        </w:rPr>
        <w:t>QUYẾT</w:t>
      </w:r>
      <w:r>
        <w:rPr>
          <w:b/>
          <w:spacing w:val="-9"/>
          <w:sz w:val="26"/>
        </w:rPr>
        <w:t> </w:t>
      </w:r>
      <w:r>
        <w:rPr>
          <w:b/>
          <w:spacing w:val="-2"/>
          <w:sz w:val="26"/>
        </w:rPr>
        <w:t>ĐỊNH:</w:t>
      </w:r>
    </w:p>
    <w:p>
      <w:pPr>
        <w:pStyle w:val="ListParagraph"/>
        <w:numPr>
          <w:ilvl w:val="0"/>
          <w:numId w:val="1"/>
        </w:numPr>
        <w:tabs>
          <w:tab w:pos="1359" w:val="left" w:leader="none"/>
        </w:tabs>
        <w:spacing w:line="240" w:lineRule="auto" w:before="0" w:after="0"/>
        <w:ind w:left="218" w:right="115" w:firstLine="851"/>
        <w:jc w:val="both"/>
        <w:rPr>
          <w:sz w:val="26"/>
        </w:rPr>
      </w:pPr>
      <w:r>
        <w:rPr>
          <w:sz w:val="26"/>
        </w:rPr>
        <w:t>Đình chỉ việc giải quyết vụ án dân sự đã thụ lý số: 232/2022/TLST-DS, ngày 26/10/2022, về việc:</w:t>
      </w:r>
      <w:r>
        <w:rPr>
          <w:i/>
          <w:sz w:val="26"/>
        </w:rPr>
        <w:t>“Tranh chấp hợp đồng mua bán tài sản”.</w:t>
      </w:r>
      <w:r>
        <w:rPr>
          <w:i/>
          <w:spacing w:val="40"/>
          <w:sz w:val="26"/>
        </w:rPr>
        <w:t> </w:t>
      </w:r>
      <w:r>
        <w:rPr>
          <w:sz w:val="26"/>
        </w:rPr>
        <w:t>Giữa:</w:t>
      </w:r>
    </w:p>
    <w:p>
      <w:pPr>
        <w:pStyle w:val="ListParagraph"/>
        <w:numPr>
          <w:ilvl w:val="0"/>
          <w:numId w:val="2"/>
        </w:numPr>
        <w:tabs>
          <w:tab w:pos="1266" w:val="left" w:leader="none"/>
        </w:tabs>
        <w:spacing w:line="240" w:lineRule="auto" w:before="0" w:after="0"/>
        <w:ind w:left="218" w:right="122" w:firstLine="851"/>
        <w:jc w:val="both"/>
        <w:rPr>
          <w:sz w:val="26"/>
        </w:rPr>
      </w:pPr>
      <w:r>
        <w:rPr>
          <w:sz w:val="26"/>
        </w:rPr>
        <w:t>Nguyên</w:t>
      </w:r>
      <w:r>
        <w:rPr>
          <w:spacing w:val="-1"/>
          <w:sz w:val="26"/>
        </w:rPr>
        <w:t> </w:t>
      </w:r>
      <w:r>
        <w:rPr>
          <w:sz w:val="26"/>
        </w:rPr>
        <w:t>đơn:</w:t>
      </w:r>
      <w:r>
        <w:rPr>
          <w:spacing w:val="-4"/>
          <w:sz w:val="26"/>
        </w:rPr>
        <w:t> </w:t>
      </w:r>
      <w:r>
        <w:rPr>
          <w:sz w:val="26"/>
        </w:rPr>
        <w:t>Chị</w:t>
      </w:r>
      <w:r>
        <w:rPr>
          <w:spacing w:val="-2"/>
          <w:sz w:val="26"/>
        </w:rPr>
        <w:t> </w:t>
      </w:r>
      <w:r>
        <w:rPr>
          <w:sz w:val="26"/>
        </w:rPr>
        <w:t>Nguyễn</w:t>
      </w:r>
      <w:r>
        <w:rPr>
          <w:spacing w:val="-4"/>
          <w:sz w:val="26"/>
        </w:rPr>
        <w:t> </w:t>
      </w:r>
      <w:r>
        <w:rPr>
          <w:sz w:val="26"/>
        </w:rPr>
        <w:t>Thị</w:t>
      </w:r>
      <w:r>
        <w:rPr>
          <w:spacing w:val="-4"/>
          <w:sz w:val="26"/>
        </w:rPr>
        <w:t> </w:t>
      </w:r>
      <w:r>
        <w:rPr>
          <w:sz w:val="26"/>
        </w:rPr>
        <w:t>Hồng</w:t>
      </w:r>
      <w:r>
        <w:rPr>
          <w:spacing w:val="-4"/>
          <w:sz w:val="26"/>
        </w:rPr>
        <w:t> </w:t>
      </w:r>
      <w:r>
        <w:rPr>
          <w:sz w:val="26"/>
        </w:rPr>
        <w:t>N,</w:t>
      </w:r>
      <w:r>
        <w:rPr>
          <w:spacing w:val="-2"/>
          <w:sz w:val="26"/>
        </w:rPr>
        <w:t> </w:t>
      </w:r>
      <w:r>
        <w:rPr>
          <w:sz w:val="26"/>
        </w:rPr>
        <w:t>sinh</w:t>
      </w:r>
      <w:r>
        <w:rPr>
          <w:spacing w:val="-2"/>
          <w:sz w:val="26"/>
        </w:rPr>
        <w:t> </w:t>
      </w:r>
      <w:r>
        <w:rPr>
          <w:sz w:val="26"/>
        </w:rPr>
        <w:t>năm</w:t>
      </w:r>
      <w:r>
        <w:rPr>
          <w:spacing w:val="-6"/>
          <w:sz w:val="26"/>
        </w:rPr>
        <w:t> </w:t>
      </w:r>
      <w:r>
        <w:rPr>
          <w:sz w:val="26"/>
        </w:rPr>
        <w:t>1987.</w:t>
      </w:r>
      <w:r>
        <w:rPr>
          <w:spacing w:val="-2"/>
          <w:sz w:val="26"/>
        </w:rPr>
        <w:t> </w:t>
      </w:r>
      <w:r>
        <w:rPr>
          <w:sz w:val="26"/>
        </w:rPr>
        <w:t>Địa</w:t>
      </w:r>
      <w:r>
        <w:rPr>
          <w:spacing w:val="-4"/>
          <w:sz w:val="26"/>
        </w:rPr>
        <w:t> </w:t>
      </w:r>
      <w:r>
        <w:rPr>
          <w:sz w:val="26"/>
        </w:rPr>
        <w:t>chỉ</w:t>
      </w:r>
      <w:r>
        <w:rPr>
          <w:spacing w:val="-1"/>
          <w:sz w:val="26"/>
        </w:rPr>
        <w:t> </w:t>
      </w:r>
      <w:r>
        <w:rPr>
          <w:sz w:val="26"/>
        </w:rPr>
        <w:t>cư</w:t>
      </w:r>
      <w:r>
        <w:rPr>
          <w:spacing w:val="-3"/>
          <w:sz w:val="26"/>
        </w:rPr>
        <w:t> </w:t>
      </w:r>
      <w:r>
        <w:rPr>
          <w:sz w:val="26"/>
        </w:rPr>
        <w:t>trú:</w:t>
      </w:r>
      <w:r>
        <w:rPr>
          <w:spacing w:val="-1"/>
          <w:sz w:val="26"/>
        </w:rPr>
        <w:t> </w:t>
      </w:r>
      <w:r>
        <w:rPr>
          <w:sz w:val="26"/>
        </w:rPr>
        <w:t>ấp</w:t>
      </w:r>
      <w:r>
        <w:rPr>
          <w:spacing w:val="-3"/>
          <w:sz w:val="26"/>
        </w:rPr>
        <w:t> </w:t>
      </w:r>
      <w:r>
        <w:rPr>
          <w:sz w:val="26"/>
        </w:rPr>
        <w:t>A,</w:t>
      </w:r>
      <w:r>
        <w:rPr>
          <w:spacing w:val="-4"/>
          <w:sz w:val="26"/>
        </w:rPr>
        <w:t> </w:t>
      </w:r>
      <w:r>
        <w:rPr>
          <w:sz w:val="26"/>
        </w:rPr>
        <w:t>xã</w:t>
      </w:r>
      <w:r>
        <w:rPr>
          <w:spacing w:val="-2"/>
          <w:sz w:val="26"/>
        </w:rPr>
        <w:t> </w:t>
      </w:r>
      <w:r>
        <w:rPr>
          <w:sz w:val="26"/>
        </w:rPr>
        <w:t>S, thành phố Bến Tre, tỉnh Bến Tre. Địa chỉ liên lạc: ấp A, xã T, huyện Mỏ Cày Nam, tỉnh</w:t>
      </w:r>
      <w:r>
        <w:rPr>
          <w:spacing w:val="40"/>
          <w:sz w:val="26"/>
        </w:rPr>
        <w:t> </w:t>
      </w:r>
      <w:r>
        <w:rPr>
          <w:sz w:val="26"/>
        </w:rPr>
        <w:t>Bến Tre.</w:t>
      </w:r>
    </w:p>
    <w:p>
      <w:pPr>
        <w:pStyle w:val="ListParagraph"/>
        <w:numPr>
          <w:ilvl w:val="0"/>
          <w:numId w:val="2"/>
        </w:numPr>
        <w:tabs>
          <w:tab w:pos="1302" w:val="left" w:leader="none"/>
        </w:tabs>
        <w:spacing w:line="298" w:lineRule="exact" w:before="0" w:after="0"/>
        <w:ind w:left="1301" w:right="0" w:hanging="232"/>
        <w:jc w:val="both"/>
        <w:rPr>
          <w:sz w:val="26"/>
        </w:rPr>
      </w:pPr>
      <w:r>
        <w:rPr>
          <w:sz w:val="26"/>
        </w:rPr>
        <w:t>Bị</w:t>
      </w:r>
      <w:r>
        <w:rPr>
          <w:spacing w:val="31"/>
          <w:sz w:val="26"/>
        </w:rPr>
        <w:t> </w:t>
      </w:r>
      <w:r>
        <w:rPr>
          <w:sz w:val="26"/>
        </w:rPr>
        <w:t>đơn:</w:t>
      </w:r>
      <w:r>
        <w:rPr>
          <w:spacing w:val="31"/>
          <w:sz w:val="26"/>
        </w:rPr>
        <w:t> </w:t>
      </w:r>
      <w:r>
        <w:rPr>
          <w:sz w:val="26"/>
        </w:rPr>
        <w:t>Ông</w:t>
      </w:r>
      <w:r>
        <w:rPr>
          <w:spacing w:val="34"/>
          <w:sz w:val="26"/>
        </w:rPr>
        <w:t> </w:t>
      </w:r>
      <w:r>
        <w:rPr>
          <w:sz w:val="26"/>
        </w:rPr>
        <w:t>Trần</w:t>
      </w:r>
      <w:r>
        <w:rPr>
          <w:spacing w:val="34"/>
          <w:sz w:val="26"/>
        </w:rPr>
        <w:t> </w:t>
      </w:r>
      <w:r>
        <w:rPr>
          <w:sz w:val="26"/>
        </w:rPr>
        <w:t>Văn</w:t>
      </w:r>
      <w:r>
        <w:rPr>
          <w:spacing w:val="31"/>
          <w:sz w:val="26"/>
        </w:rPr>
        <w:t> </w:t>
      </w:r>
      <w:r>
        <w:rPr>
          <w:sz w:val="26"/>
        </w:rPr>
        <w:t>M,</w:t>
      </w:r>
      <w:r>
        <w:rPr>
          <w:spacing w:val="34"/>
          <w:sz w:val="26"/>
        </w:rPr>
        <w:t> </w:t>
      </w:r>
      <w:r>
        <w:rPr>
          <w:sz w:val="26"/>
        </w:rPr>
        <w:t>sinh</w:t>
      </w:r>
      <w:r>
        <w:rPr>
          <w:spacing w:val="31"/>
          <w:sz w:val="26"/>
        </w:rPr>
        <w:t> </w:t>
      </w:r>
      <w:r>
        <w:rPr>
          <w:sz w:val="26"/>
        </w:rPr>
        <w:t>năm</w:t>
      </w:r>
      <w:r>
        <w:rPr>
          <w:spacing w:val="32"/>
          <w:sz w:val="26"/>
        </w:rPr>
        <w:t> </w:t>
      </w:r>
      <w:r>
        <w:rPr>
          <w:sz w:val="26"/>
        </w:rPr>
        <w:t>1969</w:t>
      </w:r>
      <w:r>
        <w:rPr>
          <w:spacing w:val="31"/>
          <w:sz w:val="26"/>
        </w:rPr>
        <w:t> </w:t>
      </w:r>
      <w:r>
        <w:rPr>
          <w:sz w:val="26"/>
        </w:rPr>
        <w:t>và</w:t>
      </w:r>
      <w:r>
        <w:rPr>
          <w:spacing w:val="31"/>
          <w:sz w:val="26"/>
        </w:rPr>
        <w:t> </w:t>
      </w:r>
      <w:r>
        <w:rPr>
          <w:sz w:val="26"/>
        </w:rPr>
        <w:t>bà</w:t>
      </w:r>
      <w:r>
        <w:rPr>
          <w:spacing w:val="38"/>
          <w:sz w:val="26"/>
        </w:rPr>
        <w:t> </w:t>
      </w:r>
      <w:r>
        <w:rPr>
          <w:sz w:val="26"/>
        </w:rPr>
        <w:t>Phan</w:t>
      </w:r>
      <w:r>
        <w:rPr>
          <w:spacing w:val="31"/>
          <w:sz w:val="26"/>
        </w:rPr>
        <w:t> </w:t>
      </w:r>
      <w:r>
        <w:rPr>
          <w:sz w:val="26"/>
        </w:rPr>
        <w:t>Thị</w:t>
      </w:r>
      <w:r>
        <w:rPr>
          <w:spacing w:val="32"/>
          <w:sz w:val="26"/>
        </w:rPr>
        <w:t> </w:t>
      </w:r>
      <w:r>
        <w:rPr>
          <w:sz w:val="26"/>
        </w:rPr>
        <w:t>B,</w:t>
      </w:r>
      <w:r>
        <w:rPr>
          <w:spacing w:val="33"/>
          <w:sz w:val="26"/>
        </w:rPr>
        <w:t> </w:t>
      </w:r>
      <w:r>
        <w:rPr>
          <w:sz w:val="26"/>
        </w:rPr>
        <w:t>sinh</w:t>
      </w:r>
      <w:r>
        <w:rPr>
          <w:spacing w:val="31"/>
          <w:sz w:val="26"/>
        </w:rPr>
        <w:t> </w:t>
      </w:r>
      <w:r>
        <w:rPr>
          <w:sz w:val="26"/>
        </w:rPr>
        <w:t>năm</w:t>
      </w:r>
      <w:r>
        <w:rPr>
          <w:spacing w:val="32"/>
          <w:sz w:val="26"/>
        </w:rPr>
        <w:t> </w:t>
      </w:r>
      <w:r>
        <w:rPr>
          <w:spacing w:val="-2"/>
          <w:sz w:val="26"/>
        </w:rPr>
        <w:t>1970.</w:t>
      </w:r>
    </w:p>
    <w:p>
      <w:pPr>
        <w:pStyle w:val="BodyText"/>
        <w:spacing w:line="298" w:lineRule="exact"/>
        <w:jc w:val="both"/>
      </w:pPr>
      <w:r>
        <w:rPr/>
        <w:t>Cùng</w:t>
      </w:r>
      <w:r>
        <w:rPr>
          <w:spacing w:val="-5"/>
        </w:rPr>
        <w:t> </w:t>
      </w:r>
      <w:r>
        <w:rPr/>
        <w:t>địa</w:t>
      </w:r>
      <w:r>
        <w:rPr>
          <w:spacing w:val="-5"/>
        </w:rPr>
        <w:t> </w:t>
      </w:r>
      <w:r>
        <w:rPr/>
        <w:t>chỉ</w:t>
      </w:r>
      <w:r>
        <w:rPr>
          <w:spacing w:val="-5"/>
        </w:rPr>
        <w:t> </w:t>
      </w:r>
      <w:r>
        <w:rPr/>
        <w:t>ấp</w:t>
      </w:r>
      <w:r>
        <w:rPr>
          <w:spacing w:val="-3"/>
        </w:rPr>
        <w:t> </w:t>
      </w:r>
      <w:r>
        <w:rPr/>
        <w:t>A,</w:t>
      </w:r>
      <w:r>
        <w:rPr>
          <w:spacing w:val="-3"/>
        </w:rPr>
        <w:t> </w:t>
      </w:r>
      <w:r>
        <w:rPr/>
        <w:t>xã</w:t>
      </w:r>
      <w:r>
        <w:rPr>
          <w:spacing w:val="-2"/>
        </w:rPr>
        <w:t> </w:t>
      </w:r>
      <w:r>
        <w:rPr/>
        <w:t>T,</w:t>
      </w:r>
      <w:r>
        <w:rPr>
          <w:spacing w:val="-5"/>
        </w:rPr>
        <w:t> </w:t>
      </w:r>
      <w:r>
        <w:rPr/>
        <w:t>huyện</w:t>
      </w:r>
      <w:r>
        <w:rPr>
          <w:spacing w:val="-2"/>
        </w:rPr>
        <w:t> </w:t>
      </w:r>
      <w:r>
        <w:rPr/>
        <w:t>Mỏ</w:t>
      </w:r>
      <w:r>
        <w:rPr>
          <w:spacing w:val="-4"/>
        </w:rPr>
        <w:t> </w:t>
      </w:r>
      <w:r>
        <w:rPr/>
        <w:t>Cày</w:t>
      </w:r>
      <w:r>
        <w:rPr>
          <w:spacing w:val="-8"/>
        </w:rPr>
        <w:t> </w:t>
      </w:r>
      <w:r>
        <w:rPr/>
        <w:t>Nam,</w:t>
      </w:r>
      <w:r>
        <w:rPr>
          <w:spacing w:val="-5"/>
        </w:rPr>
        <w:t> </w:t>
      </w:r>
      <w:r>
        <w:rPr/>
        <w:t>tỉnh</w:t>
      </w:r>
      <w:r>
        <w:rPr>
          <w:spacing w:val="-4"/>
        </w:rPr>
        <w:t> </w:t>
      </w:r>
      <w:r>
        <w:rPr/>
        <w:t>Bến</w:t>
      </w:r>
      <w:r>
        <w:rPr>
          <w:spacing w:val="-3"/>
        </w:rPr>
        <w:t> </w:t>
      </w:r>
      <w:r>
        <w:rPr>
          <w:spacing w:val="-4"/>
        </w:rPr>
        <w:t>Tre.</w:t>
      </w:r>
    </w:p>
    <w:p>
      <w:pPr>
        <w:pStyle w:val="ListParagraph"/>
        <w:numPr>
          <w:ilvl w:val="0"/>
          <w:numId w:val="2"/>
        </w:numPr>
        <w:tabs>
          <w:tab w:pos="1275" w:val="left" w:leader="none"/>
        </w:tabs>
        <w:spacing w:line="240" w:lineRule="auto" w:before="0" w:after="0"/>
        <w:ind w:left="218" w:right="122" w:firstLine="851"/>
        <w:jc w:val="both"/>
        <w:rPr>
          <w:sz w:val="26"/>
        </w:rPr>
      </w:pPr>
      <w:r>
        <w:rPr>
          <w:sz w:val="26"/>
        </w:rPr>
        <w:t>Người có quyền lợi, nghĩa vụ liên quan: Bà Phạm Thị T, sinh năm 1963. Địa chỉ cư trú: ấp A, xã T, huyện Mỏ Cày Nam, tỉnh Bến Tre.</w:t>
      </w:r>
    </w:p>
    <w:p>
      <w:pPr>
        <w:pStyle w:val="ListParagraph"/>
        <w:numPr>
          <w:ilvl w:val="0"/>
          <w:numId w:val="1"/>
        </w:numPr>
        <w:tabs>
          <w:tab w:pos="1378" w:val="left" w:leader="none"/>
        </w:tabs>
        <w:spacing w:line="298" w:lineRule="exact" w:before="0" w:after="0"/>
        <w:ind w:left="1378" w:right="0" w:hanging="260"/>
        <w:jc w:val="both"/>
        <w:rPr>
          <w:sz w:val="26"/>
        </w:rPr>
      </w:pPr>
      <w:r>
        <w:rPr>
          <w:sz w:val="26"/>
        </w:rPr>
        <w:t>Hậu</w:t>
      </w:r>
      <w:r>
        <w:rPr>
          <w:spacing w:val="-6"/>
          <w:sz w:val="26"/>
        </w:rPr>
        <w:t> </w:t>
      </w:r>
      <w:r>
        <w:rPr>
          <w:sz w:val="26"/>
        </w:rPr>
        <w:t>quả</w:t>
      </w:r>
      <w:r>
        <w:rPr>
          <w:spacing w:val="-3"/>
          <w:sz w:val="26"/>
        </w:rPr>
        <w:t> </w:t>
      </w:r>
      <w:r>
        <w:rPr>
          <w:sz w:val="26"/>
        </w:rPr>
        <w:t>của</w:t>
      </w:r>
      <w:r>
        <w:rPr>
          <w:spacing w:val="-4"/>
          <w:sz w:val="26"/>
        </w:rPr>
        <w:t> </w:t>
      </w:r>
      <w:r>
        <w:rPr>
          <w:sz w:val="26"/>
        </w:rPr>
        <w:t>việc</w:t>
      </w:r>
      <w:r>
        <w:rPr>
          <w:spacing w:val="-3"/>
          <w:sz w:val="26"/>
        </w:rPr>
        <w:t> </w:t>
      </w:r>
      <w:r>
        <w:rPr>
          <w:sz w:val="26"/>
        </w:rPr>
        <w:t>đình</w:t>
      </w:r>
      <w:r>
        <w:rPr>
          <w:spacing w:val="-5"/>
          <w:sz w:val="26"/>
        </w:rPr>
        <w:t> </w:t>
      </w:r>
      <w:r>
        <w:rPr>
          <w:sz w:val="26"/>
        </w:rPr>
        <w:t>chỉ</w:t>
      </w:r>
      <w:r>
        <w:rPr>
          <w:spacing w:val="-4"/>
          <w:sz w:val="26"/>
        </w:rPr>
        <w:t> </w:t>
      </w:r>
      <w:r>
        <w:rPr>
          <w:sz w:val="26"/>
        </w:rPr>
        <w:t>giải</w:t>
      </w:r>
      <w:r>
        <w:rPr>
          <w:spacing w:val="-5"/>
          <w:sz w:val="26"/>
        </w:rPr>
        <w:t> </w:t>
      </w:r>
      <w:r>
        <w:rPr>
          <w:sz w:val="26"/>
        </w:rPr>
        <w:t>quyết</w:t>
      </w:r>
      <w:r>
        <w:rPr>
          <w:spacing w:val="-4"/>
          <w:sz w:val="26"/>
        </w:rPr>
        <w:t> </w:t>
      </w:r>
      <w:r>
        <w:rPr>
          <w:sz w:val="26"/>
        </w:rPr>
        <w:t>vụ</w:t>
      </w:r>
      <w:r>
        <w:rPr>
          <w:spacing w:val="-4"/>
          <w:sz w:val="26"/>
        </w:rPr>
        <w:t> </w:t>
      </w:r>
      <w:r>
        <w:rPr>
          <w:spacing w:val="-5"/>
          <w:sz w:val="26"/>
        </w:rPr>
        <w:t>án:</w:t>
      </w:r>
    </w:p>
    <w:p>
      <w:pPr>
        <w:pStyle w:val="ListParagraph"/>
        <w:numPr>
          <w:ilvl w:val="1"/>
          <w:numId w:val="1"/>
        </w:numPr>
        <w:tabs>
          <w:tab w:pos="1585" w:val="left" w:leader="none"/>
        </w:tabs>
        <w:spacing w:line="240" w:lineRule="auto" w:before="0" w:after="0"/>
        <w:ind w:left="218" w:right="119" w:firstLine="899"/>
        <w:jc w:val="both"/>
        <w:rPr>
          <w:sz w:val="26"/>
        </w:rPr>
      </w:pPr>
      <w:r>
        <w:rPr>
          <w:sz w:val="26"/>
        </w:rPr>
        <w:t>Số tiền tạm ứng án phí 5.088.000 đồng (Năm triệu không trăm tám mươi tám nghìn đồng) theo biên lai thu tiền tạm ứng án phí, lệ phí Tòa án số 0009616 ngày 24/10/2022 của Chi cục Thi hành án dân sự huyện Mỏ Cày Nam được hoàn trả lại cho chị Nguyễn Thị Hồng N.</w:t>
      </w:r>
    </w:p>
    <w:p>
      <w:pPr>
        <w:pStyle w:val="ListParagraph"/>
        <w:numPr>
          <w:ilvl w:val="1"/>
          <w:numId w:val="1"/>
        </w:numPr>
        <w:tabs>
          <w:tab w:pos="1580" w:val="left" w:leader="none"/>
        </w:tabs>
        <w:spacing w:line="240" w:lineRule="auto" w:before="0" w:after="0"/>
        <w:ind w:left="1579" w:right="0" w:hanging="462"/>
        <w:jc w:val="both"/>
        <w:rPr>
          <w:sz w:val="26"/>
        </w:rPr>
      </w:pPr>
      <w:r>
        <w:rPr>
          <w:sz w:val="26"/>
        </w:rPr>
        <w:t>Chị</w:t>
      </w:r>
      <w:r>
        <w:rPr>
          <w:spacing w:val="3"/>
          <w:sz w:val="26"/>
        </w:rPr>
        <w:t> </w:t>
      </w:r>
      <w:r>
        <w:rPr>
          <w:sz w:val="26"/>
        </w:rPr>
        <w:t>Nguyễn</w:t>
      </w:r>
      <w:r>
        <w:rPr>
          <w:spacing w:val="3"/>
          <w:sz w:val="26"/>
        </w:rPr>
        <w:t> </w:t>
      </w:r>
      <w:r>
        <w:rPr>
          <w:sz w:val="26"/>
        </w:rPr>
        <w:t>Thị</w:t>
      </w:r>
      <w:r>
        <w:rPr>
          <w:spacing w:val="2"/>
          <w:sz w:val="26"/>
        </w:rPr>
        <w:t> </w:t>
      </w:r>
      <w:r>
        <w:rPr>
          <w:sz w:val="26"/>
        </w:rPr>
        <w:t>Hồng</w:t>
      </w:r>
      <w:r>
        <w:rPr>
          <w:spacing w:val="3"/>
          <w:sz w:val="26"/>
        </w:rPr>
        <w:t> </w:t>
      </w:r>
      <w:r>
        <w:rPr>
          <w:sz w:val="26"/>
        </w:rPr>
        <w:t>N</w:t>
      </w:r>
      <w:r>
        <w:rPr>
          <w:spacing w:val="5"/>
          <w:sz w:val="26"/>
        </w:rPr>
        <w:t> </w:t>
      </w:r>
      <w:r>
        <w:rPr>
          <w:sz w:val="26"/>
        </w:rPr>
        <w:t>có</w:t>
      </w:r>
      <w:r>
        <w:rPr>
          <w:spacing w:val="2"/>
          <w:sz w:val="26"/>
        </w:rPr>
        <w:t> </w:t>
      </w:r>
      <w:r>
        <w:rPr>
          <w:sz w:val="26"/>
        </w:rPr>
        <w:t>quyền</w:t>
      </w:r>
      <w:r>
        <w:rPr>
          <w:spacing w:val="3"/>
          <w:sz w:val="26"/>
        </w:rPr>
        <w:t> </w:t>
      </w:r>
      <w:r>
        <w:rPr>
          <w:sz w:val="26"/>
        </w:rPr>
        <w:t>khởi</w:t>
      </w:r>
      <w:r>
        <w:rPr>
          <w:spacing w:val="3"/>
          <w:sz w:val="26"/>
        </w:rPr>
        <w:t> </w:t>
      </w:r>
      <w:r>
        <w:rPr>
          <w:sz w:val="26"/>
        </w:rPr>
        <w:t>kiện</w:t>
      </w:r>
      <w:r>
        <w:rPr>
          <w:spacing w:val="2"/>
          <w:sz w:val="26"/>
        </w:rPr>
        <w:t> </w:t>
      </w:r>
      <w:r>
        <w:rPr>
          <w:sz w:val="26"/>
        </w:rPr>
        <w:t>lại</w:t>
      </w:r>
      <w:r>
        <w:rPr>
          <w:spacing w:val="3"/>
          <w:sz w:val="26"/>
        </w:rPr>
        <w:t> </w:t>
      </w:r>
      <w:r>
        <w:rPr>
          <w:sz w:val="26"/>
        </w:rPr>
        <w:t>vụ</w:t>
      </w:r>
      <w:r>
        <w:rPr>
          <w:spacing w:val="3"/>
          <w:sz w:val="26"/>
        </w:rPr>
        <w:t> </w:t>
      </w:r>
      <w:r>
        <w:rPr>
          <w:sz w:val="26"/>
        </w:rPr>
        <w:t>án</w:t>
      </w:r>
      <w:r>
        <w:rPr>
          <w:spacing w:val="2"/>
          <w:sz w:val="26"/>
        </w:rPr>
        <w:t> </w:t>
      </w:r>
      <w:r>
        <w:rPr>
          <w:sz w:val="26"/>
        </w:rPr>
        <w:t>theo</w:t>
      </w:r>
      <w:r>
        <w:rPr>
          <w:spacing w:val="3"/>
          <w:sz w:val="26"/>
        </w:rPr>
        <w:t> </w:t>
      </w:r>
      <w:r>
        <w:rPr>
          <w:sz w:val="26"/>
        </w:rPr>
        <w:t>quy</w:t>
      </w:r>
      <w:r>
        <w:rPr>
          <w:spacing w:val="1"/>
          <w:sz w:val="26"/>
        </w:rPr>
        <w:t> </w:t>
      </w:r>
      <w:r>
        <w:rPr>
          <w:sz w:val="26"/>
        </w:rPr>
        <w:t>định</w:t>
      </w:r>
      <w:r>
        <w:rPr>
          <w:spacing w:val="2"/>
          <w:sz w:val="26"/>
        </w:rPr>
        <w:t> </w:t>
      </w:r>
      <w:r>
        <w:rPr>
          <w:sz w:val="26"/>
        </w:rPr>
        <w:t>của</w:t>
      </w:r>
      <w:r>
        <w:rPr>
          <w:spacing w:val="4"/>
          <w:sz w:val="26"/>
        </w:rPr>
        <w:t> </w:t>
      </w:r>
      <w:r>
        <w:rPr>
          <w:spacing w:val="-4"/>
          <w:sz w:val="26"/>
        </w:rPr>
        <w:t>pháp</w:t>
      </w:r>
    </w:p>
    <w:p>
      <w:pPr>
        <w:pStyle w:val="BodyText"/>
        <w:spacing w:line="298" w:lineRule="exact"/>
      </w:pPr>
      <w:r>
        <w:rPr>
          <w:spacing w:val="-2"/>
        </w:rPr>
        <w:t>luật.</w:t>
      </w:r>
    </w:p>
    <w:p>
      <w:pPr>
        <w:pStyle w:val="ListParagraph"/>
        <w:numPr>
          <w:ilvl w:val="0"/>
          <w:numId w:val="1"/>
        </w:numPr>
        <w:tabs>
          <w:tab w:pos="1378" w:val="left" w:leader="none"/>
        </w:tabs>
        <w:spacing w:line="240" w:lineRule="auto" w:before="1" w:after="0"/>
        <w:ind w:left="1378" w:right="0" w:hanging="260"/>
        <w:jc w:val="left"/>
        <w:rPr>
          <w:sz w:val="26"/>
        </w:rPr>
      </w:pPr>
      <w:r>
        <w:rPr>
          <w:sz w:val="26"/>
        </w:rPr>
        <w:t>Các</w:t>
      </w:r>
      <w:r>
        <w:rPr>
          <w:spacing w:val="-3"/>
          <w:sz w:val="26"/>
        </w:rPr>
        <w:t> </w:t>
      </w:r>
      <w:r>
        <w:rPr>
          <w:sz w:val="26"/>
        </w:rPr>
        <w:t>đương</w:t>
      </w:r>
      <w:r>
        <w:rPr>
          <w:spacing w:val="-3"/>
          <w:sz w:val="26"/>
        </w:rPr>
        <w:t> </w:t>
      </w:r>
      <w:r>
        <w:rPr>
          <w:sz w:val="26"/>
        </w:rPr>
        <w:t>sự</w:t>
      </w:r>
      <w:r>
        <w:rPr>
          <w:spacing w:val="-4"/>
          <w:sz w:val="26"/>
        </w:rPr>
        <w:t> </w:t>
      </w:r>
      <w:r>
        <w:rPr>
          <w:sz w:val="26"/>
        </w:rPr>
        <w:t>có</w:t>
      </w:r>
      <w:r>
        <w:rPr>
          <w:spacing w:val="-2"/>
          <w:sz w:val="26"/>
        </w:rPr>
        <w:t> </w:t>
      </w:r>
      <w:r>
        <w:rPr>
          <w:sz w:val="26"/>
        </w:rPr>
        <w:t>quyền</w:t>
      </w:r>
      <w:r>
        <w:rPr>
          <w:spacing w:val="-3"/>
          <w:sz w:val="26"/>
        </w:rPr>
        <w:t> </w:t>
      </w:r>
      <w:r>
        <w:rPr>
          <w:sz w:val="26"/>
        </w:rPr>
        <w:t>kháng</w:t>
      </w:r>
      <w:r>
        <w:rPr>
          <w:spacing w:val="-5"/>
          <w:sz w:val="26"/>
        </w:rPr>
        <w:t> </w:t>
      </w:r>
      <w:r>
        <w:rPr>
          <w:sz w:val="26"/>
        </w:rPr>
        <w:t>cáo,</w:t>
      </w:r>
      <w:r>
        <w:rPr>
          <w:spacing w:val="-5"/>
          <w:sz w:val="26"/>
        </w:rPr>
        <w:t> </w:t>
      </w:r>
      <w:r>
        <w:rPr>
          <w:sz w:val="26"/>
        </w:rPr>
        <w:t>Viện</w:t>
      </w:r>
      <w:r>
        <w:rPr>
          <w:spacing w:val="-5"/>
          <w:sz w:val="26"/>
        </w:rPr>
        <w:t> </w:t>
      </w:r>
      <w:r>
        <w:rPr>
          <w:sz w:val="26"/>
        </w:rPr>
        <w:t>kiểm</w:t>
      </w:r>
      <w:r>
        <w:rPr>
          <w:spacing w:val="-5"/>
          <w:sz w:val="26"/>
        </w:rPr>
        <w:t> </w:t>
      </w:r>
      <w:r>
        <w:rPr>
          <w:sz w:val="26"/>
        </w:rPr>
        <w:t>sát</w:t>
      </w:r>
      <w:r>
        <w:rPr>
          <w:spacing w:val="-3"/>
          <w:sz w:val="26"/>
        </w:rPr>
        <w:t> </w:t>
      </w:r>
      <w:r>
        <w:rPr>
          <w:sz w:val="26"/>
        </w:rPr>
        <w:t>cùng</w:t>
      </w:r>
      <w:r>
        <w:rPr>
          <w:spacing w:val="-2"/>
          <w:sz w:val="26"/>
        </w:rPr>
        <w:t> </w:t>
      </w:r>
      <w:r>
        <w:rPr>
          <w:sz w:val="26"/>
        </w:rPr>
        <w:t>cấp</w:t>
      </w:r>
      <w:r>
        <w:rPr>
          <w:spacing w:val="-5"/>
          <w:sz w:val="26"/>
        </w:rPr>
        <w:t> </w:t>
      </w:r>
      <w:r>
        <w:rPr>
          <w:sz w:val="26"/>
        </w:rPr>
        <w:t>có</w:t>
      </w:r>
      <w:r>
        <w:rPr>
          <w:spacing w:val="-5"/>
          <w:sz w:val="26"/>
        </w:rPr>
        <w:t> </w:t>
      </w:r>
      <w:r>
        <w:rPr>
          <w:sz w:val="26"/>
        </w:rPr>
        <w:t>quyền</w:t>
      </w:r>
      <w:r>
        <w:rPr>
          <w:spacing w:val="-5"/>
          <w:sz w:val="26"/>
        </w:rPr>
        <w:t> </w:t>
      </w:r>
      <w:r>
        <w:rPr>
          <w:sz w:val="26"/>
        </w:rPr>
        <w:t>kháng</w:t>
      </w:r>
      <w:r>
        <w:rPr>
          <w:spacing w:val="-2"/>
          <w:sz w:val="26"/>
        </w:rPr>
        <w:t> </w:t>
      </w:r>
      <w:r>
        <w:rPr>
          <w:spacing w:val="-4"/>
          <w:sz w:val="26"/>
        </w:rPr>
        <w:t>nghị</w:t>
      </w:r>
    </w:p>
    <w:p>
      <w:pPr>
        <w:pStyle w:val="BodyText"/>
      </w:pPr>
      <w:r>
        <w:rPr/>
        <w:t>quyết định này trong thời hạn 07 ngày kể từ</w:t>
      </w:r>
      <w:r>
        <w:rPr>
          <w:spacing w:val="19"/>
        </w:rPr>
        <w:t> </w:t>
      </w:r>
      <w:r>
        <w:rPr/>
        <w:t>ngày nhận được Quyết</w:t>
      </w:r>
      <w:r>
        <w:rPr>
          <w:spacing w:val="19"/>
        </w:rPr>
        <w:t> </w:t>
      </w:r>
      <w:r>
        <w:rPr/>
        <w:t>định hoặc kể từ</w:t>
      </w:r>
      <w:r>
        <w:rPr>
          <w:spacing w:val="18"/>
        </w:rPr>
        <w:t> </w:t>
      </w:r>
      <w:r>
        <w:rPr/>
        <w:t>ngày</w:t>
      </w:r>
      <w:r>
        <w:rPr>
          <w:spacing w:val="40"/>
        </w:rPr>
        <w:t> </w:t>
      </w:r>
      <w:r>
        <w:rPr/>
        <w:t>quyết định được niêm yết theo quy định của Bộ luật tố tụng dân sự.</w:t>
      </w:r>
    </w:p>
    <w:p>
      <w:pPr>
        <w:pStyle w:val="BodyText"/>
        <w:spacing w:before="4"/>
        <w:ind w:left="0"/>
      </w:pPr>
    </w:p>
    <w:p>
      <w:pPr>
        <w:tabs>
          <w:tab w:pos="6489" w:val="left" w:leader="none"/>
        </w:tabs>
        <w:spacing w:line="297" w:lineRule="exact" w:before="0"/>
        <w:ind w:left="218" w:right="0" w:firstLine="0"/>
        <w:jc w:val="left"/>
        <w:rPr>
          <w:b/>
          <w:sz w:val="26"/>
        </w:rPr>
      </w:pPr>
      <w:r>
        <w:rPr>
          <w:b/>
          <w:sz w:val="24"/>
          <w:u w:val="single"/>
        </w:rPr>
        <w:t>Nơi</w:t>
      </w:r>
      <w:r>
        <w:rPr>
          <w:b/>
          <w:spacing w:val="-3"/>
          <w:sz w:val="24"/>
          <w:u w:val="single"/>
        </w:rPr>
        <w:t> </w:t>
      </w:r>
      <w:r>
        <w:rPr>
          <w:b/>
          <w:spacing w:val="-2"/>
          <w:sz w:val="24"/>
          <w:u w:val="single"/>
        </w:rPr>
        <w:t>nhận</w:t>
      </w:r>
      <w:r>
        <w:rPr>
          <w:spacing w:val="-2"/>
          <w:sz w:val="24"/>
        </w:rPr>
        <w:t>:</w:t>
      </w:r>
      <w:r>
        <w:rPr>
          <w:sz w:val="24"/>
        </w:rPr>
        <w:tab/>
      </w:r>
      <w:r>
        <w:rPr>
          <w:b/>
          <w:sz w:val="26"/>
        </w:rPr>
        <w:t>Thẩm</w:t>
      </w:r>
      <w:r>
        <w:rPr>
          <w:b/>
          <w:spacing w:val="-7"/>
          <w:sz w:val="26"/>
        </w:rPr>
        <w:t> </w:t>
      </w:r>
      <w:r>
        <w:rPr>
          <w:b/>
          <w:spacing w:val="-4"/>
          <w:sz w:val="26"/>
        </w:rPr>
        <w:t>phán</w:t>
      </w:r>
    </w:p>
    <w:p>
      <w:pPr>
        <w:pStyle w:val="ListParagraph"/>
        <w:numPr>
          <w:ilvl w:val="0"/>
          <w:numId w:val="3"/>
        </w:numPr>
        <w:tabs>
          <w:tab w:pos="359" w:val="left" w:leader="none"/>
        </w:tabs>
        <w:spacing w:line="274" w:lineRule="exact" w:before="0" w:after="0"/>
        <w:ind w:left="358" w:right="0" w:hanging="141"/>
        <w:jc w:val="left"/>
        <w:rPr>
          <w:sz w:val="24"/>
        </w:rPr>
      </w:pPr>
      <w:r>
        <w:rPr>
          <w:sz w:val="24"/>
        </w:rPr>
        <w:t>TAND</w:t>
      </w:r>
      <w:r>
        <w:rPr>
          <w:spacing w:val="-8"/>
          <w:sz w:val="24"/>
        </w:rPr>
        <w:t> </w:t>
      </w:r>
      <w:r>
        <w:rPr>
          <w:sz w:val="24"/>
        </w:rPr>
        <w:t>tỉnh</w:t>
      </w:r>
      <w:r>
        <w:rPr>
          <w:spacing w:val="-6"/>
          <w:sz w:val="24"/>
        </w:rPr>
        <w:t> </w:t>
      </w:r>
      <w:r>
        <w:rPr>
          <w:sz w:val="24"/>
        </w:rPr>
        <w:t>Bến</w:t>
      </w:r>
      <w:r>
        <w:rPr>
          <w:spacing w:val="-7"/>
          <w:sz w:val="24"/>
        </w:rPr>
        <w:t> </w:t>
      </w:r>
      <w:r>
        <w:rPr>
          <w:spacing w:val="-4"/>
          <w:sz w:val="24"/>
        </w:rPr>
        <w:t>Tre;</w:t>
      </w:r>
    </w:p>
    <w:p>
      <w:pPr>
        <w:pStyle w:val="ListParagraph"/>
        <w:numPr>
          <w:ilvl w:val="0"/>
          <w:numId w:val="3"/>
        </w:numPr>
        <w:tabs>
          <w:tab w:pos="359" w:val="left" w:leader="none"/>
        </w:tabs>
        <w:spacing w:line="240" w:lineRule="auto" w:before="0" w:after="0"/>
        <w:ind w:left="358" w:right="0" w:hanging="141"/>
        <w:jc w:val="left"/>
        <w:rPr>
          <w:sz w:val="24"/>
        </w:rPr>
      </w:pPr>
      <w:r>
        <w:rPr>
          <w:sz w:val="24"/>
        </w:rPr>
        <w:t>VKSND</w:t>
      </w:r>
      <w:r>
        <w:rPr>
          <w:spacing w:val="-8"/>
          <w:sz w:val="24"/>
        </w:rPr>
        <w:t> </w:t>
      </w:r>
      <w:r>
        <w:rPr>
          <w:sz w:val="24"/>
        </w:rPr>
        <w:t>huyện</w:t>
      </w:r>
      <w:r>
        <w:rPr>
          <w:spacing w:val="-7"/>
          <w:sz w:val="24"/>
        </w:rPr>
        <w:t> </w:t>
      </w:r>
      <w:r>
        <w:rPr>
          <w:sz w:val="24"/>
        </w:rPr>
        <w:t>Mỏ</w:t>
      </w:r>
      <w:r>
        <w:rPr>
          <w:spacing w:val="-8"/>
          <w:sz w:val="24"/>
        </w:rPr>
        <w:t> </w:t>
      </w:r>
      <w:r>
        <w:rPr>
          <w:sz w:val="24"/>
        </w:rPr>
        <w:t>Cày</w:t>
      </w:r>
      <w:r>
        <w:rPr>
          <w:spacing w:val="-9"/>
          <w:sz w:val="24"/>
        </w:rPr>
        <w:t> </w:t>
      </w:r>
      <w:r>
        <w:rPr>
          <w:spacing w:val="-4"/>
          <w:sz w:val="24"/>
        </w:rPr>
        <w:t>Nam;</w:t>
      </w:r>
    </w:p>
    <w:p>
      <w:pPr>
        <w:pStyle w:val="ListParagraph"/>
        <w:numPr>
          <w:ilvl w:val="0"/>
          <w:numId w:val="3"/>
        </w:numPr>
        <w:tabs>
          <w:tab w:pos="359" w:val="left" w:leader="none"/>
          <w:tab w:pos="6954" w:val="left" w:leader="none"/>
        </w:tabs>
        <w:spacing w:line="240" w:lineRule="auto" w:before="0" w:after="0"/>
        <w:ind w:left="358" w:right="0" w:hanging="141"/>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2"/>
          <w:sz w:val="24"/>
        </w:rPr>
        <w:t>huyện;</w:t>
      </w:r>
      <w:r>
        <w:rPr>
          <w:sz w:val="24"/>
        </w:rPr>
        <w:tab/>
        <w:t>Đã</w:t>
      </w:r>
      <w:r>
        <w:rPr>
          <w:spacing w:val="-7"/>
          <w:sz w:val="24"/>
        </w:rPr>
        <w:t> </w:t>
      </w:r>
      <w:r>
        <w:rPr>
          <w:spacing w:val="-5"/>
          <w:sz w:val="24"/>
        </w:rPr>
        <w:t>ký</w:t>
      </w:r>
    </w:p>
    <w:p>
      <w:pPr>
        <w:pStyle w:val="ListParagraph"/>
        <w:numPr>
          <w:ilvl w:val="0"/>
          <w:numId w:val="3"/>
        </w:numPr>
        <w:tabs>
          <w:tab w:pos="359" w:val="left" w:leader="none"/>
        </w:tabs>
        <w:spacing w:line="240" w:lineRule="auto" w:before="0" w:after="0"/>
        <w:ind w:left="358" w:right="0" w:hanging="141"/>
        <w:jc w:val="left"/>
        <w:rPr>
          <w:sz w:val="24"/>
        </w:rPr>
      </w:pPr>
      <w:r>
        <w:rPr>
          <w:sz w:val="24"/>
        </w:rPr>
        <w:t>Đương</w:t>
      </w:r>
      <w:r>
        <w:rPr>
          <w:spacing w:val="-11"/>
          <w:sz w:val="24"/>
        </w:rPr>
        <w:t> </w:t>
      </w:r>
      <w:r>
        <w:rPr>
          <w:spacing w:val="-5"/>
          <w:sz w:val="24"/>
        </w:rPr>
        <w:t>sự;</w:t>
      </w:r>
    </w:p>
    <w:p>
      <w:pPr>
        <w:pStyle w:val="ListParagraph"/>
        <w:numPr>
          <w:ilvl w:val="0"/>
          <w:numId w:val="3"/>
        </w:numPr>
        <w:tabs>
          <w:tab w:pos="361" w:val="left" w:leader="none"/>
        </w:tabs>
        <w:spacing w:line="240" w:lineRule="auto" w:before="0" w:after="0"/>
        <w:ind w:left="360" w:right="0" w:hanging="143"/>
        <w:jc w:val="left"/>
        <w:rPr>
          <w:sz w:val="24"/>
        </w:rPr>
      </w:pPr>
      <w:r>
        <w:rPr>
          <w:spacing w:val="-4"/>
          <w:sz w:val="24"/>
        </w:rPr>
        <w:t>Lưu.</w:t>
      </w:r>
    </w:p>
    <w:p>
      <w:pPr>
        <w:spacing w:before="8"/>
        <w:ind w:left="6393" w:right="0" w:firstLine="0"/>
        <w:jc w:val="left"/>
        <w:rPr>
          <w:b/>
          <w:sz w:val="26"/>
        </w:rPr>
      </w:pPr>
      <w:r>
        <w:rPr>
          <w:b/>
          <w:sz w:val="26"/>
        </w:rPr>
        <w:t>Đỗ</w:t>
      </w:r>
      <w:r>
        <w:rPr>
          <w:b/>
          <w:spacing w:val="-5"/>
          <w:sz w:val="26"/>
        </w:rPr>
        <w:t> </w:t>
      </w:r>
      <w:r>
        <w:rPr>
          <w:b/>
          <w:sz w:val="26"/>
        </w:rPr>
        <w:t>Thúy</w:t>
      </w:r>
      <w:r>
        <w:rPr>
          <w:b/>
          <w:spacing w:val="-4"/>
          <w:sz w:val="26"/>
        </w:rPr>
        <w:t> Hằng</w:t>
      </w:r>
    </w:p>
    <w:sectPr>
      <w:type w:val="continuous"/>
      <w:pgSz w:w="11910" w:h="16840"/>
      <w:pgMar w:top="1040" w:bottom="280" w:left="12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314" w:hanging="140"/>
      </w:pPr>
      <w:rPr>
        <w:rFonts w:hint="default"/>
        <w:lang w:val="vi" w:eastAsia="en-US" w:bidi="ar-SA"/>
      </w:rPr>
    </w:lvl>
    <w:lvl w:ilvl="2">
      <w:start w:val="0"/>
      <w:numFmt w:val="bullet"/>
      <w:lvlText w:val="•"/>
      <w:lvlJc w:val="left"/>
      <w:pPr>
        <w:ind w:left="2269" w:hanging="140"/>
      </w:pPr>
      <w:rPr>
        <w:rFonts w:hint="default"/>
        <w:lang w:val="vi" w:eastAsia="en-US" w:bidi="ar-SA"/>
      </w:rPr>
    </w:lvl>
    <w:lvl w:ilvl="3">
      <w:start w:val="0"/>
      <w:numFmt w:val="bullet"/>
      <w:lvlText w:val="•"/>
      <w:lvlJc w:val="left"/>
      <w:pPr>
        <w:ind w:left="3223" w:hanging="140"/>
      </w:pPr>
      <w:rPr>
        <w:rFonts w:hint="default"/>
        <w:lang w:val="vi" w:eastAsia="en-US" w:bidi="ar-SA"/>
      </w:rPr>
    </w:lvl>
    <w:lvl w:ilvl="4">
      <w:start w:val="0"/>
      <w:numFmt w:val="bullet"/>
      <w:lvlText w:val="•"/>
      <w:lvlJc w:val="left"/>
      <w:pPr>
        <w:ind w:left="4178" w:hanging="140"/>
      </w:pPr>
      <w:rPr>
        <w:rFonts w:hint="default"/>
        <w:lang w:val="vi" w:eastAsia="en-US" w:bidi="ar-SA"/>
      </w:rPr>
    </w:lvl>
    <w:lvl w:ilvl="5">
      <w:start w:val="0"/>
      <w:numFmt w:val="bullet"/>
      <w:lvlText w:val="•"/>
      <w:lvlJc w:val="left"/>
      <w:pPr>
        <w:ind w:left="5133" w:hanging="140"/>
      </w:pPr>
      <w:rPr>
        <w:rFonts w:hint="default"/>
        <w:lang w:val="vi" w:eastAsia="en-US" w:bidi="ar-SA"/>
      </w:rPr>
    </w:lvl>
    <w:lvl w:ilvl="6">
      <w:start w:val="0"/>
      <w:numFmt w:val="bullet"/>
      <w:lvlText w:val="•"/>
      <w:lvlJc w:val="left"/>
      <w:pPr>
        <w:ind w:left="6087" w:hanging="140"/>
      </w:pPr>
      <w:rPr>
        <w:rFonts w:hint="default"/>
        <w:lang w:val="vi" w:eastAsia="en-US" w:bidi="ar-SA"/>
      </w:rPr>
    </w:lvl>
    <w:lvl w:ilvl="7">
      <w:start w:val="0"/>
      <w:numFmt w:val="bullet"/>
      <w:lvlText w:val="•"/>
      <w:lvlJc w:val="left"/>
      <w:pPr>
        <w:ind w:left="7042" w:hanging="140"/>
      </w:pPr>
      <w:rPr>
        <w:rFonts w:hint="default"/>
        <w:lang w:val="vi" w:eastAsia="en-US" w:bidi="ar-SA"/>
      </w:rPr>
    </w:lvl>
    <w:lvl w:ilvl="8">
      <w:start w:val="0"/>
      <w:numFmt w:val="bullet"/>
      <w:lvlText w:val="•"/>
      <w:lvlJc w:val="left"/>
      <w:pPr>
        <w:ind w:left="7997" w:hanging="140"/>
      </w:pPr>
      <w:rPr>
        <w:rFonts w:hint="default"/>
        <w:lang w:val="vi" w:eastAsia="en-US" w:bidi="ar-SA"/>
      </w:rPr>
    </w:lvl>
  </w:abstractNum>
  <w:abstractNum w:abstractNumId="1">
    <w:multiLevelType w:val="hybridMultilevel"/>
    <w:lvl w:ilvl="0">
      <w:start w:val="0"/>
      <w:numFmt w:val="bullet"/>
      <w:lvlText w:val="*"/>
      <w:lvlJc w:val="left"/>
      <w:pPr>
        <w:ind w:left="218" w:hanging="195"/>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88" w:hanging="195"/>
      </w:pPr>
      <w:rPr>
        <w:rFonts w:hint="default"/>
        <w:lang w:val="vi" w:eastAsia="en-US" w:bidi="ar-SA"/>
      </w:rPr>
    </w:lvl>
    <w:lvl w:ilvl="2">
      <w:start w:val="0"/>
      <w:numFmt w:val="bullet"/>
      <w:lvlText w:val="•"/>
      <w:lvlJc w:val="left"/>
      <w:pPr>
        <w:ind w:left="2157" w:hanging="195"/>
      </w:pPr>
      <w:rPr>
        <w:rFonts w:hint="default"/>
        <w:lang w:val="vi" w:eastAsia="en-US" w:bidi="ar-SA"/>
      </w:rPr>
    </w:lvl>
    <w:lvl w:ilvl="3">
      <w:start w:val="0"/>
      <w:numFmt w:val="bullet"/>
      <w:lvlText w:val="•"/>
      <w:lvlJc w:val="left"/>
      <w:pPr>
        <w:ind w:left="3125" w:hanging="195"/>
      </w:pPr>
      <w:rPr>
        <w:rFonts w:hint="default"/>
        <w:lang w:val="vi" w:eastAsia="en-US" w:bidi="ar-SA"/>
      </w:rPr>
    </w:lvl>
    <w:lvl w:ilvl="4">
      <w:start w:val="0"/>
      <w:numFmt w:val="bullet"/>
      <w:lvlText w:val="•"/>
      <w:lvlJc w:val="left"/>
      <w:pPr>
        <w:ind w:left="4094" w:hanging="195"/>
      </w:pPr>
      <w:rPr>
        <w:rFonts w:hint="default"/>
        <w:lang w:val="vi" w:eastAsia="en-US" w:bidi="ar-SA"/>
      </w:rPr>
    </w:lvl>
    <w:lvl w:ilvl="5">
      <w:start w:val="0"/>
      <w:numFmt w:val="bullet"/>
      <w:lvlText w:val="•"/>
      <w:lvlJc w:val="left"/>
      <w:pPr>
        <w:ind w:left="5063" w:hanging="195"/>
      </w:pPr>
      <w:rPr>
        <w:rFonts w:hint="default"/>
        <w:lang w:val="vi" w:eastAsia="en-US" w:bidi="ar-SA"/>
      </w:rPr>
    </w:lvl>
    <w:lvl w:ilvl="6">
      <w:start w:val="0"/>
      <w:numFmt w:val="bullet"/>
      <w:lvlText w:val="•"/>
      <w:lvlJc w:val="left"/>
      <w:pPr>
        <w:ind w:left="6031" w:hanging="195"/>
      </w:pPr>
      <w:rPr>
        <w:rFonts w:hint="default"/>
        <w:lang w:val="vi" w:eastAsia="en-US" w:bidi="ar-SA"/>
      </w:rPr>
    </w:lvl>
    <w:lvl w:ilvl="7">
      <w:start w:val="0"/>
      <w:numFmt w:val="bullet"/>
      <w:lvlText w:val="•"/>
      <w:lvlJc w:val="left"/>
      <w:pPr>
        <w:ind w:left="7000" w:hanging="195"/>
      </w:pPr>
      <w:rPr>
        <w:rFonts w:hint="default"/>
        <w:lang w:val="vi" w:eastAsia="en-US" w:bidi="ar-SA"/>
      </w:rPr>
    </w:lvl>
    <w:lvl w:ilvl="8">
      <w:start w:val="0"/>
      <w:numFmt w:val="bullet"/>
      <w:lvlText w:val="•"/>
      <w:lvlJc w:val="left"/>
      <w:pPr>
        <w:ind w:left="7969" w:hanging="195"/>
      </w:pPr>
      <w:rPr>
        <w:rFonts w:hint="default"/>
        <w:lang w:val="vi" w:eastAsia="en-US" w:bidi="ar-SA"/>
      </w:rPr>
    </w:lvl>
  </w:abstractNum>
  <w:abstractNum w:abstractNumId="0">
    <w:multiLevelType w:val="hybridMultilevel"/>
    <w:lvl w:ilvl="0">
      <w:start w:val="1"/>
      <w:numFmt w:val="decimal"/>
      <w:lvlText w:val="%1."/>
      <w:lvlJc w:val="left"/>
      <w:pPr>
        <w:ind w:left="218" w:hanging="288"/>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218" w:hanging="466"/>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57" w:hanging="466"/>
      </w:pPr>
      <w:rPr>
        <w:rFonts w:hint="default"/>
        <w:lang w:val="vi" w:eastAsia="en-US" w:bidi="ar-SA"/>
      </w:rPr>
    </w:lvl>
    <w:lvl w:ilvl="3">
      <w:start w:val="0"/>
      <w:numFmt w:val="bullet"/>
      <w:lvlText w:val="•"/>
      <w:lvlJc w:val="left"/>
      <w:pPr>
        <w:ind w:left="3125" w:hanging="466"/>
      </w:pPr>
      <w:rPr>
        <w:rFonts w:hint="default"/>
        <w:lang w:val="vi" w:eastAsia="en-US" w:bidi="ar-SA"/>
      </w:rPr>
    </w:lvl>
    <w:lvl w:ilvl="4">
      <w:start w:val="0"/>
      <w:numFmt w:val="bullet"/>
      <w:lvlText w:val="•"/>
      <w:lvlJc w:val="left"/>
      <w:pPr>
        <w:ind w:left="4094" w:hanging="466"/>
      </w:pPr>
      <w:rPr>
        <w:rFonts w:hint="default"/>
        <w:lang w:val="vi" w:eastAsia="en-US" w:bidi="ar-SA"/>
      </w:rPr>
    </w:lvl>
    <w:lvl w:ilvl="5">
      <w:start w:val="0"/>
      <w:numFmt w:val="bullet"/>
      <w:lvlText w:val="•"/>
      <w:lvlJc w:val="left"/>
      <w:pPr>
        <w:ind w:left="5063" w:hanging="466"/>
      </w:pPr>
      <w:rPr>
        <w:rFonts w:hint="default"/>
        <w:lang w:val="vi" w:eastAsia="en-US" w:bidi="ar-SA"/>
      </w:rPr>
    </w:lvl>
    <w:lvl w:ilvl="6">
      <w:start w:val="0"/>
      <w:numFmt w:val="bullet"/>
      <w:lvlText w:val="•"/>
      <w:lvlJc w:val="left"/>
      <w:pPr>
        <w:ind w:left="6031" w:hanging="466"/>
      </w:pPr>
      <w:rPr>
        <w:rFonts w:hint="default"/>
        <w:lang w:val="vi" w:eastAsia="en-US" w:bidi="ar-SA"/>
      </w:rPr>
    </w:lvl>
    <w:lvl w:ilvl="7">
      <w:start w:val="0"/>
      <w:numFmt w:val="bullet"/>
      <w:lvlText w:val="•"/>
      <w:lvlJc w:val="left"/>
      <w:pPr>
        <w:ind w:left="7000" w:hanging="466"/>
      </w:pPr>
      <w:rPr>
        <w:rFonts w:hint="default"/>
        <w:lang w:val="vi" w:eastAsia="en-US" w:bidi="ar-SA"/>
      </w:rPr>
    </w:lvl>
    <w:lvl w:ilvl="8">
      <w:start w:val="0"/>
      <w:numFmt w:val="bullet"/>
      <w:lvlText w:val="•"/>
      <w:lvlJc w:val="left"/>
      <w:pPr>
        <w:ind w:left="7969" w:hanging="4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8"/>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218" w:hanging="14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c:creator>
  <dc:title>TOAØ AÙN NHAÂN DAÂN         COÄNG HOAØ XAÕ HOÄI CHUÛ NGHÓA VIEÄT NAM</dc:title>
  <dcterms:created xsi:type="dcterms:W3CDTF">2023-04-24T13:46:57Z</dcterms:created>
  <dcterms:modified xsi:type="dcterms:W3CDTF">2023-04-24T13:46:57Z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