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689" w:hRule="atLeast"/>
        </w:trPr>
        <w:tc>
          <w:tcPr>
            <w:tcW w:w="4158" w:type="dxa"/>
          </w:tcPr>
          <w:p>
            <w:pPr>
              <w:pStyle w:val="TableParagraph"/>
              <w:spacing w:line="266" w:lineRule="exact"/>
              <w:ind w:left="41" w:right="314"/>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spacing w:line="258" w:lineRule="exact"/>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left="44" w:right="312"/>
              <w:jc w:val="center"/>
              <w:rPr>
                <w:b/>
                <w:sz w:val="16"/>
              </w:rPr>
            </w:pPr>
            <w:r>
              <w:rPr>
                <w:b/>
                <w:spacing w:val="-2"/>
                <w:sz w:val="16"/>
              </w:rPr>
              <w:t>—————————</w:t>
            </w:r>
            <w:r>
              <w:rPr>
                <w:b/>
                <w:spacing w:val="-10"/>
                <w:sz w:val="16"/>
              </w:rPr>
              <w:t>—</w:t>
            </w:r>
          </w:p>
          <w:p>
            <w:pPr>
              <w:pStyle w:val="TableParagraph"/>
              <w:spacing w:before="124"/>
              <w:ind w:left="582" w:right="853"/>
              <w:jc w:val="center"/>
              <w:rPr>
                <w:sz w:val="26"/>
              </w:rPr>
            </w:pPr>
            <w:r>
              <w:rPr>
                <w:spacing w:val="-10"/>
                <w:sz w:val="26"/>
              </w:rPr>
              <w:t>Bản</w:t>
            </w:r>
            <w:r>
              <w:rPr>
                <w:spacing w:val="-7"/>
                <w:sz w:val="26"/>
              </w:rPr>
              <w:t> </w:t>
            </w:r>
            <w:r>
              <w:rPr>
                <w:spacing w:val="-10"/>
                <w:sz w:val="26"/>
              </w:rPr>
              <w:t>án</w:t>
            </w:r>
            <w:r>
              <w:rPr>
                <w:spacing w:val="-6"/>
                <w:sz w:val="26"/>
              </w:rPr>
              <w:t> </w:t>
            </w:r>
            <w:r>
              <w:rPr>
                <w:spacing w:val="-10"/>
                <w:sz w:val="26"/>
              </w:rPr>
              <w:t>số:</w:t>
            </w:r>
            <w:r>
              <w:rPr>
                <w:spacing w:val="-6"/>
                <w:sz w:val="26"/>
              </w:rPr>
              <w:t> </w:t>
            </w:r>
            <w:r>
              <w:rPr>
                <w:spacing w:val="-10"/>
                <w:sz w:val="26"/>
              </w:rPr>
              <w:t>204/2022/DS-ST </w:t>
            </w:r>
            <w:r>
              <w:rPr>
                <w:sz w:val="26"/>
              </w:rPr>
              <w:t>Ngày 30 - 11 - 2022</w:t>
            </w:r>
          </w:p>
          <w:p>
            <w:pPr>
              <w:pStyle w:val="TableParagraph"/>
              <w:spacing w:line="256" w:lineRule="exact" w:before="1"/>
              <w:ind w:left="1165"/>
              <w:rPr>
                <w:sz w:val="24"/>
              </w:rPr>
            </w:pPr>
            <w:r>
              <w:rPr>
                <w:sz w:val="24"/>
              </w:rPr>
              <w:t>V/v</w:t>
            </w:r>
            <w:r>
              <w:rPr>
                <w:spacing w:val="-3"/>
                <w:sz w:val="24"/>
              </w:rPr>
              <w:t> </w:t>
            </w:r>
            <w:r>
              <w:rPr>
                <w:sz w:val="24"/>
              </w:rPr>
              <w:t>tranh</w:t>
            </w:r>
            <w:r>
              <w:rPr>
                <w:spacing w:val="-2"/>
                <w:sz w:val="24"/>
              </w:rPr>
              <w:t> </w:t>
            </w:r>
            <w:r>
              <w:rPr>
                <w:sz w:val="24"/>
              </w:rPr>
              <w:t>chấp</w:t>
            </w:r>
            <w:r>
              <w:rPr>
                <w:spacing w:val="-2"/>
                <w:sz w:val="24"/>
              </w:rPr>
              <w:t> </w:t>
            </w:r>
            <w:r>
              <w:rPr>
                <w:spacing w:val="-5"/>
                <w:sz w:val="24"/>
              </w:rPr>
              <w:t>hụi</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80" w:lineRule="exact" w:before="3"/>
              <w:ind w:left="309" w:right="39"/>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p>
            <w:pPr>
              <w:pStyle w:val="TableParagraph"/>
              <w:spacing w:line="165" w:lineRule="exact"/>
              <w:ind w:left="307" w:right="39"/>
              <w:jc w:val="center"/>
              <w:rPr>
                <w:b/>
                <w:sz w:val="16"/>
              </w:rPr>
            </w:pPr>
            <w:r>
              <w:rPr>
                <w:b/>
                <w:spacing w:val="-6"/>
                <w:sz w:val="16"/>
              </w:rPr>
              <w:t>——————————————————</w:t>
            </w:r>
            <w:r>
              <w:rPr>
                <w:b/>
                <w:spacing w:val="-10"/>
                <w:sz w:val="16"/>
              </w:rPr>
              <w:t>—</w:t>
            </w:r>
          </w:p>
        </w:tc>
      </w:tr>
    </w:tbl>
    <w:p>
      <w:pPr>
        <w:pStyle w:val="BodyText"/>
        <w:ind w:left="0" w:firstLine="0"/>
        <w:jc w:val="left"/>
        <w:rPr>
          <w:sz w:val="20"/>
        </w:rPr>
      </w:pPr>
    </w:p>
    <w:p>
      <w:pPr>
        <w:pStyle w:val="BodyText"/>
        <w:spacing w:before="4"/>
        <w:ind w:left="0" w:firstLine="0"/>
        <w:jc w:val="left"/>
        <w:rPr>
          <w:sz w:val="16"/>
        </w:rPr>
      </w:pPr>
    </w:p>
    <w:p>
      <w:pPr>
        <w:pStyle w:val="Heading1"/>
        <w:spacing w:line="322" w:lineRule="exact" w:before="89"/>
        <w:ind w:left="4141" w:right="0"/>
        <w:jc w:val="left"/>
      </w:pPr>
      <w:r>
        <w:rPr/>
        <w:t>NHÂN</w:t>
      </w:r>
      <w:r>
        <w:rPr>
          <w:spacing w:val="-5"/>
        </w:rPr>
        <w:t> </w:t>
      </w:r>
      <w:r>
        <w:rPr>
          <w:spacing w:val="-4"/>
        </w:rPr>
        <w:t>DANH</w:t>
      </w:r>
    </w:p>
    <w:p>
      <w:pPr>
        <w:spacing w:line="446" w:lineRule="auto" w:before="0"/>
        <w:ind w:left="1428" w:right="954" w:firstLine="19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147"/>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7"/>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Minh</w:t>
      </w:r>
      <w:r>
        <w:rPr>
          <w:spacing w:val="-2"/>
          <w:sz w:val="28"/>
        </w:rPr>
        <w:t> Thịnh</w:t>
      </w:r>
    </w:p>
    <w:p>
      <w:pPr>
        <w:spacing w:before="185"/>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76" w:lineRule="auto" w:before="184"/>
        <w:ind w:left="1041" w:right="6057" w:firstLine="0"/>
        <w:jc w:val="left"/>
      </w:pPr>
      <w:r>
        <w:rPr/>
        <w:t>Ông</w:t>
      </w:r>
      <w:r>
        <w:rPr>
          <w:spacing w:val="-12"/>
        </w:rPr>
        <w:t> </w:t>
      </w:r>
      <w:r>
        <w:rPr/>
        <w:t>Hồ</w:t>
      </w:r>
      <w:r>
        <w:rPr>
          <w:spacing w:val="-12"/>
        </w:rPr>
        <w:t> </w:t>
      </w:r>
      <w:r>
        <w:rPr/>
        <w:t>Thanh</w:t>
      </w:r>
      <w:r>
        <w:rPr>
          <w:spacing w:val="-12"/>
        </w:rPr>
        <w:t> </w:t>
      </w:r>
      <w:r>
        <w:rPr/>
        <w:t>Phong Ông</w:t>
      </w:r>
      <w:r>
        <w:rPr>
          <w:spacing w:val="-5"/>
        </w:rPr>
        <w:t> </w:t>
      </w:r>
      <w:r>
        <w:rPr/>
        <w:t>Trần</w:t>
      </w:r>
      <w:r>
        <w:rPr>
          <w:spacing w:val="-3"/>
        </w:rPr>
        <w:t> </w:t>
      </w:r>
      <w:r>
        <w:rPr/>
        <w:t>Công</w:t>
      </w:r>
      <w:r>
        <w:rPr>
          <w:spacing w:val="-2"/>
        </w:rPr>
        <w:t> </w:t>
      </w:r>
      <w:r>
        <w:rPr>
          <w:spacing w:val="-4"/>
        </w:rPr>
        <w:t>Đoàn</w:t>
      </w:r>
    </w:p>
    <w:p>
      <w:pPr>
        <w:pStyle w:val="ListParagraph"/>
        <w:numPr>
          <w:ilvl w:val="0"/>
          <w:numId w:val="1"/>
        </w:numPr>
        <w:tabs>
          <w:tab w:pos="1237" w:val="left" w:leader="none"/>
        </w:tabs>
        <w:spacing w:line="288" w:lineRule="auto" w:before="2" w:after="0"/>
        <w:ind w:left="322" w:right="308" w:firstLine="719"/>
        <w:jc w:val="both"/>
        <w:rPr>
          <w:b/>
          <w:i/>
          <w:sz w:val="28"/>
        </w:rPr>
      </w:pPr>
      <w:r>
        <w:rPr>
          <w:b/>
          <w:i/>
          <w:sz w:val="28"/>
        </w:rPr>
        <w:t>Thư ký phiên tòa: </w:t>
      </w:r>
      <w:r>
        <w:rPr>
          <w:sz w:val="28"/>
        </w:rPr>
        <w:t>Bà Phạm Cẩm Tú là Thư ký Toà án nhân dân huyện Đầm Dơi.</w:t>
      </w:r>
    </w:p>
    <w:p>
      <w:pPr>
        <w:pStyle w:val="ListParagraph"/>
        <w:numPr>
          <w:ilvl w:val="0"/>
          <w:numId w:val="1"/>
        </w:numPr>
        <w:tabs>
          <w:tab w:pos="1208" w:val="left" w:leader="none"/>
        </w:tabs>
        <w:spacing w:line="288" w:lineRule="auto" w:before="120" w:after="0"/>
        <w:ind w:left="322" w:right="303"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huyện</w:t>
      </w:r>
      <w:r>
        <w:rPr>
          <w:b/>
          <w:i/>
          <w:spacing w:val="-2"/>
          <w:sz w:val="28"/>
        </w:rPr>
        <w:t> </w:t>
      </w:r>
      <w:r>
        <w:rPr>
          <w:b/>
          <w:i/>
          <w:sz w:val="28"/>
        </w:rPr>
        <w:t>Đầm Dơi tham gia phiên</w:t>
      </w:r>
      <w:r>
        <w:rPr>
          <w:b/>
          <w:i/>
          <w:spacing w:val="-1"/>
          <w:sz w:val="28"/>
        </w:rPr>
        <w:t> </w:t>
      </w:r>
      <w:r>
        <w:rPr>
          <w:b/>
          <w:i/>
          <w:sz w:val="28"/>
        </w:rPr>
        <w:t>tòa</w:t>
      </w:r>
      <w:r>
        <w:rPr>
          <w:sz w:val="28"/>
        </w:rPr>
        <w:t>: Bà Ngô Trà My – Kiểm sát viên.</w:t>
      </w:r>
    </w:p>
    <w:p>
      <w:pPr>
        <w:pStyle w:val="BodyText"/>
        <w:spacing w:before="183"/>
        <w:ind w:right="305"/>
      </w:pPr>
      <w:r>
        <w:rPr/>
        <w:t>Ngày 30 tháng 11 năm 2022, tại trụ sở Tòa án nhân dân huyện Đầm Dơi xét xử</w:t>
      </w:r>
      <w:r>
        <w:rPr>
          <w:spacing w:val="-2"/>
        </w:rPr>
        <w:t> </w:t>
      </w:r>
      <w:r>
        <w:rPr/>
        <w:t>sơ</w:t>
      </w:r>
      <w:r>
        <w:rPr>
          <w:spacing w:val="-1"/>
        </w:rPr>
        <w:t> </w:t>
      </w:r>
      <w:r>
        <w:rPr/>
        <w:t>thẩm</w:t>
      </w:r>
      <w:r>
        <w:rPr>
          <w:spacing w:val="-6"/>
        </w:rPr>
        <w:t> </w:t>
      </w:r>
      <w:r>
        <w:rPr/>
        <w:t>công</w:t>
      </w:r>
      <w:r>
        <w:rPr>
          <w:spacing w:val="-4"/>
        </w:rPr>
        <w:t> </w:t>
      </w:r>
      <w:r>
        <w:rPr/>
        <w:t>khai</w:t>
      </w:r>
      <w:r>
        <w:rPr>
          <w:spacing w:val="-2"/>
        </w:rPr>
        <w:t> </w:t>
      </w:r>
      <w:r>
        <w:rPr/>
        <w:t>vụ án dân sự</w:t>
      </w:r>
      <w:r>
        <w:rPr>
          <w:spacing w:val="-3"/>
        </w:rPr>
        <w:t> </w:t>
      </w:r>
      <w:r>
        <w:rPr/>
        <w:t>thụ</w:t>
      </w:r>
      <w:r>
        <w:rPr>
          <w:spacing w:val="-4"/>
        </w:rPr>
        <w:t> </w:t>
      </w:r>
      <w:r>
        <w:rPr/>
        <w:t>lý số: 390/2022/TLST-DS</w:t>
      </w:r>
      <w:r>
        <w:rPr>
          <w:spacing w:val="-2"/>
        </w:rPr>
        <w:t> </w:t>
      </w:r>
      <w:r>
        <w:rPr/>
        <w:t>ngày</w:t>
      </w:r>
      <w:r>
        <w:rPr>
          <w:spacing w:val="-5"/>
        </w:rPr>
        <w:t> </w:t>
      </w:r>
      <w:r>
        <w:rPr/>
        <w:t>10</w:t>
      </w:r>
      <w:r>
        <w:rPr>
          <w:spacing w:val="-1"/>
        </w:rPr>
        <w:t> </w:t>
      </w:r>
      <w:r>
        <w:rPr/>
        <w:t>tháng</w:t>
      </w:r>
      <w:r>
        <w:rPr>
          <w:spacing w:val="-3"/>
        </w:rPr>
        <w:t> </w:t>
      </w:r>
      <w:r>
        <w:rPr/>
        <w:t>10 năm 2022 về việc tranh chấp hụi theo Quyết định đưa vụ án ra xét xử số: 243/2022/QĐXXST-DS ngày 07 tháng 10 năm 2022 giữa các đương sự:</w:t>
      </w:r>
    </w:p>
    <w:p>
      <w:pPr>
        <w:pStyle w:val="ListParagraph"/>
        <w:numPr>
          <w:ilvl w:val="0"/>
          <w:numId w:val="1"/>
        </w:numPr>
        <w:tabs>
          <w:tab w:pos="1191" w:val="left" w:leader="none"/>
        </w:tabs>
        <w:spacing w:line="240" w:lineRule="auto" w:before="239" w:after="0"/>
        <w:ind w:left="1190" w:right="0" w:hanging="150"/>
        <w:jc w:val="left"/>
        <w:rPr>
          <w:i/>
          <w:sz w:val="28"/>
        </w:rPr>
      </w:pPr>
      <w:r>
        <w:rPr>
          <w:i/>
          <w:spacing w:val="-6"/>
          <w:sz w:val="28"/>
        </w:rPr>
        <w:t>Nguyên</w:t>
      </w:r>
      <w:r>
        <w:rPr>
          <w:i/>
          <w:spacing w:val="-12"/>
          <w:sz w:val="28"/>
        </w:rPr>
        <w:t> </w:t>
      </w:r>
      <w:r>
        <w:rPr>
          <w:i/>
          <w:spacing w:val="-4"/>
          <w:sz w:val="28"/>
        </w:rPr>
        <w:t>đơn</w:t>
      </w:r>
      <w:r>
        <w:rPr>
          <w:spacing w:val="-4"/>
          <w:sz w:val="28"/>
        </w:rPr>
        <w:t>:</w:t>
      </w:r>
    </w:p>
    <w:p>
      <w:pPr>
        <w:pStyle w:val="ListParagraph"/>
        <w:numPr>
          <w:ilvl w:val="0"/>
          <w:numId w:val="2"/>
        </w:numPr>
        <w:tabs>
          <w:tab w:pos="1310" w:val="left" w:leader="none"/>
        </w:tabs>
        <w:spacing w:line="242" w:lineRule="auto" w:before="240" w:after="0"/>
        <w:ind w:left="322" w:right="305" w:firstLine="719"/>
        <w:jc w:val="left"/>
        <w:rPr>
          <w:sz w:val="28"/>
        </w:rPr>
      </w:pPr>
      <w:r>
        <w:rPr>
          <w:sz w:val="28"/>
        </w:rPr>
        <w:t>Ông</w:t>
      </w:r>
      <w:r>
        <w:rPr>
          <w:spacing w:val="-18"/>
          <w:sz w:val="28"/>
        </w:rPr>
        <w:t> </w:t>
      </w:r>
      <w:r>
        <w:rPr>
          <w:sz w:val="28"/>
        </w:rPr>
        <w:t>Bùi</w:t>
      </w:r>
      <w:r>
        <w:rPr>
          <w:spacing w:val="-14"/>
          <w:sz w:val="28"/>
        </w:rPr>
        <w:t> </w:t>
      </w:r>
      <w:r>
        <w:rPr>
          <w:sz w:val="28"/>
        </w:rPr>
        <w:t>Minh</w:t>
      </w:r>
      <w:r>
        <w:rPr>
          <w:spacing w:val="-14"/>
          <w:sz w:val="28"/>
        </w:rPr>
        <w:t> </w:t>
      </w:r>
      <w:r>
        <w:rPr>
          <w:sz w:val="28"/>
        </w:rPr>
        <w:t>D,</w:t>
      </w:r>
      <w:r>
        <w:rPr>
          <w:spacing w:val="-16"/>
          <w:sz w:val="28"/>
        </w:rPr>
        <w:t> </w:t>
      </w:r>
      <w:r>
        <w:rPr>
          <w:sz w:val="28"/>
        </w:rPr>
        <w:t>sinh</w:t>
      </w:r>
      <w:r>
        <w:rPr>
          <w:spacing w:val="-16"/>
          <w:sz w:val="28"/>
        </w:rPr>
        <w:t> </w:t>
      </w:r>
      <w:r>
        <w:rPr>
          <w:sz w:val="28"/>
        </w:rPr>
        <w:t>năm</w:t>
      </w:r>
      <w:r>
        <w:rPr>
          <w:spacing w:val="-18"/>
          <w:sz w:val="28"/>
        </w:rPr>
        <w:t> </w:t>
      </w:r>
      <w:r>
        <w:rPr>
          <w:sz w:val="28"/>
        </w:rPr>
        <w:t>1970;</w:t>
      </w:r>
      <w:r>
        <w:rPr>
          <w:spacing w:val="-4"/>
          <w:sz w:val="28"/>
        </w:rPr>
        <w:t> </w:t>
      </w:r>
      <w:r>
        <w:rPr>
          <w:sz w:val="28"/>
        </w:rPr>
        <w:t>cư</w:t>
      </w:r>
      <w:r>
        <w:rPr>
          <w:spacing w:val="-6"/>
          <w:sz w:val="28"/>
        </w:rPr>
        <w:t> </w:t>
      </w:r>
      <w:r>
        <w:rPr>
          <w:sz w:val="28"/>
        </w:rPr>
        <w:t>trú</w:t>
      </w:r>
      <w:r>
        <w:rPr>
          <w:spacing w:val="-5"/>
          <w:sz w:val="28"/>
        </w:rPr>
        <w:t> </w:t>
      </w:r>
      <w:r>
        <w:rPr>
          <w:sz w:val="28"/>
        </w:rPr>
        <w:t>tại:</w:t>
      </w:r>
      <w:r>
        <w:rPr>
          <w:spacing w:val="-4"/>
          <w:sz w:val="28"/>
        </w:rPr>
        <w:t> </w:t>
      </w:r>
      <w:r>
        <w:rPr>
          <w:sz w:val="28"/>
        </w:rPr>
        <w:t>Ấp</w:t>
      </w:r>
      <w:r>
        <w:rPr>
          <w:spacing w:val="-3"/>
          <w:sz w:val="28"/>
        </w:rPr>
        <w:t> </w:t>
      </w:r>
      <w:r>
        <w:rPr>
          <w:sz w:val="28"/>
        </w:rPr>
        <w:t>TT,</w:t>
      </w:r>
      <w:r>
        <w:rPr>
          <w:spacing w:val="-6"/>
          <w:sz w:val="28"/>
        </w:rPr>
        <w:t> </w:t>
      </w:r>
      <w:r>
        <w:rPr>
          <w:sz w:val="28"/>
        </w:rPr>
        <w:t>xã</w:t>
      </w:r>
      <w:r>
        <w:rPr>
          <w:spacing w:val="-5"/>
          <w:sz w:val="28"/>
        </w:rPr>
        <w:t> </w:t>
      </w:r>
      <w:r>
        <w:rPr>
          <w:sz w:val="28"/>
        </w:rPr>
        <w:t>TD,</w:t>
      </w:r>
      <w:r>
        <w:rPr>
          <w:spacing w:val="-6"/>
          <w:sz w:val="28"/>
        </w:rPr>
        <w:t> </w:t>
      </w:r>
      <w:r>
        <w:rPr>
          <w:sz w:val="28"/>
        </w:rPr>
        <w:t>huyện</w:t>
      </w:r>
      <w:r>
        <w:rPr>
          <w:spacing w:val="-4"/>
          <w:sz w:val="28"/>
        </w:rPr>
        <w:t> </w:t>
      </w:r>
      <w:r>
        <w:rPr>
          <w:sz w:val="28"/>
        </w:rPr>
        <w:t>ĐD,</w:t>
      </w:r>
      <w:r>
        <w:rPr>
          <w:spacing w:val="-6"/>
          <w:sz w:val="28"/>
        </w:rPr>
        <w:t> </w:t>
      </w:r>
      <w:r>
        <w:rPr>
          <w:sz w:val="28"/>
        </w:rPr>
        <w:t>tỉnh Cà Mau (có mặt).</w:t>
      </w:r>
    </w:p>
    <w:p>
      <w:pPr>
        <w:pStyle w:val="ListParagraph"/>
        <w:numPr>
          <w:ilvl w:val="0"/>
          <w:numId w:val="2"/>
        </w:numPr>
        <w:tabs>
          <w:tab w:pos="1330" w:val="left" w:leader="none"/>
        </w:tabs>
        <w:spacing w:line="240" w:lineRule="auto" w:before="235" w:after="0"/>
        <w:ind w:left="322" w:right="305" w:firstLine="719"/>
        <w:jc w:val="left"/>
        <w:rPr>
          <w:sz w:val="28"/>
        </w:rPr>
      </w:pPr>
      <w:r>
        <w:rPr>
          <w:sz w:val="28"/>
        </w:rPr>
        <w:t>Bà Trịnh Thị P, sinh năm 1970; cư trú tại: Ấp TT, xã TD, huyện ĐD, tỉnh Cà Mau (có mặt).</w:t>
      </w:r>
    </w:p>
    <w:p>
      <w:pPr>
        <w:pStyle w:val="ListParagraph"/>
        <w:numPr>
          <w:ilvl w:val="1"/>
          <w:numId w:val="2"/>
        </w:numPr>
        <w:tabs>
          <w:tab w:pos="1239" w:val="left" w:leader="none"/>
        </w:tabs>
        <w:spacing w:line="240" w:lineRule="auto" w:before="239" w:after="0"/>
        <w:ind w:left="322" w:right="304" w:firstLine="719"/>
        <w:jc w:val="both"/>
        <w:rPr>
          <w:i/>
          <w:sz w:val="28"/>
        </w:rPr>
      </w:pPr>
      <w:r>
        <w:rPr>
          <w:i/>
          <w:sz w:val="28"/>
        </w:rPr>
        <w:t>Bị đơn</w:t>
      </w:r>
      <w:r>
        <w:rPr>
          <w:sz w:val="28"/>
        </w:rPr>
        <w:t>: Chị Nguyễn Thúy H, sinh năm 1977; cư trú tại: Ấp TT, xã TD, huyện ĐD, tỉnh Cà Mau (có mặt).</w:t>
      </w:r>
    </w:p>
    <w:p>
      <w:pPr>
        <w:pStyle w:val="ListParagraph"/>
        <w:numPr>
          <w:ilvl w:val="1"/>
          <w:numId w:val="2"/>
        </w:numPr>
        <w:tabs>
          <w:tab w:pos="1210" w:val="left" w:leader="none"/>
        </w:tabs>
        <w:spacing w:line="240" w:lineRule="auto" w:before="240" w:after="0"/>
        <w:ind w:left="322" w:right="306" w:firstLine="719"/>
        <w:jc w:val="both"/>
        <w:rPr>
          <w:sz w:val="28"/>
        </w:rPr>
      </w:pPr>
      <w:r>
        <w:rPr>
          <w:i/>
          <w:sz w:val="28"/>
        </w:rPr>
        <w:t>Người có quyền lợi, nghĩa vụ liên quan</w:t>
      </w:r>
      <w:r>
        <w:rPr>
          <w:sz w:val="28"/>
        </w:rPr>
        <w:t>: Anh Lý Trường S, sinh năm</w:t>
      </w:r>
      <w:r>
        <w:rPr>
          <w:spacing w:val="-2"/>
          <w:sz w:val="28"/>
        </w:rPr>
        <w:t> </w:t>
      </w:r>
      <w:r>
        <w:rPr>
          <w:sz w:val="28"/>
        </w:rPr>
        <w:t>1996; cư trú tại: Ấp TT, xã TD, huyện ĐD, tỉnh Cà Mau (vắng mặt).</w:t>
      </w:r>
    </w:p>
    <w:p>
      <w:pPr>
        <w:pStyle w:val="BodyText"/>
        <w:spacing w:before="9"/>
        <w:ind w:left="0" w:firstLine="0"/>
        <w:jc w:val="left"/>
        <w:rPr>
          <w:sz w:val="39"/>
        </w:rPr>
      </w:pPr>
    </w:p>
    <w:p>
      <w:pPr>
        <w:pStyle w:val="Heading1"/>
        <w:ind w:left="3219"/>
        <w:rPr>
          <w:b w:val="0"/>
        </w:rPr>
      </w:pPr>
      <w:r>
        <w:rPr/>
        <w:t>NỘI</w:t>
      </w:r>
      <w:r>
        <w:rPr>
          <w:spacing w:val="-3"/>
        </w:rPr>
        <w:t> </w:t>
      </w:r>
      <w:r>
        <w:rPr/>
        <w:t>DUNG</w:t>
      </w:r>
      <w:r>
        <w:rPr>
          <w:spacing w:val="-4"/>
        </w:rPr>
        <w:t> </w:t>
      </w:r>
      <w:r>
        <w:rPr/>
        <w:t>VỤ</w:t>
      </w:r>
      <w:r>
        <w:rPr>
          <w:spacing w:val="-5"/>
        </w:rPr>
        <w:t> ÁN</w:t>
      </w:r>
      <w:r>
        <w:rPr>
          <w:b w:val="0"/>
          <w:spacing w:val="-5"/>
        </w:rPr>
        <w:t>:</w:t>
      </w:r>
    </w:p>
    <w:p>
      <w:pPr>
        <w:spacing w:after="0"/>
        <w:sectPr>
          <w:type w:val="continuous"/>
          <w:pgSz w:w="11910" w:h="16840"/>
          <w:pgMar w:top="1100" w:bottom="280" w:left="1380" w:right="540"/>
        </w:sectPr>
      </w:pPr>
    </w:p>
    <w:p>
      <w:pPr>
        <w:spacing w:before="67"/>
        <w:ind w:left="322" w:right="301" w:firstLine="719"/>
        <w:jc w:val="both"/>
        <w:rPr>
          <w:sz w:val="28"/>
        </w:rPr>
      </w:pPr>
      <w:r>
        <w:rPr>
          <w:i/>
          <w:sz w:val="28"/>
        </w:rPr>
        <w:t>Ông Bùi Minh D và bà Trịnh Thị P thống nhất trình bày: </w:t>
      </w:r>
      <w:r>
        <w:rPr>
          <w:sz w:val="28"/>
        </w:rPr>
        <w:t>Trước đây, chị H có làm chủ hụi, ông bà có tham gia chơi trong các dây hụi, cụ thể:</w:t>
      </w:r>
    </w:p>
    <w:p>
      <w:pPr>
        <w:pStyle w:val="BodyText"/>
        <w:spacing w:before="79"/>
        <w:ind w:right="313"/>
      </w:pPr>
      <w:r>
        <w:rPr/>
        <w:t>Dây hụi 2.000.000đ, mở ngày 10/4/2018 âl, mỗi tháng khui 01 lần, dây hụi gồm 35 chưng, ông bà tham gia 01 chưng. Chưng hụi này ông bà hốt được 56.800.000đ, chị H giao cho ông bà tiền hụi là 30.000.000đ. Số tiền còn nợ chúng ông bà là 26.800.000đ.</w:t>
      </w:r>
    </w:p>
    <w:p>
      <w:pPr>
        <w:pStyle w:val="BodyText"/>
        <w:spacing w:before="80"/>
        <w:ind w:right="307"/>
      </w:pPr>
      <w:r>
        <w:rPr/>
        <w:t>Dây hụi 5.000.000đ, mở ngày 25/01/2019 âl, mỗi tháng khui 01 lần, dây hụi gồm 30 chưng, ông bà tham gia 01 chưng. Đến thời điểm chị H đình hụi thì phần tiền ông bà đóng là 91.500.000đ, chị H có trả cho ông bà được 68.000.000đ. Số</w:t>
      </w:r>
      <w:r>
        <w:rPr>
          <w:spacing w:val="40"/>
        </w:rPr>
        <w:t> </w:t>
      </w:r>
      <w:r>
        <w:rPr/>
        <w:t>tiền còn nợ ông bà là 23.500.000đ.</w:t>
      </w:r>
    </w:p>
    <w:p>
      <w:pPr>
        <w:pStyle w:val="BodyText"/>
        <w:spacing w:before="81"/>
        <w:ind w:right="311"/>
      </w:pPr>
      <w:r>
        <w:rPr/>
        <w:t>Dây hụi 3.000.000đ, mở ngày 19/4/2019 âl, mỗi tháng khui 01 lần, dây hụi ông bà không biết có bao nhiêu chưng, ông bà tham gia 01 chưng. Chưng hụi nay đóng được 16 kỳ thì chị H đình hụi. Phần tiền ông bà đóng là 46.000.000đ, chị H có trả cho ông bà được 37.328.000đ. Số tiền còn nợ ông bà là 8.672.000đ.</w:t>
      </w:r>
    </w:p>
    <w:p>
      <w:pPr>
        <w:pStyle w:val="BodyText"/>
        <w:spacing w:before="80"/>
        <w:ind w:right="304"/>
      </w:pPr>
      <w:r>
        <w:rPr/>
        <w:t>Trong suốt quá trình làm chủ hụi, anh Lý Trường S là con của chị H có đi gom</w:t>
      </w:r>
      <w:r>
        <w:rPr>
          <w:spacing w:val="-5"/>
        </w:rPr>
        <w:t> </w:t>
      </w:r>
      <w:r>
        <w:rPr/>
        <w:t>tiền hụi</w:t>
      </w:r>
      <w:r>
        <w:rPr>
          <w:spacing w:val="-1"/>
        </w:rPr>
        <w:t> </w:t>
      </w:r>
      <w:r>
        <w:rPr/>
        <w:t>thay</w:t>
      </w:r>
      <w:r>
        <w:rPr>
          <w:spacing w:val="-3"/>
        </w:rPr>
        <w:t> </w:t>
      </w:r>
      <w:r>
        <w:rPr/>
        <w:t>cho</w:t>
      </w:r>
      <w:r>
        <w:rPr>
          <w:spacing w:val="-1"/>
        </w:rPr>
        <w:t> </w:t>
      </w:r>
      <w:r>
        <w:rPr/>
        <w:t>chị H. Chị H</w:t>
      </w:r>
      <w:r>
        <w:rPr>
          <w:spacing w:val="-2"/>
        </w:rPr>
        <w:t> </w:t>
      </w:r>
      <w:r>
        <w:rPr/>
        <w:t>là</w:t>
      </w:r>
      <w:r>
        <w:rPr>
          <w:spacing w:val="-2"/>
        </w:rPr>
        <w:t> </w:t>
      </w:r>
      <w:r>
        <w:rPr/>
        <w:t>người rủ ông</w:t>
      </w:r>
      <w:r>
        <w:rPr>
          <w:spacing w:val="-1"/>
        </w:rPr>
        <w:t> </w:t>
      </w:r>
      <w:r>
        <w:rPr/>
        <w:t>bà</w:t>
      </w:r>
      <w:r>
        <w:rPr>
          <w:spacing w:val="-1"/>
        </w:rPr>
        <w:t> </w:t>
      </w:r>
      <w:r>
        <w:rPr/>
        <w:t>tham</w:t>
      </w:r>
      <w:r>
        <w:rPr>
          <w:spacing w:val="-5"/>
        </w:rPr>
        <w:t> </w:t>
      </w:r>
      <w:r>
        <w:rPr/>
        <w:t>gia chơi hụi,</w:t>
      </w:r>
      <w:r>
        <w:rPr>
          <w:spacing w:val="-1"/>
        </w:rPr>
        <w:t> </w:t>
      </w:r>
      <w:r>
        <w:rPr/>
        <w:t>giấy</w:t>
      </w:r>
      <w:r>
        <w:rPr>
          <w:spacing w:val="-4"/>
        </w:rPr>
        <w:t> </w:t>
      </w:r>
      <w:r>
        <w:rPr/>
        <w:t>danh sách hụi do chị H giao. Sau khi chơi một thời gian, S con chị H ra ở riêng nên chị</w:t>
      </w:r>
      <w:r>
        <w:rPr>
          <w:spacing w:val="40"/>
        </w:rPr>
        <w:t> </w:t>
      </w:r>
      <w:r>
        <w:rPr/>
        <w:t>H khui hụi tại nhà S. Bởi vì, đường vô nhà của chị H khó đi, nhà S thuận tiện hơn.</w:t>
      </w:r>
    </w:p>
    <w:p>
      <w:pPr>
        <w:pStyle w:val="BodyText"/>
        <w:spacing w:before="80"/>
        <w:ind w:right="310"/>
      </w:pPr>
      <w:r>
        <w:rPr/>
        <w:t>Nay ông bà yêu cầu chị H và anh S trả cho ông bà số tiền hụi còn nợ là </w:t>
      </w:r>
      <w:r>
        <w:rPr>
          <w:spacing w:val="-2"/>
        </w:rPr>
        <w:t>58.972.000đ.</w:t>
      </w:r>
    </w:p>
    <w:p>
      <w:pPr>
        <w:pStyle w:val="BodyText"/>
        <w:spacing w:before="81"/>
        <w:ind w:right="304"/>
      </w:pPr>
      <w:r>
        <w:rPr>
          <w:i/>
        </w:rPr>
        <w:t>Chị Nguyễn Thúy H trình bày</w:t>
      </w:r>
      <w:r>
        <w:rPr/>
        <w:t>: Các dây</w:t>
      </w:r>
      <w:r>
        <w:rPr>
          <w:spacing w:val="-2"/>
        </w:rPr>
        <w:t> </w:t>
      </w:r>
      <w:r>
        <w:rPr/>
        <w:t>hụi và chưng hụi ông D và</w:t>
      </w:r>
      <w:r>
        <w:rPr>
          <w:spacing w:val="-1"/>
        </w:rPr>
        <w:t> </w:t>
      </w:r>
      <w:r>
        <w:rPr/>
        <w:t>bà P khởi kiện yêu cầu chị trả tiền là không đúng. Từ trước đến nay chị không có tham gia chơi hụi hay giao dịch hụi với ông D, bà P. Người chơi hụi với ông D, bà P là con chị Lý Trường S. Giấy</w:t>
      </w:r>
      <w:r>
        <w:rPr>
          <w:spacing w:val="-2"/>
        </w:rPr>
        <w:t> </w:t>
      </w:r>
      <w:r>
        <w:rPr/>
        <w:t>danh sách hụi ghi tên chủ hụi Nguyễn Thúy</w:t>
      </w:r>
      <w:r>
        <w:rPr>
          <w:spacing w:val="-2"/>
        </w:rPr>
        <w:t> </w:t>
      </w:r>
      <w:r>
        <w:rPr/>
        <w:t>H là</w:t>
      </w:r>
      <w:r>
        <w:rPr>
          <w:spacing w:val="-3"/>
        </w:rPr>
        <w:t> </w:t>
      </w:r>
      <w:r>
        <w:rPr/>
        <w:t>do con chị tự ghi. Nay chị không đồng ý theo yêu cầu của ông D, bà P.</w:t>
      </w:r>
    </w:p>
    <w:p>
      <w:pPr>
        <w:pStyle w:val="BodyText"/>
        <w:spacing w:before="80"/>
        <w:ind w:left="1041" w:firstLine="0"/>
      </w:pPr>
      <w:r>
        <w:rPr/>
        <w:t>Tại</w:t>
      </w:r>
      <w:r>
        <w:rPr>
          <w:spacing w:val="16"/>
        </w:rPr>
        <w:t> </w:t>
      </w:r>
      <w:r>
        <w:rPr/>
        <w:t>phiên</w:t>
      </w:r>
      <w:r>
        <w:rPr>
          <w:spacing w:val="16"/>
        </w:rPr>
        <w:t> </w:t>
      </w:r>
      <w:r>
        <w:rPr>
          <w:spacing w:val="-4"/>
        </w:rPr>
        <w:t>tòa:</w:t>
      </w:r>
    </w:p>
    <w:p>
      <w:pPr>
        <w:pStyle w:val="ListParagraph"/>
        <w:numPr>
          <w:ilvl w:val="1"/>
          <w:numId w:val="2"/>
        </w:numPr>
        <w:tabs>
          <w:tab w:pos="1232" w:val="left" w:leader="none"/>
        </w:tabs>
        <w:spacing w:line="237" w:lineRule="auto" w:before="84" w:after="0"/>
        <w:ind w:left="322" w:right="304" w:firstLine="719"/>
        <w:jc w:val="both"/>
        <w:rPr>
          <w:sz w:val="28"/>
        </w:rPr>
      </w:pPr>
      <w:r>
        <w:rPr>
          <w:sz w:val="28"/>
        </w:rPr>
        <w:t>Ông D và bà P chỉ yêu cầu chị H</w:t>
      </w:r>
      <w:r>
        <w:rPr>
          <w:spacing w:val="32"/>
          <w:sz w:val="28"/>
        </w:rPr>
        <w:t> </w:t>
      </w:r>
      <w:r>
        <w:rPr>
          <w:sz w:val="28"/>
        </w:rPr>
        <w:t>trả số tiền nợ hụi</w:t>
      </w:r>
      <w:r>
        <w:rPr>
          <w:spacing w:val="32"/>
          <w:sz w:val="28"/>
        </w:rPr>
        <w:t> </w:t>
      </w:r>
      <w:r>
        <w:rPr>
          <w:sz w:val="28"/>
        </w:rPr>
        <w:t>58.972.000đ, không</w:t>
      </w:r>
      <w:r>
        <w:rPr>
          <w:spacing w:val="40"/>
          <w:sz w:val="28"/>
        </w:rPr>
        <w:t> </w:t>
      </w:r>
      <w:r>
        <w:rPr>
          <w:sz w:val="28"/>
        </w:rPr>
        <w:t>yêu cầu anh S trả.</w:t>
      </w:r>
    </w:p>
    <w:p>
      <w:pPr>
        <w:pStyle w:val="ListParagraph"/>
        <w:numPr>
          <w:ilvl w:val="1"/>
          <w:numId w:val="2"/>
        </w:numPr>
        <w:tabs>
          <w:tab w:pos="1206" w:val="left" w:leader="none"/>
        </w:tabs>
        <w:spacing w:line="240" w:lineRule="auto" w:before="83" w:after="0"/>
        <w:ind w:left="1205" w:right="0" w:hanging="165"/>
        <w:jc w:val="both"/>
        <w:rPr>
          <w:sz w:val="28"/>
        </w:rPr>
      </w:pPr>
      <w:r>
        <w:rPr>
          <w:sz w:val="28"/>
        </w:rPr>
        <w:t>Chị</w:t>
      </w:r>
      <w:r>
        <w:rPr>
          <w:spacing w:val="-1"/>
          <w:sz w:val="28"/>
        </w:rPr>
        <w:t> </w:t>
      </w:r>
      <w:r>
        <w:rPr>
          <w:sz w:val="28"/>
        </w:rPr>
        <w:t>H</w:t>
      </w:r>
      <w:r>
        <w:rPr>
          <w:spacing w:val="-4"/>
          <w:sz w:val="28"/>
        </w:rPr>
        <w:t> </w:t>
      </w:r>
      <w:r>
        <w:rPr>
          <w:sz w:val="28"/>
        </w:rPr>
        <w:t>không</w:t>
      </w:r>
      <w:r>
        <w:rPr>
          <w:spacing w:val="-4"/>
          <w:sz w:val="28"/>
        </w:rPr>
        <w:t> </w:t>
      </w:r>
      <w:r>
        <w:rPr>
          <w:sz w:val="28"/>
        </w:rPr>
        <w:t>đồng</w:t>
      </w:r>
      <w:r>
        <w:rPr>
          <w:spacing w:val="-1"/>
          <w:sz w:val="28"/>
        </w:rPr>
        <w:t> </w:t>
      </w:r>
      <w:r>
        <w:rPr>
          <w:sz w:val="28"/>
        </w:rPr>
        <w:t>ý</w:t>
      </w:r>
      <w:r>
        <w:rPr>
          <w:spacing w:val="-3"/>
          <w:sz w:val="28"/>
        </w:rPr>
        <w:t> </w:t>
      </w:r>
      <w:r>
        <w:rPr>
          <w:sz w:val="28"/>
        </w:rPr>
        <w:t>yêu cầu</w:t>
      </w:r>
      <w:r>
        <w:rPr>
          <w:spacing w:val="-5"/>
          <w:sz w:val="28"/>
        </w:rPr>
        <w:t> </w:t>
      </w:r>
      <w:r>
        <w:rPr>
          <w:sz w:val="28"/>
        </w:rPr>
        <w:t>khởi</w:t>
      </w:r>
      <w:r>
        <w:rPr>
          <w:spacing w:val="-3"/>
          <w:sz w:val="28"/>
        </w:rPr>
        <w:t> </w:t>
      </w:r>
      <w:r>
        <w:rPr>
          <w:sz w:val="28"/>
        </w:rPr>
        <w:t>kiện</w:t>
      </w:r>
      <w:r>
        <w:rPr>
          <w:spacing w:val="-1"/>
          <w:sz w:val="28"/>
        </w:rPr>
        <w:t> </w:t>
      </w:r>
      <w:r>
        <w:rPr>
          <w:sz w:val="28"/>
        </w:rPr>
        <w:t>của</w:t>
      </w:r>
      <w:r>
        <w:rPr>
          <w:spacing w:val="-2"/>
          <w:sz w:val="28"/>
        </w:rPr>
        <w:t> </w:t>
      </w:r>
      <w:r>
        <w:rPr>
          <w:sz w:val="28"/>
        </w:rPr>
        <w:t>ông</w:t>
      </w:r>
      <w:r>
        <w:rPr>
          <w:spacing w:val="-1"/>
          <w:sz w:val="28"/>
        </w:rPr>
        <w:t> </w:t>
      </w:r>
      <w:r>
        <w:rPr>
          <w:sz w:val="28"/>
        </w:rPr>
        <w:t>D,</w:t>
      </w:r>
      <w:r>
        <w:rPr>
          <w:spacing w:val="-3"/>
          <w:sz w:val="28"/>
        </w:rPr>
        <w:t> </w:t>
      </w:r>
      <w:r>
        <w:rPr>
          <w:sz w:val="28"/>
        </w:rPr>
        <w:t>bà</w:t>
      </w:r>
      <w:r>
        <w:rPr>
          <w:spacing w:val="-1"/>
          <w:sz w:val="28"/>
        </w:rPr>
        <w:t> </w:t>
      </w:r>
      <w:r>
        <w:rPr>
          <w:spacing w:val="-5"/>
          <w:sz w:val="28"/>
        </w:rPr>
        <w:t>P.</w:t>
      </w:r>
    </w:p>
    <w:p>
      <w:pPr>
        <w:pStyle w:val="ListParagraph"/>
        <w:numPr>
          <w:ilvl w:val="1"/>
          <w:numId w:val="2"/>
        </w:numPr>
        <w:tabs>
          <w:tab w:pos="1215" w:val="left" w:leader="none"/>
        </w:tabs>
        <w:spacing w:line="240" w:lineRule="auto" w:before="81" w:after="0"/>
        <w:ind w:left="322" w:right="311" w:firstLine="719"/>
        <w:jc w:val="both"/>
        <w:rPr>
          <w:sz w:val="28"/>
        </w:rPr>
      </w:pPr>
      <w:r>
        <w:rPr>
          <w:sz w:val="28"/>
        </w:rPr>
        <w:t>Đại diện Viện kiểm sát nhân dân huyện Đầm Dơi phát biểu về việc tuân theo pháp luật của Hội đồng xét xử, Thư ký phiên tòa và đương sự là đúng với</w:t>
      </w:r>
      <w:r>
        <w:rPr>
          <w:spacing w:val="40"/>
          <w:sz w:val="28"/>
        </w:rPr>
        <w:t> </w:t>
      </w:r>
      <w:r>
        <w:rPr>
          <w:sz w:val="28"/>
        </w:rPr>
        <w:t>trình</w:t>
      </w:r>
      <w:r>
        <w:rPr>
          <w:spacing w:val="28"/>
          <w:sz w:val="28"/>
        </w:rPr>
        <w:t> </w:t>
      </w:r>
      <w:r>
        <w:rPr>
          <w:sz w:val="28"/>
        </w:rPr>
        <w:t>tự, thủ</w:t>
      </w:r>
      <w:r>
        <w:rPr>
          <w:spacing w:val="28"/>
          <w:sz w:val="28"/>
        </w:rPr>
        <w:t> </w:t>
      </w:r>
      <w:r>
        <w:rPr>
          <w:sz w:val="28"/>
        </w:rPr>
        <w:t>tục được quy định</w:t>
      </w:r>
      <w:r>
        <w:rPr>
          <w:spacing w:val="28"/>
          <w:sz w:val="28"/>
        </w:rPr>
        <w:t> </w:t>
      </w:r>
      <w:r>
        <w:rPr>
          <w:sz w:val="28"/>
        </w:rPr>
        <w:t>tại</w:t>
      </w:r>
      <w:r>
        <w:rPr>
          <w:spacing w:val="28"/>
          <w:sz w:val="28"/>
        </w:rPr>
        <w:t> </w:t>
      </w:r>
      <w:r>
        <w:rPr>
          <w:sz w:val="28"/>
        </w:rPr>
        <w:t>Bộ</w:t>
      </w:r>
      <w:r>
        <w:rPr>
          <w:spacing w:val="28"/>
          <w:sz w:val="28"/>
        </w:rPr>
        <w:t> </w:t>
      </w:r>
      <w:r>
        <w:rPr>
          <w:sz w:val="28"/>
        </w:rPr>
        <w:t>luật</w:t>
      </w:r>
      <w:r>
        <w:rPr>
          <w:spacing w:val="28"/>
          <w:sz w:val="28"/>
        </w:rPr>
        <w:t> </w:t>
      </w:r>
      <w:r>
        <w:rPr>
          <w:sz w:val="28"/>
        </w:rPr>
        <w:t>tố</w:t>
      </w:r>
      <w:r>
        <w:rPr>
          <w:spacing w:val="28"/>
          <w:sz w:val="28"/>
        </w:rPr>
        <w:t> </w:t>
      </w:r>
      <w:r>
        <w:rPr>
          <w:sz w:val="28"/>
        </w:rPr>
        <w:t>tụng</w:t>
      </w:r>
      <w:r>
        <w:rPr>
          <w:spacing w:val="28"/>
          <w:sz w:val="28"/>
        </w:rPr>
        <w:t> </w:t>
      </w:r>
      <w:r>
        <w:rPr>
          <w:sz w:val="28"/>
        </w:rPr>
        <w:t>dân</w:t>
      </w:r>
      <w:r>
        <w:rPr>
          <w:spacing w:val="28"/>
          <w:sz w:val="28"/>
        </w:rPr>
        <w:t> </w:t>
      </w:r>
      <w:r>
        <w:rPr>
          <w:sz w:val="28"/>
        </w:rPr>
        <w:t>sự.</w:t>
      </w:r>
    </w:p>
    <w:p>
      <w:pPr>
        <w:pStyle w:val="BodyText"/>
        <w:spacing w:before="78"/>
        <w:ind w:right="311"/>
      </w:pPr>
      <w:r>
        <w:rPr/>
        <w:t>Đề nghị Hội đồng xét xử áp dụng Điều 471 của Bộ luật Dân sự; Nghị quyết số 326/2016/UBTVQH14 ngày 30/12/2016 của Ủy ban thường vụ Quốc hội quy định về mức thu, miễn, giảm, thu, nộp,</w:t>
      </w:r>
      <w:r>
        <w:rPr>
          <w:spacing w:val="-1"/>
        </w:rPr>
        <w:t> </w:t>
      </w:r>
      <w:r>
        <w:rPr/>
        <w:t>quản lý và sử dụng án phí và lệ phí Tòa án.</w:t>
      </w:r>
    </w:p>
    <w:p>
      <w:pPr>
        <w:pStyle w:val="BodyText"/>
        <w:spacing w:before="42"/>
        <w:ind w:right="355"/>
      </w:pPr>
      <w:r>
        <w:rPr/>
        <w:t>Chấp</w:t>
      </w:r>
      <w:r>
        <w:rPr>
          <w:spacing w:val="40"/>
        </w:rPr>
        <w:t> </w:t>
      </w:r>
      <w:r>
        <w:rPr/>
        <w:t>nhận</w:t>
      </w:r>
      <w:r>
        <w:rPr>
          <w:spacing w:val="40"/>
        </w:rPr>
        <w:t> </w:t>
      </w:r>
      <w:r>
        <w:rPr/>
        <w:t>yêu</w:t>
      </w:r>
      <w:r>
        <w:rPr>
          <w:spacing w:val="40"/>
        </w:rPr>
        <w:t> </w:t>
      </w:r>
      <w:r>
        <w:rPr/>
        <w:t>cầu</w:t>
      </w:r>
      <w:r>
        <w:rPr>
          <w:spacing w:val="40"/>
        </w:rPr>
        <w:t> </w:t>
      </w:r>
      <w:r>
        <w:rPr/>
        <w:t>khởi</w:t>
      </w:r>
      <w:r>
        <w:rPr>
          <w:spacing w:val="40"/>
        </w:rPr>
        <w:t> </w:t>
      </w:r>
      <w:r>
        <w:rPr/>
        <w:t>kiện</w:t>
      </w:r>
      <w:r>
        <w:rPr>
          <w:spacing w:val="40"/>
        </w:rPr>
        <w:t> </w:t>
      </w:r>
      <w:r>
        <w:rPr/>
        <w:t>của</w:t>
      </w:r>
      <w:r>
        <w:rPr>
          <w:spacing w:val="40"/>
        </w:rPr>
        <w:t> </w:t>
      </w:r>
      <w:r>
        <w:rPr/>
        <w:t>ông</w:t>
      </w:r>
      <w:r>
        <w:rPr>
          <w:spacing w:val="40"/>
        </w:rPr>
        <w:t> </w:t>
      </w:r>
      <w:r>
        <w:rPr/>
        <w:t>Bùi</w:t>
      </w:r>
      <w:r>
        <w:rPr>
          <w:spacing w:val="40"/>
        </w:rPr>
        <w:t> </w:t>
      </w:r>
      <w:r>
        <w:rPr/>
        <w:t>Minh</w:t>
      </w:r>
      <w:r>
        <w:rPr>
          <w:spacing w:val="40"/>
        </w:rPr>
        <w:t> </w:t>
      </w:r>
      <w:r>
        <w:rPr/>
        <w:t>D</w:t>
      </w:r>
      <w:r>
        <w:rPr>
          <w:spacing w:val="40"/>
        </w:rPr>
        <w:t> </w:t>
      </w:r>
      <w:r>
        <w:rPr/>
        <w:t>và</w:t>
      </w:r>
      <w:r>
        <w:rPr>
          <w:spacing w:val="40"/>
        </w:rPr>
        <w:t> </w:t>
      </w:r>
      <w:r>
        <w:rPr/>
        <w:t>bà</w:t>
      </w:r>
      <w:r>
        <w:rPr>
          <w:spacing w:val="40"/>
        </w:rPr>
        <w:t> </w:t>
      </w:r>
      <w:r>
        <w:rPr/>
        <w:t>Trịnh</w:t>
      </w:r>
      <w:r>
        <w:rPr>
          <w:spacing w:val="40"/>
        </w:rPr>
        <w:t> </w:t>
      </w:r>
      <w:r>
        <w:rPr/>
        <w:t>Thị</w:t>
      </w:r>
      <w:r>
        <w:rPr>
          <w:spacing w:val="40"/>
        </w:rPr>
        <w:t> </w:t>
      </w:r>
      <w:r>
        <w:rPr/>
        <w:t>P. Buộc</w:t>
      </w:r>
      <w:r>
        <w:rPr>
          <w:spacing w:val="24"/>
        </w:rPr>
        <w:t> </w:t>
      </w:r>
      <w:r>
        <w:rPr/>
        <w:t>chị</w:t>
      </w:r>
      <w:r>
        <w:rPr>
          <w:spacing w:val="27"/>
        </w:rPr>
        <w:t> </w:t>
      </w:r>
      <w:r>
        <w:rPr/>
        <w:t>Nguyễn</w:t>
      </w:r>
      <w:r>
        <w:rPr>
          <w:spacing w:val="25"/>
        </w:rPr>
        <w:t> </w:t>
      </w:r>
      <w:r>
        <w:rPr/>
        <w:t>Thúy</w:t>
      </w:r>
      <w:r>
        <w:rPr>
          <w:spacing w:val="21"/>
        </w:rPr>
        <w:t> </w:t>
      </w:r>
      <w:r>
        <w:rPr/>
        <w:t>H</w:t>
      </w:r>
      <w:r>
        <w:rPr>
          <w:spacing w:val="34"/>
        </w:rPr>
        <w:t> </w:t>
      </w:r>
      <w:r>
        <w:rPr/>
        <w:t>phải</w:t>
      </w:r>
      <w:r>
        <w:rPr>
          <w:spacing w:val="25"/>
        </w:rPr>
        <w:t> </w:t>
      </w:r>
      <w:r>
        <w:rPr/>
        <w:t>trả</w:t>
      </w:r>
      <w:r>
        <w:rPr>
          <w:spacing w:val="24"/>
        </w:rPr>
        <w:t> </w:t>
      </w:r>
      <w:r>
        <w:rPr/>
        <w:t>cho</w:t>
      </w:r>
      <w:r>
        <w:rPr>
          <w:spacing w:val="25"/>
        </w:rPr>
        <w:t> </w:t>
      </w:r>
      <w:r>
        <w:rPr/>
        <w:t>ông</w:t>
      </w:r>
      <w:r>
        <w:rPr>
          <w:spacing w:val="27"/>
        </w:rPr>
        <w:t> </w:t>
      </w:r>
      <w:r>
        <w:rPr/>
        <w:t>D</w:t>
      </w:r>
      <w:r>
        <w:rPr>
          <w:spacing w:val="30"/>
        </w:rPr>
        <w:t> </w:t>
      </w:r>
      <w:r>
        <w:rPr/>
        <w:t>và</w:t>
      </w:r>
      <w:r>
        <w:rPr>
          <w:spacing w:val="24"/>
        </w:rPr>
        <w:t> </w:t>
      </w:r>
      <w:r>
        <w:rPr/>
        <w:t>bà</w:t>
      </w:r>
      <w:r>
        <w:rPr>
          <w:spacing w:val="26"/>
        </w:rPr>
        <w:t> </w:t>
      </w:r>
      <w:r>
        <w:rPr/>
        <w:t>P</w:t>
      </w:r>
      <w:r>
        <w:rPr>
          <w:spacing w:val="26"/>
        </w:rPr>
        <w:t> </w:t>
      </w:r>
      <w:r>
        <w:rPr/>
        <w:t>số</w:t>
      </w:r>
      <w:r>
        <w:rPr>
          <w:spacing w:val="25"/>
        </w:rPr>
        <w:t> </w:t>
      </w:r>
      <w:r>
        <w:rPr/>
        <w:t>tiền</w:t>
      </w:r>
      <w:r>
        <w:rPr>
          <w:spacing w:val="25"/>
        </w:rPr>
        <w:t> </w:t>
      </w:r>
      <w:r>
        <w:rPr/>
        <w:t>là</w:t>
      </w:r>
      <w:r>
        <w:rPr>
          <w:spacing w:val="24"/>
        </w:rPr>
        <w:t> </w:t>
      </w:r>
      <w:r>
        <w:rPr/>
        <w:t>58.972.000đ.</w:t>
      </w:r>
    </w:p>
    <w:p>
      <w:pPr>
        <w:pStyle w:val="BodyText"/>
        <w:spacing w:before="122"/>
        <w:ind w:left="1041" w:firstLine="0"/>
      </w:pPr>
      <w:r>
        <w:rPr/>
        <w:t>Án</w:t>
      </w:r>
      <w:r>
        <w:rPr>
          <w:spacing w:val="14"/>
        </w:rPr>
        <w:t> </w:t>
      </w:r>
      <w:r>
        <w:rPr/>
        <w:t>phí</w:t>
      </w:r>
      <w:r>
        <w:rPr>
          <w:spacing w:val="15"/>
        </w:rPr>
        <w:t> </w:t>
      </w:r>
      <w:r>
        <w:rPr/>
        <w:t>dân</w:t>
      </w:r>
      <w:r>
        <w:rPr>
          <w:spacing w:val="14"/>
        </w:rPr>
        <w:t> </w:t>
      </w:r>
      <w:r>
        <w:rPr/>
        <w:t>sự:</w:t>
      </w:r>
      <w:r>
        <w:rPr>
          <w:spacing w:val="18"/>
        </w:rPr>
        <w:t> </w:t>
      </w:r>
      <w:r>
        <w:rPr/>
        <w:t>Đương</w:t>
      </w:r>
      <w:r>
        <w:rPr>
          <w:spacing w:val="15"/>
        </w:rPr>
        <w:t> </w:t>
      </w:r>
      <w:r>
        <w:rPr/>
        <w:t>sự</w:t>
      </w:r>
      <w:r>
        <w:rPr>
          <w:spacing w:val="15"/>
        </w:rPr>
        <w:t> </w:t>
      </w:r>
      <w:r>
        <w:rPr/>
        <w:t>phải</w:t>
      </w:r>
      <w:r>
        <w:rPr>
          <w:spacing w:val="16"/>
        </w:rPr>
        <w:t> </w:t>
      </w:r>
      <w:r>
        <w:rPr/>
        <w:t>chịu</w:t>
      </w:r>
      <w:r>
        <w:rPr>
          <w:spacing w:val="11"/>
        </w:rPr>
        <w:t> </w:t>
      </w:r>
      <w:r>
        <w:rPr/>
        <w:t>theo</w:t>
      </w:r>
      <w:r>
        <w:rPr>
          <w:spacing w:val="15"/>
        </w:rPr>
        <w:t> </w:t>
      </w:r>
      <w:r>
        <w:rPr/>
        <w:t>quy</w:t>
      </w:r>
      <w:r>
        <w:rPr>
          <w:spacing w:val="11"/>
        </w:rPr>
        <w:t> </w:t>
      </w:r>
      <w:r>
        <w:rPr/>
        <w:t>định</w:t>
      </w:r>
      <w:r>
        <w:rPr>
          <w:spacing w:val="15"/>
        </w:rPr>
        <w:t> </w:t>
      </w:r>
      <w:r>
        <w:rPr/>
        <w:t>của</w:t>
      </w:r>
      <w:r>
        <w:rPr>
          <w:spacing w:val="13"/>
        </w:rPr>
        <w:t> </w:t>
      </w:r>
      <w:r>
        <w:rPr/>
        <w:t>pháp</w:t>
      </w:r>
      <w:r>
        <w:rPr>
          <w:spacing w:val="15"/>
        </w:rPr>
        <w:t> </w:t>
      </w:r>
      <w:r>
        <w:rPr>
          <w:spacing w:val="-2"/>
        </w:rPr>
        <w:t>luật.</w:t>
      </w:r>
    </w:p>
    <w:p>
      <w:pPr>
        <w:pStyle w:val="BodyText"/>
        <w:ind w:left="0" w:firstLine="0"/>
        <w:jc w:val="left"/>
        <w:rPr>
          <w:sz w:val="35"/>
        </w:rPr>
      </w:pPr>
    </w:p>
    <w:p>
      <w:pPr>
        <w:pStyle w:val="Heading1"/>
        <w:spacing w:before="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footerReference w:type="default" r:id="rId5"/>
          <w:pgSz w:w="11910" w:h="16840"/>
          <w:pgMar w:footer="986" w:header="0" w:top="1040" w:bottom="1180" w:left="1380" w:right="540"/>
          <w:pgNumType w:start="2"/>
        </w:sectPr>
      </w:pPr>
    </w:p>
    <w:p>
      <w:pPr>
        <w:pStyle w:val="ListParagraph"/>
        <w:numPr>
          <w:ilvl w:val="0"/>
          <w:numId w:val="3"/>
        </w:numPr>
        <w:tabs>
          <w:tab w:pos="1446" w:val="left" w:leader="none"/>
        </w:tabs>
        <w:spacing w:line="240" w:lineRule="auto" w:before="67" w:after="0"/>
        <w:ind w:left="322" w:right="303" w:firstLine="719"/>
        <w:jc w:val="both"/>
        <w:rPr>
          <w:sz w:val="28"/>
        </w:rPr>
      </w:pPr>
      <w:r>
        <w:rPr>
          <w:sz w:val="28"/>
        </w:rPr>
        <w:t>Về quan hệ tranh chấp và thẩm</w:t>
      </w:r>
      <w:r>
        <w:rPr>
          <w:spacing w:val="-1"/>
          <w:sz w:val="28"/>
        </w:rPr>
        <w:t> </w:t>
      </w:r>
      <w:r>
        <w:rPr>
          <w:sz w:val="28"/>
        </w:rPr>
        <w:t>quyền giải quyết: Ông Bùi Minh D và bà Trịnh Thị P khởi kiện yêu cầu chị Nguyễn Thúy H trả tiền nợ hụi là vụ kiện tranh chấp hụi, do đó thuộc thẩm quyền giải quyết của Tòa án theo quy định tại khoản 3 Điều 26 và điểm a khoản 1 Điều 35 của Bộ luật Tố tụng dân sự.</w:t>
      </w:r>
    </w:p>
    <w:p>
      <w:pPr>
        <w:pStyle w:val="ListParagraph"/>
        <w:numPr>
          <w:ilvl w:val="0"/>
          <w:numId w:val="3"/>
        </w:numPr>
        <w:tabs>
          <w:tab w:pos="1452" w:val="left" w:leader="none"/>
        </w:tabs>
        <w:spacing w:line="240" w:lineRule="auto" w:before="241" w:after="0"/>
        <w:ind w:left="322" w:right="302" w:firstLine="719"/>
        <w:jc w:val="both"/>
        <w:rPr>
          <w:sz w:val="28"/>
        </w:rPr>
      </w:pPr>
      <w:r>
        <w:rPr>
          <w:sz w:val="28"/>
        </w:rPr>
        <w:t>Về tố tung: Anh S có yêu cầu xét xử vắng mặt. Do đó, Hội đồng xét xử căn cứ điểm b khoản 2 Điều 227 và khoản 1 Điều 228 của Bộ luật Tố tụng dân sự tiến hành xét xử vắng mặt anh S.</w:t>
      </w:r>
    </w:p>
    <w:p>
      <w:pPr>
        <w:pStyle w:val="ListParagraph"/>
        <w:numPr>
          <w:ilvl w:val="0"/>
          <w:numId w:val="3"/>
        </w:numPr>
        <w:tabs>
          <w:tab w:pos="1455" w:val="left" w:leader="none"/>
        </w:tabs>
        <w:spacing w:line="240" w:lineRule="auto" w:before="242" w:after="0"/>
        <w:ind w:left="322" w:right="302" w:firstLine="719"/>
        <w:jc w:val="both"/>
        <w:rPr>
          <w:sz w:val="28"/>
        </w:rPr>
      </w:pPr>
      <w:r>
        <w:rPr>
          <w:sz w:val="28"/>
        </w:rPr>
        <w:t>Xét lời trình bày của các đương sự, Hội đồng xét xử nhận thấy: Ông D, bà P xác định chị H là chủ hụi có mở các dây hụi 2.000.000đ, mở ngày 10/4/2018 âl, hụi 5.000.000đ, mở ngày 25/01/2019 âl, hụi 3.000.000đ, mở ngày 19/4/2019 âl và còn nợ ông bà với số tiền là 58.972.000đ. Tuy nhiên, chị H không thừa nhận là chủ hụi có mở các</w:t>
      </w:r>
      <w:r>
        <w:rPr>
          <w:spacing w:val="-1"/>
          <w:sz w:val="28"/>
        </w:rPr>
        <w:t> </w:t>
      </w:r>
      <w:r>
        <w:rPr>
          <w:sz w:val="28"/>
        </w:rPr>
        <w:t>dây</w:t>
      </w:r>
      <w:r>
        <w:rPr>
          <w:spacing w:val="-4"/>
          <w:sz w:val="28"/>
        </w:rPr>
        <w:t> </w:t>
      </w:r>
      <w:r>
        <w:rPr>
          <w:sz w:val="28"/>
        </w:rPr>
        <w:t>hụi</w:t>
      </w:r>
      <w:r>
        <w:rPr>
          <w:spacing w:val="-1"/>
          <w:sz w:val="28"/>
        </w:rPr>
        <w:t> </w:t>
      </w:r>
      <w:r>
        <w:rPr>
          <w:sz w:val="28"/>
        </w:rPr>
        <w:t>đó</w:t>
      </w:r>
      <w:r>
        <w:rPr>
          <w:spacing w:val="-1"/>
          <w:sz w:val="28"/>
        </w:rPr>
        <w:t> </w:t>
      </w:r>
      <w:r>
        <w:rPr>
          <w:sz w:val="28"/>
        </w:rPr>
        <w:t>và</w:t>
      </w:r>
      <w:r>
        <w:rPr>
          <w:spacing w:val="-1"/>
          <w:sz w:val="28"/>
        </w:rPr>
        <w:t> </w:t>
      </w:r>
      <w:r>
        <w:rPr>
          <w:sz w:val="28"/>
        </w:rPr>
        <w:t>không</w:t>
      </w:r>
      <w:r>
        <w:rPr>
          <w:spacing w:val="-1"/>
          <w:sz w:val="28"/>
        </w:rPr>
        <w:t> </w:t>
      </w:r>
      <w:r>
        <w:rPr>
          <w:sz w:val="28"/>
        </w:rPr>
        <w:t>có</w:t>
      </w:r>
      <w:r>
        <w:rPr>
          <w:spacing w:val="-2"/>
          <w:sz w:val="28"/>
        </w:rPr>
        <w:t> </w:t>
      </w:r>
      <w:r>
        <w:rPr>
          <w:sz w:val="28"/>
        </w:rPr>
        <w:t>giao dịch hụi</w:t>
      </w:r>
      <w:r>
        <w:rPr>
          <w:spacing w:val="-1"/>
          <w:sz w:val="28"/>
        </w:rPr>
        <w:t> </w:t>
      </w:r>
      <w:r>
        <w:rPr>
          <w:sz w:val="28"/>
        </w:rPr>
        <w:t>với</w:t>
      </w:r>
      <w:r>
        <w:rPr>
          <w:spacing w:val="-1"/>
          <w:sz w:val="28"/>
        </w:rPr>
        <w:t> </w:t>
      </w:r>
      <w:r>
        <w:rPr>
          <w:sz w:val="28"/>
        </w:rPr>
        <w:t>ông</w:t>
      </w:r>
      <w:r>
        <w:rPr>
          <w:spacing w:val="-2"/>
          <w:sz w:val="28"/>
        </w:rPr>
        <w:t> </w:t>
      </w:r>
      <w:r>
        <w:rPr>
          <w:sz w:val="28"/>
        </w:rPr>
        <w:t>D,</w:t>
      </w:r>
      <w:r>
        <w:rPr>
          <w:spacing w:val="-1"/>
          <w:sz w:val="28"/>
        </w:rPr>
        <w:t> </w:t>
      </w:r>
      <w:r>
        <w:rPr>
          <w:sz w:val="28"/>
        </w:rPr>
        <w:t>bà</w:t>
      </w:r>
      <w:r>
        <w:rPr>
          <w:spacing w:val="-1"/>
          <w:sz w:val="28"/>
        </w:rPr>
        <w:t> </w:t>
      </w:r>
      <w:r>
        <w:rPr>
          <w:sz w:val="28"/>
        </w:rPr>
        <w:t>P,</w:t>
      </w:r>
      <w:r>
        <w:rPr>
          <w:spacing w:val="-3"/>
          <w:sz w:val="28"/>
        </w:rPr>
        <w:t> </w:t>
      </w:r>
      <w:r>
        <w:rPr>
          <w:sz w:val="28"/>
        </w:rPr>
        <w:t>người mở hụi và giao dịch hụi với ông D, bà P là Lý Trường S con chị. Theo biên bản lấy</w:t>
      </w:r>
      <w:r>
        <w:rPr>
          <w:spacing w:val="-1"/>
          <w:sz w:val="28"/>
        </w:rPr>
        <w:t> </w:t>
      </w:r>
      <w:r>
        <w:rPr>
          <w:sz w:val="28"/>
        </w:rPr>
        <w:t>lời khai của anh S thì anh S xác định các dây hụi nêu trên do anh mở, gom hụi, khui hụi, bà H không có liên quan gì đến các dây hụi ông D, bà P khởi kiện. Xét thấy: Theo các tài liệu do Tòa án thu thập tại các hồ sơ chị H kiện ông Ngô Văn T và bà Nguyễn Thị L, chị H kiện ông T, bà L, chị Trương Hồng M và anh Ngô Quốc T1, chị</w:t>
      </w:r>
      <w:r>
        <w:rPr>
          <w:spacing w:val="-1"/>
          <w:sz w:val="28"/>
        </w:rPr>
        <w:t> </w:t>
      </w:r>
      <w:r>
        <w:rPr>
          <w:sz w:val="28"/>
        </w:rPr>
        <w:t>H</w:t>
      </w:r>
      <w:r>
        <w:rPr>
          <w:spacing w:val="-6"/>
          <w:sz w:val="28"/>
        </w:rPr>
        <w:t> </w:t>
      </w:r>
      <w:r>
        <w:rPr>
          <w:sz w:val="28"/>
        </w:rPr>
        <w:t>kiện</w:t>
      </w:r>
      <w:r>
        <w:rPr>
          <w:spacing w:val="-1"/>
          <w:sz w:val="28"/>
        </w:rPr>
        <w:t> </w:t>
      </w:r>
      <w:r>
        <w:rPr>
          <w:sz w:val="28"/>
        </w:rPr>
        <w:t>ông</w:t>
      </w:r>
      <w:r>
        <w:rPr>
          <w:spacing w:val="-1"/>
          <w:sz w:val="28"/>
        </w:rPr>
        <w:t> </w:t>
      </w:r>
      <w:r>
        <w:rPr>
          <w:sz w:val="28"/>
        </w:rPr>
        <w:t>T,</w:t>
      </w:r>
      <w:r>
        <w:rPr>
          <w:spacing w:val="-2"/>
          <w:sz w:val="28"/>
        </w:rPr>
        <w:t> </w:t>
      </w:r>
      <w:r>
        <w:rPr>
          <w:sz w:val="28"/>
        </w:rPr>
        <w:t>bà</w:t>
      </w:r>
      <w:r>
        <w:rPr>
          <w:spacing w:val="-4"/>
          <w:sz w:val="28"/>
        </w:rPr>
        <w:t> </w:t>
      </w:r>
      <w:r>
        <w:rPr>
          <w:sz w:val="28"/>
        </w:rPr>
        <w:t>L,</w:t>
      </w:r>
      <w:r>
        <w:rPr>
          <w:spacing w:val="-2"/>
          <w:sz w:val="28"/>
        </w:rPr>
        <w:t> </w:t>
      </w:r>
      <w:r>
        <w:rPr>
          <w:sz w:val="28"/>
        </w:rPr>
        <w:t>chị</w:t>
      </w:r>
      <w:r>
        <w:rPr>
          <w:spacing w:val="-1"/>
          <w:sz w:val="28"/>
        </w:rPr>
        <w:t> </w:t>
      </w:r>
      <w:r>
        <w:rPr>
          <w:sz w:val="28"/>
        </w:rPr>
        <w:t>Ngô</w:t>
      </w:r>
      <w:r>
        <w:rPr>
          <w:spacing w:val="-1"/>
          <w:sz w:val="28"/>
        </w:rPr>
        <w:t> </w:t>
      </w:r>
      <w:r>
        <w:rPr>
          <w:sz w:val="28"/>
        </w:rPr>
        <w:t>Kim</w:t>
      </w:r>
      <w:r>
        <w:rPr>
          <w:spacing w:val="-6"/>
          <w:sz w:val="28"/>
        </w:rPr>
        <w:t> </w:t>
      </w:r>
      <w:r>
        <w:rPr>
          <w:sz w:val="28"/>
        </w:rPr>
        <w:t>L1</w:t>
      </w:r>
      <w:r>
        <w:rPr>
          <w:spacing w:val="-1"/>
          <w:sz w:val="28"/>
        </w:rPr>
        <w:t> </w:t>
      </w:r>
      <w:r>
        <w:rPr>
          <w:sz w:val="28"/>
        </w:rPr>
        <w:t>và</w:t>
      </w:r>
      <w:r>
        <w:rPr>
          <w:spacing w:val="-1"/>
          <w:sz w:val="28"/>
        </w:rPr>
        <w:t> </w:t>
      </w: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C,</w:t>
      </w:r>
      <w:r>
        <w:rPr>
          <w:spacing w:val="-4"/>
          <w:sz w:val="28"/>
        </w:rPr>
        <w:t> </w:t>
      </w:r>
      <w:r>
        <w:rPr>
          <w:sz w:val="28"/>
        </w:rPr>
        <w:t>chị</w:t>
      </w:r>
      <w:r>
        <w:rPr>
          <w:spacing w:val="-1"/>
          <w:sz w:val="28"/>
        </w:rPr>
        <w:t> </w:t>
      </w:r>
      <w:r>
        <w:rPr>
          <w:sz w:val="28"/>
        </w:rPr>
        <w:t>H</w:t>
      </w:r>
      <w:r>
        <w:rPr>
          <w:spacing w:val="-3"/>
          <w:sz w:val="28"/>
        </w:rPr>
        <w:t> </w:t>
      </w:r>
      <w:r>
        <w:rPr>
          <w:sz w:val="28"/>
        </w:rPr>
        <w:t>kiện</w:t>
      </w:r>
      <w:r>
        <w:rPr>
          <w:spacing w:val="-1"/>
          <w:sz w:val="28"/>
        </w:rPr>
        <w:t> </w:t>
      </w:r>
      <w:r>
        <w:rPr>
          <w:sz w:val="28"/>
        </w:rPr>
        <w:t>chị</w:t>
      </w:r>
      <w:r>
        <w:rPr>
          <w:spacing w:val="-1"/>
          <w:sz w:val="28"/>
        </w:rPr>
        <w:t> </w:t>
      </w:r>
      <w:r>
        <w:rPr>
          <w:sz w:val="28"/>
        </w:rPr>
        <w:t>Ngô Diệu H1 thì chị H thừa nhận chị là chủ hụi trong các dây hụi ông D, bà P đang</w:t>
      </w:r>
      <w:r>
        <w:rPr>
          <w:spacing w:val="80"/>
          <w:sz w:val="28"/>
        </w:rPr>
        <w:t> </w:t>
      </w:r>
      <w:r>
        <w:rPr>
          <w:sz w:val="28"/>
        </w:rPr>
        <w:t>khởi kiện. Trong số các vụ kiện trên có vụ kiện Tòa án đình chỉ xét xử, có vụ Tòa án xét xử và bản án đã có hiệu lực pháp luật. Như vậy, Hội đồng xét xử thấy rằng lời trình bày của ông D, bà P là có căn cứ nên được chấp nhận. Còn lời trình bày của chị H, anh S là không có căn cứ nên không được chấp nhận,</w:t>
      </w:r>
    </w:p>
    <w:p>
      <w:pPr>
        <w:pStyle w:val="ListParagraph"/>
        <w:numPr>
          <w:ilvl w:val="0"/>
          <w:numId w:val="3"/>
        </w:numPr>
        <w:tabs>
          <w:tab w:pos="1450" w:val="left" w:leader="none"/>
        </w:tabs>
        <w:spacing w:line="240" w:lineRule="auto" w:before="240" w:after="0"/>
        <w:ind w:left="322" w:right="302" w:firstLine="719"/>
        <w:jc w:val="both"/>
        <w:rPr>
          <w:sz w:val="28"/>
        </w:rPr>
      </w:pPr>
      <w:r>
        <w:rPr>
          <w:sz w:val="28"/>
        </w:rPr>
        <w:t>Xét yêu cầu khởi kiện, Hội đồng xét xử thấy rằng: Việc ông D, bà P</w:t>
      </w:r>
      <w:r>
        <w:rPr>
          <w:spacing w:val="40"/>
          <w:sz w:val="28"/>
        </w:rPr>
        <w:t> </w:t>
      </w:r>
      <w:r>
        <w:rPr>
          <w:sz w:val="28"/>
        </w:rPr>
        <w:t>có tham gia chơi hụi với chị H và chị H còn nợ tiền hụi ông D, bà P 58.972.000đ</w:t>
      </w:r>
      <w:r>
        <w:rPr>
          <w:spacing w:val="80"/>
          <w:sz w:val="28"/>
        </w:rPr>
        <w:t> </w:t>
      </w:r>
      <w:r>
        <w:rPr>
          <w:sz w:val="28"/>
        </w:rPr>
        <w:t>là thực tế có xãy ra. Xét thấy: Chị H là chủ hụi, còn ông D, bà P là hụi viên. Trong quá trình chơi hụi, ông D và</w:t>
      </w:r>
      <w:r>
        <w:rPr>
          <w:spacing w:val="-2"/>
          <w:sz w:val="28"/>
        </w:rPr>
        <w:t> </w:t>
      </w:r>
      <w:r>
        <w:rPr>
          <w:sz w:val="28"/>
        </w:rPr>
        <w:t>bà</w:t>
      </w:r>
      <w:r>
        <w:rPr>
          <w:spacing w:val="-2"/>
          <w:sz w:val="28"/>
        </w:rPr>
        <w:t> </w:t>
      </w:r>
      <w:r>
        <w:rPr>
          <w:sz w:val="28"/>
        </w:rPr>
        <w:t>P đã thực</w:t>
      </w:r>
      <w:r>
        <w:rPr>
          <w:spacing w:val="-1"/>
          <w:sz w:val="28"/>
        </w:rPr>
        <w:t> </w:t>
      </w:r>
      <w:r>
        <w:rPr>
          <w:sz w:val="28"/>
        </w:rPr>
        <w:t>hiện</w:t>
      </w:r>
      <w:r>
        <w:rPr>
          <w:spacing w:val="-1"/>
          <w:sz w:val="28"/>
        </w:rPr>
        <w:t> </w:t>
      </w:r>
      <w:r>
        <w:rPr>
          <w:sz w:val="28"/>
        </w:rPr>
        <w:t>đầy</w:t>
      </w:r>
      <w:r>
        <w:rPr>
          <w:spacing w:val="-3"/>
          <w:sz w:val="28"/>
        </w:rPr>
        <w:t> </w:t>
      </w:r>
      <w:r>
        <w:rPr>
          <w:sz w:val="28"/>
        </w:rPr>
        <w:t>đủ nghĩa</w:t>
      </w:r>
      <w:r>
        <w:rPr>
          <w:spacing w:val="-2"/>
          <w:sz w:val="28"/>
        </w:rPr>
        <w:t> </w:t>
      </w:r>
      <w:r>
        <w:rPr>
          <w:sz w:val="28"/>
        </w:rPr>
        <w:t>vụ đóng hụi cho chị H. Với vai trò là chủ hụi, chị H là người bảo lãnh cho các hụi viên tham</w:t>
      </w:r>
      <w:r>
        <w:rPr>
          <w:spacing w:val="-1"/>
          <w:sz w:val="28"/>
        </w:rPr>
        <w:t> </w:t>
      </w:r>
      <w:r>
        <w:rPr>
          <w:sz w:val="28"/>
        </w:rPr>
        <w:t>gia. Cho nên, trong quá trình chơi hụi nếu hụi bị bể hay bị hụi viên hốt mà không đóng hụi lại hoặc đình hụi thì chị H phải chịu trách nhiệm đối với các hội viên. Như vậy, việc chị H tự đình hụi thì chị phải có trách nhiệm trả tiền hụi lại cho hụi viên. Do đó, yêu cầu khởi kiện của ông D, bà P là có căn cứ nên được chấp nhận.</w:t>
      </w:r>
    </w:p>
    <w:p>
      <w:pPr>
        <w:pStyle w:val="ListParagraph"/>
        <w:numPr>
          <w:ilvl w:val="0"/>
          <w:numId w:val="3"/>
        </w:numPr>
        <w:tabs>
          <w:tab w:pos="1455" w:val="left" w:leader="none"/>
        </w:tabs>
        <w:spacing w:line="242" w:lineRule="auto" w:before="239" w:after="0"/>
        <w:ind w:left="322" w:right="318" w:firstLine="719"/>
        <w:jc w:val="both"/>
        <w:rPr>
          <w:sz w:val="28"/>
        </w:rPr>
      </w:pPr>
      <w:r>
        <w:rPr>
          <w:sz w:val="28"/>
        </w:rPr>
        <w:t>Xét đề nghị của đại diện Viện kiểm sát, Hội đồng xét xử nhận thấy: Đề nghị của đại diện Viện kiểm sát tại phiên tòa là có căn cứ nên được chấp nhận.</w:t>
      </w:r>
    </w:p>
    <w:p>
      <w:pPr>
        <w:pStyle w:val="ListParagraph"/>
        <w:numPr>
          <w:ilvl w:val="0"/>
          <w:numId w:val="3"/>
        </w:numPr>
        <w:tabs>
          <w:tab w:pos="1462" w:val="left" w:leader="none"/>
        </w:tabs>
        <w:spacing w:line="240" w:lineRule="auto" w:before="235" w:after="0"/>
        <w:ind w:left="322" w:right="304" w:firstLine="719"/>
        <w:jc w:val="both"/>
        <w:rPr>
          <w:sz w:val="28"/>
        </w:rPr>
      </w:pPr>
      <w:r>
        <w:rPr>
          <w:sz w:val="28"/>
        </w:rPr>
        <w:t>Xét về án phí dân sự: Chị H phải chịu án phí dân sự sơ thẩm theo quy định tại khoản 2 Điều 26 của Nghị quyết số 326/2016/UBTVQH14 ngày 30/12/2016 của Ủy</w:t>
      </w:r>
      <w:r>
        <w:rPr>
          <w:spacing w:val="-1"/>
          <w:sz w:val="28"/>
        </w:rPr>
        <w:t> </w:t>
      </w:r>
      <w:r>
        <w:rPr>
          <w:sz w:val="28"/>
        </w:rPr>
        <w:t>ban thường vụ Quốc hội quy</w:t>
      </w:r>
      <w:r>
        <w:rPr>
          <w:spacing w:val="-1"/>
          <w:sz w:val="28"/>
        </w:rPr>
        <w:t> </w:t>
      </w:r>
      <w:r>
        <w:rPr>
          <w:sz w:val="28"/>
        </w:rPr>
        <w:t>định về mức thu, miễn, giảm, thu, nộp, quản lý và sử dụng án phí và lệ phí Tòa án, cụ thể: 58.972.000đ</w:t>
      </w:r>
      <w:r>
        <w:rPr>
          <w:spacing w:val="40"/>
          <w:sz w:val="28"/>
        </w:rPr>
        <w:t> </w:t>
      </w:r>
      <w:r>
        <w:rPr>
          <w:sz w:val="28"/>
        </w:rPr>
        <w:t>x 5% = </w:t>
      </w:r>
      <w:r>
        <w:rPr>
          <w:spacing w:val="-2"/>
          <w:sz w:val="28"/>
        </w:rPr>
        <w:t>2.958.600đ.</w:t>
      </w:r>
    </w:p>
    <w:p>
      <w:pPr>
        <w:pStyle w:val="BodyText"/>
        <w:spacing w:before="241"/>
        <w:ind w:left="1041" w:firstLine="0"/>
        <w:jc w:val="left"/>
      </w:pPr>
      <w:r>
        <w:rPr/>
        <w:t>Vì các</w:t>
      </w:r>
      <w:r>
        <w:rPr>
          <w:spacing w:val="-1"/>
        </w:rPr>
        <w:t> </w:t>
      </w:r>
      <w:r>
        <w:rPr/>
        <w:t>lẽ</w:t>
      </w:r>
      <w:r>
        <w:rPr>
          <w:spacing w:val="-3"/>
        </w:rPr>
        <w:t> </w:t>
      </w:r>
      <w:r>
        <w:rPr>
          <w:spacing w:val="-2"/>
        </w:rPr>
        <w:t>trên,</w:t>
      </w:r>
    </w:p>
    <w:p>
      <w:pPr>
        <w:spacing w:after="0"/>
        <w:jc w:val="left"/>
        <w:sectPr>
          <w:pgSz w:w="11910" w:h="16840"/>
          <w:pgMar w:header="0" w:footer="986" w:top="1040" w:bottom="1180" w:left="1380" w:right="540"/>
        </w:sectPr>
      </w:pPr>
    </w:p>
    <w:p>
      <w:pPr>
        <w:pStyle w:val="Heading1"/>
        <w:spacing w:before="72"/>
        <w:ind w:right="3209"/>
      </w:pPr>
      <w:r>
        <w:rPr/>
        <w:t>QUYẾT</w:t>
      </w:r>
      <w:r>
        <w:rPr>
          <w:spacing w:val="-4"/>
        </w:rPr>
        <w:t> </w:t>
      </w:r>
      <w:r>
        <w:rPr>
          <w:spacing w:val="-2"/>
        </w:rPr>
        <w:t>ĐỊNH:</w:t>
      </w:r>
    </w:p>
    <w:p>
      <w:pPr>
        <w:pStyle w:val="BodyText"/>
        <w:spacing w:before="10"/>
        <w:ind w:left="0" w:firstLine="0"/>
        <w:jc w:val="left"/>
        <w:rPr>
          <w:b/>
          <w:sz w:val="30"/>
        </w:rPr>
      </w:pPr>
    </w:p>
    <w:p>
      <w:pPr>
        <w:pStyle w:val="BodyText"/>
        <w:ind w:right="305"/>
      </w:pPr>
      <w:r>
        <w:rPr/>
        <w:t>Căn cứ vào khoản 3 Điều 26; điểm a khoản 1 Điều 35; điểm b khoản 2 Điều 227; khoản</w:t>
      </w:r>
      <w:r>
        <w:rPr>
          <w:spacing w:val="-2"/>
        </w:rPr>
        <w:t> </w:t>
      </w:r>
      <w:r>
        <w:rPr/>
        <w:t>1 Điều</w:t>
      </w:r>
      <w:r>
        <w:rPr>
          <w:spacing w:val="-2"/>
        </w:rPr>
        <w:t> </w:t>
      </w:r>
      <w:r>
        <w:rPr/>
        <w:t>228; Điều 91;</w:t>
      </w:r>
      <w:r>
        <w:rPr>
          <w:spacing w:val="-10"/>
        </w:rPr>
        <w:t> </w:t>
      </w:r>
      <w:r>
        <w:rPr/>
        <w:t>Điều</w:t>
      </w:r>
      <w:r>
        <w:rPr>
          <w:spacing w:val="-1"/>
        </w:rPr>
        <w:t> </w:t>
      </w:r>
      <w:r>
        <w:rPr/>
        <w:t>5; Điều</w:t>
      </w:r>
      <w:r>
        <w:rPr>
          <w:spacing w:val="-2"/>
        </w:rPr>
        <w:t> </w:t>
      </w:r>
      <w:r>
        <w:rPr/>
        <w:t>147 và</w:t>
      </w:r>
      <w:r>
        <w:rPr>
          <w:spacing w:val="-1"/>
        </w:rPr>
        <w:t> </w:t>
      </w:r>
      <w:r>
        <w:rPr/>
        <w:t>Điều 273</w:t>
      </w:r>
      <w:r>
        <w:rPr>
          <w:spacing w:val="-1"/>
        </w:rPr>
        <w:t> </w:t>
      </w:r>
      <w:r>
        <w:rPr/>
        <w:t>của Bộ</w:t>
      </w:r>
      <w:r>
        <w:rPr>
          <w:spacing w:val="-1"/>
        </w:rPr>
        <w:t> </w:t>
      </w:r>
      <w:r>
        <w:rPr/>
        <w:t>luật</w:t>
      </w:r>
      <w:r>
        <w:rPr>
          <w:spacing w:val="-2"/>
        </w:rPr>
        <w:t> </w:t>
      </w:r>
      <w:r>
        <w:rPr/>
        <w:t>tố</w:t>
      </w:r>
      <w:r>
        <w:rPr>
          <w:spacing w:val="-1"/>
        </w:rPr>
        <w:t> </w:t>
      </w:r>
      <w:r>
        <w:rPr/>
        <w:t>tụng dân sự;</w:t>
      </w:r>
    </w:p>
    <w:p>
      <w:pPr>
        <w:pStyle w:val="BodyText"/>
        <w:spacing w:before="160"/>
        <w:ind w:right="311"/>
      </w:pPr>
      <w:r>
        <w:rPr/>
        <w:t>Căn cứ vào Điều 471 của Bộ luật Dân sự; khoản 2 Điều 26 Nghị quyết số 326/2016/UBTVQH14 ngày 30/12/2016 của Ủy ban thường vụ Quốc hội quy định về mức thu, miễn, giảm, thu, nộp, quản lý và sử dụng án phí và lệ phí Tòa án;</w:t>
      </w:r>
    </w:p>
    <w:p>
      <w:pPr>
        <w:pStyle w:val="BodyText"/>
        <w:spacing w:before="162"/>
        <w:ind w:left="1041" w:firstLine="0"/>
        <w:jc w:val="left"/>
      </w:pPr>
      <w:r>
        <w:rPr/>
        <w:t>Tuyên</w:t>
      </w:r>
      <w:r>
        <w:rPr>
          <w:spacing w:val="24"/>
        </w:rPr>
        <w:t> </w:t>
      </w:r>
      <w:r>
        <w:rPr/>
        <w:t>xử:</w:t>
      </w:r>
      <w:r>
        <w:rPr>
          <w:spacing w:val="23"/>
        </w:rPr>
        <w:t> </w:t>
      </w:r>
      <w:r>
        <w:rPr/>
        <w:t>Chấp</w:t>
      </w:r>
      <w:r>
        <w:rPr>
          <w:spacing w:val="22"/>
        </w:rPr>
        <w:t> </w:t>
      </w:r>
      <w:r>
        <w:rPr/>
        <w:t>nhận</w:t>
      </w:r>
      <w:r>
        <w:rPr>
          <w:spacing w:val="25"/>
        </w:rPr>
        <w:t> </w:t>
      </w:r>
      <w:r>
        <w:rPr/>
        <w:t>yêu</w:t>
      </w:r>
      <w:r>
        <w:rPr>
          <w:spacing w:val="26"/>
        </w:rPr>
        <w:t> </w:t>
      </w:r>
      <w:r>
        <w:rPr/>
        <w:t>cầu</w:t>
      </w:r>
      <w:r>
        <w:rPr>
          <w:spacing w:val="24"/>
        </w:rPr>
        <w:t> </w:t>
      </w:r>
      <w:r>
        <w:rPr/>
        <w:t>khởi</w:t>
      </w:r>
      <w:r>
        <w:rPr>
          <w:spacing w:val="23"/>
        </w:rPr>
        <w:t> </w:t>
      </w:r>
      <w:r>
        <w:rPr/>
        <w:t>kiện</w:t>
      </w:r>
      <w:r>
        <w:rPr>
          <w:spacing w:val="22"/>
        </w:rPr>
        <w:t> </w:t>
      </w:r>
      <w:r>
        <w:rPr/>
        <w:t>của</w:t>
      </w:r>
      <w:r>
        <w:rPr>
          <w:spacing w:val="30"/>
        </w:rPr>
        <w:t> </w:t>
      </w:r>
      <w:r>
        <w:rPr/>
        <w:t>ông</w:t>
      </w:r>
      <w:r>
        <w:rPr>
          <w:spacing w:val="23"/>
        </w:rPr>
        <w:t> </w:t>
      </w:r>
      <w:r>
        <w:rPr/>
        <w:t>Bùi</w:t>
      </w:r>
      <w:r>
        <w:rPr>
          <w:spacing w:val="24"/>
        </w:rPr>
        <w:t> </w:t>
      </w:r>
      <w:r>
        <w:rPr/>
        <w:t>Minh</w:t>
      </w:r>
      <w:r>
        <w:rPr>
          <w:spacing w:val="25"/>
        </w:rPr>
        <w:t> </w:t>
      </w:r>
      <w:r>
        <w:rPr/>
        <w:t>D</w:t>
      </w:r>
      <w:r>
        <w:rPr>
          <w:spacing w:val="25"/>
        </w:rPr>
        <w:t> </w:t>
      </w:r>
      <w:r>
        <w:rPr/>
        <w:t>và</w:t>
      </w:r>
      <w:r>
        <w:rPr>
          <w:spacing w:val="22"/>
        </w:rPr>
        <w:t> </w:t>
      </w:r>
      <w:r>
        <w:rPr/>
        <w:t>bà</w:t>
      </w:r>
      <w:r>
        <w:rPr>
          <w:spacing w:val="26"/>
        </w:rPr>
        <w:t> </w:t>
      </w:r>
      <w:r>
        <w:rPr>
          <w:spacing w:val="-2"/>
        </w:rPr>
        <w:t>Trịnh</w:t>
      </w:r>
    </w:p>
    <w:p>
      <w:pPr>
        <w:pStyle w:val="BodyText"/>
        <w:ind w:firstLine="0"/>
        <w:jc w:val="left"/>
      </w:pPr>
      <w:r>
        <w:rPr/>
        <w:t>Thị</w:t>
      </w:r>
      <w:r>
        <w:rPr>
          <w:spacing w:val="-1"/>
        </w:rPr>
        <w:t> </w:t>
      </w:r>
      <w:r>
        <w:rPr>
          <w:spacing w:val="-5"/>
        </w:rPr>
        <w:t>P.</w:t>
      </w:r>
    </w:p>
    <w:p>
      <w:pPr>
        <w:pStyle w:val="ListParagraph"/>
        <w:numPr>
          <w:ilvl w:val="0"/>
          <w:numId w:val="4"/>
        </w:numPr>
        <w:tabs>
          <w:tab w:pos="1330" w:val="left" w:leader="none"/>
        </w:tabs>
        <w:spacing w:line="240" w:lineRule="auto" w:before="161" w:after="0"/>
        <w:ind w:left="1329" w:right="0" w:hanging="289"/>
        <w:jc w:val="left"/>
        <w:rPr>
          <w:sz w:val="28"/>
        </w:rPr>
      </w:pPr>
      <w:r>
        <w:rPr>
          <w:sz w:val="28"/>
        </w:rPr>
        <w:t>Buộc chị</w:t>
      </w:r>
      <w:r>
        <w:rPr>
          <w:spacing w:val="4"/>
          <w:sz w:val="28"/>
        </w:rPr>
        <w:t> </w:t>
      </w:r>
      <w:r>
        <w:rPr>
          <w:sz w:val="28"/>
        </w:rPr>
        <w:t>Nguyễn</w:t>
      </w:r>
      <w:r>
        <w:rPr>
          <w:spacing w:val="3"/>
          <w:sz w:val="28"/>
        </w:rPr>
        <w:t> </w:t>
      </w:r>
      <w:r>
        <w:rPr>
          <w:sz w:val="28"/>
        </w:rPr>
        <w:t>Thúy H</w:t>
      </w:r>
      <w:r>
        <w:rPr>
          <w:spacing w:val="6"/>
          <w:sz w:val="28"/>
        </w:rPr>
        <w:t> </w:t>
      </w:r>
      <w:r>
        <w:rPr>
          <w:sz w:val="28"/>
        </w:rPr>
        <w:t>phải</w:t>
      </w:r>
      <w:r>
        <w:rPr>
          <w:spacing w:val="4"/>
          <w:sz w:val="28"/>
        </w:rPr>
        <w:t> </w:t>
      </w:r>
      <w:r>
        <w:rPr>
          <w:sz w:val="28"/>
        </w:rPr>
        <w:t>có</w:t>
      </w:r>
      <w:r>
        <w:rPr>
          <w:spacing w:val="5"/>
          <w:sz w:val="28"/>
        </w:rPr>
        <w:t> </w:t>
      </w:r>
      <w:r>
        <w:rPr>
          <w:sz w:val="28"/>
        </w:rPr>
        <w:t>nghĩa</w:t>
      </w:r>
      <w:r>
        <w:rPr>
          <w:spacing w:val="3"/>
          <w:sz w:val="28"/>
        </w:rPr>
        <w:t> </w:t>
      </w:r>
      <w:r>
        <w:rPr>
          <w:sz w:val="28"/>
        </w:rPr>
        <w:t>vụ</w:t>
      </w:r>
      <w:r>
        <w:rPr>
          <w:spacing w:val="4"/>
          <w:sz w:val="28"/>
        </w:rPr>
        <w:t> </w:t>
      </w:r>
      <w:r>
        <w:rPr>
          <w:sz w:val="28"/>
        </w:rPr>
        <w:t>trả</w:t>
      </w:r>
      <w:r>
        <w:rPr>
          <w:spacing w:val="4"/>
          <w:sz w:val="28"/>
        </w:rPr>
        <w:t> </w:t>
      </w:r>
      <w:r>
        <w:rPr>
          <w:sz w:val="28"/>
        </w:rPr>
        <w:t>cho</w:t>
      </w:r>
      <w:r>
        <w:rPr>
          <w:spacing w:val="6"/>
          <w:sz w:val="28"/>
        </w:rPr>
        <w:t> </w:t>
      </w:r>
      <w:r>
        <w:rPr>
          <w:sz w:val="28"/>
        </w:rPr>
        <w:t>ông</w:t>
      </w:r>
      <w:r>
        <w:rPr>
          <w:spacing w:val="2"/>
          <w:sz w:val="28"/>
        </w:rPr>
        <w:t> </w:t>
      </w:r>
      <w:r>
        <w:rPr>
          <w:sz w:val="28"/>
        </w:rPr>
        <w:t>Bùi</w:t>
      </w:r>
      <w:r>
        <w:rPr>
          <w:spacing w:val="2"/>
          <w:sz w:val="28"/>
        </w:rPr>
        <w:t> </w:t>
      </w:r>
      <w:r>
        <w:rPr>
          <w:sz w:val="28"/>
        </w:rPr>
        <w:t>Minh</w:t>
      </w:r>
      <w:r>
        <w:rPr>
          <w:spacing w:val="5"/>
          <w:sz w:val="28"/>
        </w:rPr>
        <w:t> </w:t>
      </w:r>
      <w:r>
        <w:rPr>
          <w:sz w:val="28"/>
        </w:rPr>
        <w:t>D</w:t>
      </w:r>
      <w:r>
        <w:rPr>
          <w:spacing w:val="2"/>
          <w:sz w:val="28"/>
        </w:rPr>
        <w:t> </w:t>
      </w:r>
      <w:r>
        <w:rPr>
          <w:sz w:val="28"/>
        </w:rPr>
        <w:t>và</w:t>
      </w:r>
      <w:r>
        <w:rPr>
          <w:spacing w:val="2"/>
          <w:sz w:val="28"/>
        </w:rPr>
        <w:t> </w:t>
      </w:r>
      <w:r>
        <w:rPr>
          <w:spacing w:val="-5"/>
          <w:sz w:val="28"/>
        </w:rPr>
        <w:t>bà</w:t>
      </w:r>
    </w:p>
    <w:p>
      <w:pPr>
        <w:pStyle w:val="BodyText"/>
        <w:ind w:right="310" w:firstLine="0"/>
      </w:pPr>
      <w:r>
        <w:rPr/>
        <w:t>Trịnh Thị P số tiền là 58.972.000 đồng (năm mươi tám triệu chín trăm bẩy mươi hai ngàn đồng).</w:t>
      </w:r>
    </w:p>
    <w:p>
      <w:pPr>
        <w:pStyle w:val="ListParagraph"/>
        <w:numPr>
          <w:ilvl w:val="0"/>
          <w:numId w:val="4"/>
        </w:numPr>
        <w:tabs>
          <w:tab w:pos="1314" w:val="left" w:leader="none"/>
        </w:tabs>
        <w:spacing w:line="240" w:lineRule="auto" w:before="159" w:after="0"/>
        <w:ind w:left="322" w:right="304" w:firstLine="719"/>
        <w:jc w:val="both"/>
        <w:rPr>
          <w:sz w:val="28"/>
        </w:rPr>
      </w:pPr>
      <w:r>
        <w:rPr>
          <w:sz w:val="28"/>
        </w:rPr>
        <w:t>Kể</w:t>
      </w:r>
      <w:r>
        <w:rPr>
          <w:spacing w:val="-1"/>
          <w:sz w:val="28"/>
        </w:rPr>
        <w:t> </w:t>
      </w:r>
      <w:r>
        <w:rPr>
          <w:sz w:val="28"/>
        </w:rPr>
        <w:t>từ</w:t>
      </w:r>
      <w:r>
        <w:rPr>
          <w:spacing w:val="-3"/>
          <w:sz w:val="28"/>
        </w:rPr>
        <w:t> </w:t>
      </w:r>
      <w:r>
        <w:rPr>
          <w:sz w:val="28"/>
        </w:rPr>
        <w:t>ngày</w:t>
      </w:r>
      <w:r>
        <w:rPr>
          <w:spacing w:val="-3"/>
          <w:sz w:val="28"/>
        </w:rPr>
        <w:t> </w:t>
      </w:r>
      <w:r>
        <w:rPr>
          <w:sz w:val="28"/>
        </w:rPr>
        <w:t>ông</w:t>
      </w:r>
      <w:r>
        <w:rPr>
          <w:spacing w:val="-1"/>
          <w:sz w:val="28"/>
        </w:rPr>
        <w:t> </w:t>
      </w:r>
      <w:r>
        <w:rPr>
          <w:sz w:val="28"/>
        </w:rPr>
        <w:t>Bùi Minh</w:t>
      </w:r>
      <w:r>
        <w:rPr>
          <w:spacing w:val="-2"/>
          <w:sz w:val="28"/>
        </w:rPr>
        <w:t> </w:t>
      </w:r>
      <w:r>
        <w:rPr>
          <w:sz w:val="28"/>
        </w:rPr>
        <w:t>D</w:t>
      </w:r>
      <w:r>
        <w:rPr>
          <w:spacing w:val="-2"/>
          <w:sz w:val="28"/>
        </w:rPr>
        <w:t> </w:t>
      </w:r>
      <w:r>
        <w:rPr>
          <w:sz w:val="28"/>
        </w:rPr>
        <w:t>và</w:t>
      </w:r>
      <w:r>
        <w:rPr>
          <w:spacing w:val="-2"/>
          <w:sz w:val="28"/>
        </w:rPr>
        <w:t> </w:t>
      </w:r>
      <w:r>
        <w:rPr>
          <w:sz w:val="28"/>
        </w:rPr>
        <w:t>bà</w:t>
      </w:r>
      <w:r>
        <w:rPr>
          <w:spacing w:val="-3"/>
          <w:sz w:val="28"/>
        </w:rPr>
        <w:t> </w:t>
      </w:r>
      <w:r>
        <w:rPr>
          <w:sz w:val="28"/>
        </w:rPr>
        <w:t>Trịnh</w:t>
      </w:r>
      <w:r>
        <w:rPr>
          <w:spacing w:val="-2"/>
          <w:sz w:val="28"/>
        </w:rPr>
        <w:t> </w:t>
      </w:r>
      <w:r>
        <w:rPr>
          <w:sz w:val="28"/>
        </w:rPr>
        <w:t>Thị</w:t>
      </w:r>
      <w:r>
        <w:rPr>
          <w:spacing w:val="-2"/>
          <w:sz w:val="28"/>
        </w:rPr>
        <w:t> </w:t>
      </w:r>
      <w:r>
        <w:rPr>
          <w:sz w:val="28"/>
        </w:rPr>
        <w:t>P</w:t>
      </w:r>
      <w:r>
        <w:rPr>
          <w:spacing w:val="-1"/>
          <w:sz w:val="28"/>
        </w:rPr>
        <w:t> </w:t>
      </w:r>
      <w:r>
        <w:rPr>
          <w:sz w:val="28"/>
        </w:rPr>
        <w:t>có</w:t>
      </w:r>
      <w:r>
        <w:rPr>
          <w:spacing w:val="-2"/>
          <w:sz w:val="28"/>
        </w:rPr>
        <w:t> </w:t>
      </w:r>
      <w:r>
        <w:rPr>
          <w:sz w:val="28"/>
        </w:rPr>
        <w:t>đơn</w:t>
      </w:r>
      <w:r>
        <w:rPr>
          <w:spacing w:val="-1"/>
          <w:sz w:val="28"/>
        </w:rPr>
        <w:t> </w:t>
      </w:r>
      <w:r>
        <w:rPr>
          <w:sz w:val="28"/>
        </w:rPr>
        <w:t>yêu cầu</w:t>
      </w:r>
      <w:r>
        <w:rPr>
          <w:spacing w:val="-2"/>
          <w:sz w:val="28"/>
        </w:rPr>
        <w:t> </w:t>
      </w:r>
      <w:r>
        <w:rPr>
          <w:sz w:val="28"/>
        </w:rPr>
        <w:t>thi</w:t>
      </w:r>
      <w:r>
        <w:rPr>
          <w:spacing w:val="-2"/>
          <w:sz w:val="28"/>
        </w:rPr>
        <w:t> </w:t>
      </w:r>
      <w:r>
        <w:rPr>
          <w:sz w:val="28"/>
        </w:rPr>
        <w:t>hành</w:t>
      </w:r>
      <w:r>
        <w:rPr>
          <w:spacing w:val="-1"/>
          <w:sz w:val="28"/>
        </w:rPr>
        <w:t> </w:t>
      </w:r>
      <w:r>
        <w:rPr>
          <w:sz w:val="28"/>
        </w:rPr>
        <w:t>án, nếu chị Nguyễn Thúy H chậm thi hành khoản tiền trên, thì hàng tháng chị H còn phải chịu thêm khoản lãi suất chậm thi hành theo mức lãi suất chậm thực hiện nghĩa</w:t>
      </w:r>
      <w:r>
        <w:rPr>
          <w:spacing w:val="-1"/>
          <w:sz w:val="28"/>
        </w:rPr>
        <w:t> </w:t>
      </w:r>
      <w:r>
        <w:rPr>
          <w:sz w:val="28"/>
        </w:rPr>
        <w:t>vụ được</w:t>
      </w:r>
      <w:r>
        <w:rPr>
          <w:spacing w:val="-1"/>
          <w:sz w:val="28"/>
        </w:rPr>
        <w:t> </w:t>
      </w:r>
      <w:r>
        <w:rPr>
          <w:sz w:val="28"/>
        </w:rPr>
        <w:t>quy</w:t>
      </w:r>
      <w:r>
        <w:rPr>
          <w:spacing w:val="-4"/>
          <w:sz w:val="28"/>
        </w:rPr>
        <w:t> </w:t>
      </w:r>
      <w:r>
        <w:rPr>
          <w:sz w:val="28"/>
        </w:rPr>
        <w:t>định</w:t>
      </w:r>
      <w:r>
        <w:rPr>
          <w:spacing w:val="-1"/>
          <w:sz w:val="28"/>
        </w:rPr>
        <w:t> </w:t>
      </w:r>
      <w:r>
        <w:rPr>
          <w:sz w:val="28"/>
        </w:rPr>
        <w:t>tại khoản</w:t>
      </w:r>
      <w:r>
        <w:rPr>
          <w:spacing w:val="-1"/>
          <w:sz w:val="28"/>
        </w:rPr>
        <w:t> </w:t>
      </w:r>
      <w:r>
        <w:rPr>
          <w:sz w:val="28"/>
        </w:rPr>
        <w:t>2</w:t>
      </w:r>
      <w:r>
        <w:rPr>
          <w:spacing w:val="-1"/>
          <w:sz w:val="28"/>
        </w:rPr>
        <w:t> </w:t>
      </w:r>
      <w:r>
        <w:rPr>
          <w:sz w:val="28"/>
        </w:rPr>
        <w:t>Điều 468</w:t>
      </w:r>
      <w:r>
        <w:rPr>
          <w:spacing w:val="-1"/>
          <w:sz w:val="28"/>
        </w:rPr>
        <w:t> </w:t>
      </w:r>
      <w:r>
        <w:rPr>
          <w:sz w:val="28"/>
        </w:rPr>
        <w:t>của Bộ luật</w:t>
      </w:r>
      <w:r>
        <w:rPr>
          <w:spacing w:val="-2"/>
          <w:sz w:val="28"/>
        </w:rPr>
        <w:t> </w:t>
      </w:r>
      <w:r>
        <w:rPr>
          <w:sz w:val="28"/>
        </w:rPr>
        <w:t>Dân</w:t>
      </w:r>
      <w:r>
        <w:rPr>
          <w:spacing w:val="-1"/>
          <w:sz w:val="28"/>
        </w:rPr>
        <w:t> </w:t>
      </w:r>
      <w:r>
        <w:rPr>
          <w:sz w:val="28"/>
        </w:rPr>
        <w:t>sự</w:t>
      </w:r>
      <w:r>
        <w:rPr>
          <w:spacing w:val="-1"/>
          <w:sz w:val="28"/>
        </w:rPr>
        <w:t> </w:t>
      </w:r>
      <w:r>
        <w:rPr>
          <w:sz w:val="28"/>
        </w:rPr>
        <w:t>tương ứng</w:t>
      </w:r>
      <w:r>
        <w:rPr>
          <w:spacing w:val="-1"/>
          <w:sz w:val="28"/>
        </w:rPr>
        <w:t> </w:t>
      </w:r>
      <w:r>
        <w:rPr>
          <w:sz w:val="28"/>
        </w:rPr>
        <w:t>số tiền và thời gian chậm thi hành.</w:t>
      </w:r>
    </w:p>
    <w:p>
      <w:pPr>
        <w:pStyle w:val="ListParagraph"/>
        <w:numPr>
          <w:ilvl w:val="0"/>
          <w:numId w:val="4"/>
        </w:numPr>
        <w:tabs>
          <w:tab w:pos="1323" w:val="left" w:leader="none"/>
        </w:tabs>
        <w:spacing w:line="240" w:lineRule="auto" w:before="160" w:after="0"/>
        <w:ind w:left="1322"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pacing w:val="-5"/>
          <w:sz w:val="28"/>
        </w:rPr>
        <w:t>sự:</w:t>
      </w:r>
    </w:p>
    <w:p>
      <w:pPr>
        <w:pStyle w:val="ListParagraph"/>
        <w:numPr>
          <w:ilvl w:val="1"/>
          <w:numId w:val="4"/>
        </w:numPr>
        <w:tabs>
          <w:tab w:pos="1561" w:val="left" w:leader="none"/>
        </w:tabs>
        <w:spacing w:line="240" w:lineRule="auto" w:before="160" w:after="0"/>
        <w:ind w:left="322" w:right="306" w:firstLine="719"/>
        <w:jc w:val="both"/>
        <w:rPr>
          <w:sz w:val="28"/>
        </w:rPr>
      </w:pPr>
      <w:r>
        <w:rPr>
          <w:sz w:val="28"/>
        </w:rPr>
        <w:t>Ông Bùi Minh D và bà Trịnh Thị P không phải chịu án phí dân sự sơ thẩm, hoàn trả lại cho ông D, bà P 737.000 đồng tiền tạm ứng án phí dân sự sơ thẩm đã nộp theo biên lai số 0013040 ngày 10 tháng 10 năm 2022 của Chi cục Thi hành án dân sự huyện Đầm Dơi.</w:t>
      </w:r>
    </w:p>
    <w:p>
      <w:pPr>
        <w:pStyle w:val="ListParagraph"/>
        <w:numPr>
          <w:ilvl w:val="1"/>
          <w:numId w:val="4"/>
        </w:numPr>
        <w:tabs>
          <w:tab w:pos="1578" w:val="left" w:leader="none"/>
        </w:tabs>
        <w:spacing w:line="242" w:lineRule="auto" w:before="159" w:after="0"/>
        <w:ind w:left="322" w:right="311" w:firstLine="719"/>
        <w:jc w:val="both"/>
        <w:rPr>
          <w:sz w:val="28"/>
        </w:rPr>
      </w:pPr>
      <w:r>
        <w:rPr>
          <w:sz w:val="28"/>
        </w:rPr>
        <w:t>Chị Nguyễn Thúy H phải chịu án phí dân sự sơ thẩm với số tiền là 2.958.600 đồng (chưa nộp).</w:t>
      </w:r>
    </w:p>
    <w:p>
      <w:pPr>
        <w:pStyle w:val="ListParagraph"/>
        <w:numPr>
          <w:ilvl w:val="0"/>
          <w:numId w:val="4"/>
        </w:numPr>
        <w:tabs>
          <w:tab w:pos="1354" w:val="left" w:leader="none"/>
        </w:tabs>
        <w:spacing w:line="240" w:lineRule="auto" w:before="154" w:after="0"/>
        <w:ind w:left="322" w:right="311"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w:t>
      </w:r>
      <w:r>
        <w:rPr>
          <w:spacing w:val="-1"/>
          <w:sz w:val="28"/>
        </w:rPr>
        <w:t> </w:t>
      </w:r>
      <w:r>
        <w:rPr>
          <w:sz w:val="28"/>
        </w:rPr>
        <w:t>hoặc</w:t>
      </w:r>
      <w:r>
        <w:rPr>
          <w:spacing w:val="-1"/>
          <w:sz w:val="28"/>
        </w:rPr>
        <w:t> </w:t>
      </w:r>
      <w:r>
        <w:rPr>
          <w:sz w:val="28"/>
        </w:rPr>
        <w:t>bị cưỡng chế</w:t>
      </w:r>
      <w:r>
        <w:rPr>
          <w:spacing w:val="-1"/>
          <w:sz w:val="28"/>
        </w:rPr>
        <w:t> </w:t>
      </w:r>
      <w:r>
        <w:rPr>
          <w:sz w:val="28"/>
        </w:rPr>
        <w:t>thi</w:t>
      </w:r>
      <w:r>
        <w:rPr>
          <w:spacing w:val="-1"/>
          <w:sz w:val="28"/>
        </w:rPr>
        <w:t> </w:t>
      </w:r>
      <w:r>
        <w:rPr>
          <w:sz w:val="28"/>
        </w:rPr>
        <w:t>hành án theo 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1"/>
          <w:sz w:val="28"/>
        </w:rPr>
        <w:t> </w:t>
      </w:r>
      <w:r>
        <w:rPr>
          <w:sz w:val="28"/>
        </w:rPr>
        <w:t>Điều 6,</w:t>
      </w:r>
      <w:r>
        <w:rPr>
          <w:spacing w:val="-3"/>
          <w:sz w:val="28"/>
        </w:rPr>
        <w:t> </w:t>
      </w:r>
      <w:r>
        <w:rPr>
          <w:sz w:val="28"/>
        </w:rPr>
        <w:t>7 và</w:t>
      </w:r>
      <w:r>
        <w:rPr>
          <w:spacing w:val="-1"/>
          <w:sz w:val="28"/>
        </w:rPr>
        <w:t> </w:t>
      </w:r>
      <w:r>
        <w:rPr>
          <w:sz w:val="28"/>
        </w:rPr>
        <w:t>9 Luật</w:t>
      </w:r>
      <w:r>
        <w:rPr>
          <w:spacing w:val="-1"/>
          <w:sz w:val="28"/>
        </w:rPr>
        <w:t> </w:t>
      </w:r>
      <w:r>
        <w:rPr>
          <w:sz w:val="28"/>
        </w:rPr>
        <w:t>thi hành án dân sự; thời hiệu thi hành án được thực hiện theo quy định tại Điều 30 Luật thi hành án dân sự.</w:t>
      </w:r>
    </w:p>
    <w:p>
      <w:pPr>
        <w:pStyle w:val="ListParagraph"/>
        <w:numPr>
          <w:ilvl w:val="0"/>
          <w:numId w:val="4"/>
        </w:numPr>
        <w:tabs>
          <w:tab w:pos="1352" w:val="left" w:leader="none"/>
        </w:tabs>
        <w:spacing w:line="240" w:lineRule="auto" w:before="202" w:after="0"/>
        <w:ind w:left="322" w:right="313" w:firstLine="719"/>
        <w:jc w:val="both"/>
        <w:rPr>
          <w:sz w:val="28"/>
        </w:rPr>
      </w:pPr>
      <w:r>
        <w:rPr>
          <w:sz w:val="28"/>
        </w:rPr>
        <w:t>Về quyền kháng cáo: Các đương sự có quyền làm đơn kháng cáo trong thời hạn 15 ngày</w:t>
      </w:r>
      <w:r>
        <w:rPr>
          <w:spacing w:val="-1"/>
          <w:sz w:val="28"/>
        </w:rPr>
        <w:t> </w:t>
      </w:r>
      <w:r>
        <w:rPr>
          <w:sz w:val="28"/>
        </w:rPr>
        <w:t>kể từ ngày</w:t>
      </w:r>
      <w:r>
        <w:rPr>
          <w:spacing w:val="-1"/>
          <w:sz w:val="28"/>
        </w:rPr>
        <w:t> </w:t>
      </w:r>
      <w:r>
        <w:rPr>
          <w:sz w:val="28"/>
        </w:rPr>
        <w:t>tuyên án, đương sự vắng mặt tại phiên tòa hoặc không có mặt khi tuyên án mà có lý do chính đáng thì thời hạn kháng cáo tính từ ngày nhận được bản án hoặc bản án tống đạt hợp lệ.</w:t>
      </w:r>
    </w:p>
    <w:p>
      <w:pPr>
        <w:spacing w:after="0" w:line="240" w:lineRule="auto"/>
        <w:jc w:val="both"/>
        <w:rPr>
          <w:sz w:val="28"/>
        </w:rPr>
        <w:sectPr>
          <w:pgSz w:w="11910" w:h="16840"/>
          <w:pgMar w:header="0" w:footer="986" w:top="1040" w:bottom="1180" w:left="1380" w:right="540"/>
        </w:sect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8"/>
        <w:gridCol w:w="5042"/>
      </w:tblGrid>
      <w:tr>
        <w:trPr>
          <w:trHeight w:val="2795" w:hRule="atLeast"/>
        </w:trPr>
        <w:tc>
          <w:tcPr>
            <w:tcW w:w="4568"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52"/>
                <w:sz w:val="22"/>
              </w:rPr>
              <w:t> </w:t>
            </w:r>
            <w:r>
              <w:rPr>
                <w:sz w:val="22"/>
              </w:rPr>
              <w:t>tỉnh Cà</w:t>
            </w:r>
            <w:r>
              <w:rPr>
                <w:spacing w:val="-2"/>
                <w:sz w:val="22"/>
              </w:rPr>
              <w:t> </w:t>
            </w:r>
            <w:r>
              <w:rPr>
                <w:spacing w:val="-4"/>
                <w:sz w:val="22"/>
              </w:rPr>
              <w:t>Mau;</w:t>
            </w:r>
          </w:p>
          <w:p>
            <w:pPr>
              <w:pStyle w:val="TableParagraph"/>
              <w:numPr>
                <w:ilvl w:val="0"/>
                <w:numId w:val="5"/>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 Đầm</w:t>
            </w:r>
            <w:r>
              <w:rPr>
                <w:spacing w:val="-5"/>
                <w:sz w:val="22"/>
              </w:rPr>
              <w:t> </w:t>
            </w:r>
            <w:r>
              <w:rPr>
                <w:spacing w:val="-4"/>
                <w:sz w:val="22"/>
              </w:rPr>
              <w:t>Dơi;</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042" w:type="dxa"/>
          </w:tcPr>
          <w:p>
            <w:pPr>
              <w:pStyle w:val="TableParagraph"/>
              <w:ind w:left="443" w:firstLine="12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189"/>
              <w:ind w:left="1566" w:right="1009"/>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7"/>
              <w:rPr>
                <w:sz w:val="32"/>
              </w:rPr>
            </w:pPr>
          </w:p>
          <w:p>
            <w:pPr>
              <w:pStyle w:val="TableParagraph"/>
              <w:spacing w:line="302" w:lineRule="exact"/>
              <w:ind w:left="1567" w:right="1009"/>
              <w:jc w:val="center"/>
              <w:rPr>
                <w:b/>
                <w:sz w:val="28"/>
              </w:rPr>
            </w:pPr>
            <w:r>
              <w:rPr>
                <w:b/>
                <w:spacing w:val="-4"/>
                <w:sz w:val="28"/>
              </w:rPr>
              <w:t>Trƣơng</w:t>
            </w:r>
            <w:r>
              <w:rPr>
                <w:b/>
                <w:spacing w:val="-8"/>
                <w:sz w:val="28"/>
              </w:rPr>
              <w:t> </w:t>
            </w:r>
            <w:r>
              <w:rPr>
                <w:b/>
                <w:spacing w:val="-4"/>
                <w:sz w:val="28"/>
              </w:rPr>
              <w:t>Minh</w:t>
            </w:r>
            <w:r>
              <w:rPr>
                <w:b/>
                <w:spacing w:val="-9"/>
                <w:sz w:val="28"/>
              </w:rPr>
              <w:t> </w:t>
            </w:r>
            <w:r>
              <w:rPr>
                <w:b/>
                <w:spacing w:val="-4"/>
                <w:sz w:val="28"/>
              </w:rPr>
              <w:t>Thịnh</w:t>
            </w:r>
          </w:p>
        </w:tc>
      </w:tr>
    </w:tbl>
    <w:sectPr>
      <w:pgSz w:w="11910" w:h="16840"/>
      <w:pgMar w:header="0" w:footer="986" w:top="1100" w:bottom="1180" w:left="13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81.615967pt;width:13pt;height:17.5pt;mso-position-horizontal-relative:page;mso-position-vertical-relative:page;z-index:-15798272"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057" w:hanging="128"/>
      </w:pPr>
      <w:rPr>
        <w:rFonts w:hint="default"/>
        <w:lang w:val="vi" w:eastAsia="en-US" w:bidi="ar-SA"/>
      </w:rPr>
    </w:lvl>
    <w:lvl w:ilvl="3">
      <w:start w:val="0"/>
      <w:numFmt w:val="bullet"/>
      <w:lvlText w:val="•"/>
      <w:lvlJc w:val="left"/>
      <w:pPr>
        <w:ind w:left="1496" w:hanging="128"/>
      </w:pPr>
      <w:rPr>
        <w:rFonts w:hint="default"/>
        <w:lang w:val="vi" w:eastAsia="en-US" w:bidi="ar-SA"/>
      </w:rPr>
    </w:lvl>
    <w:lvl w:ilvl="4">
      <w:start w:val="0"/>
      <w:numFmt w:val="bullet"/>
      <w:lvlText w:val="•"/>
      <w:lvlJc w:val="left"/>
      <w:pPr>
        <w:ind w:left="1935" w:hanging="128"/>
      </w:pPr>
      <w:rPr>
        <w:rFonts w:hint="default"/>
        <w:lang w:val="vi" w:eastAsia="en-US" w:bidi="ar-SA"/>
      </w:rPr>
    </w:lvl>
    <w:lvl w:ilvl="5">
      <w:start w:val="0"/>
      <w:numFmt w:val="bullet"/>
      <w:lvlText w:val="•"/>
      <w:lvlJc w:val="left"/>
      <w:pPr>
        <w:ind w:left="2374" w:hanging="128"/>
      </w:pPr>
      <w:rPr>
        <w:rFonts w:hint="default"/>
        <w:lang w:val="vi" w:eastAsia="en-US" w:bidi="ar-SA"/>
      </w:rPr>
    </w:lvl>
    <w:lvl w:ilvl="6">
      <w:start w:val="0"/>
      <w:numFmt w:val="bullet"/>
      <w:lvlText w:val="•"/>
      <w:lvlJc w:val="left"/>
      <w:pPr>
        <w:ind w:left="2812" w:hanging="128"/>
      </w:pPr>
      <w:rPr>
        <w:rFonts w:hint="default"/>
        <w:lang w:val="vi" w:eastAsia="en-US" w:bidi="ar-SA"/>
      </w:rPr>
    </w:lvl>
    <w:lvl w:ilvl="7">
      <w:start w:val="0"/>
      <w:numFmt w:val="bullet"/>
      <w:lvlText w:val="•"/>
      <w:lvlJc w:val="left"/>
      <w:pPr>
        <w:ind w:left="3251" w:hanging="128"/>
      </w:pPr>
      <w:rPr>
        <w:rFonts w:hint="default"/>
        <w:lang w:val="vi" w:eastAsia="en-US" w:bidi="ar-SA"/>
      </w:rPr>
    </w:lvl>
    <w:lvl w:ilvl="8">
      <w:start w:val="0"/>
      <w:numFmt w:val="bullet"/>
      <w:lvlText w:val="•"/>
      <w:lvlJc w:val="left"/>
      <w:pPr>
        <w:ind w:left="3690" w:hanging="128"/>
      </w:pPr>
      <w:rPr>
        <w:rFonts w:hint="default"/>
        <w:lang w:val="vi" w:eastAsia="en-US" w:bidi="ar-SA"/>
      </w:rPr>
    </w:lvl>
  </w:abstractNum>
  <w:abstractNum w:abstractNumId="3">
    <w:multiLevelType w:val="hybridMultilevel"/>
    <w:lvl w:ilvl="0">
      <w:start w:val="1"/>
      <w:numFmt w:val="decimal"/>
      <w:lvlText w:val="%1."/>
      <w:lvlJc w:val="left"/>
      <w:pPr>
        <w:ind w:left="1329"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22" w:hanging="51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2" w:hanging="519"/>
      </w:pPr>
      <w:rPr>
        <w:rFonts w:hint="default"/>
        <w:lang w:val="vi" w:eastAsia="en-US" w:bidi="ar-SA"/>
      </w:rPr>
    </w:lvl>
    <w:lvl w:ilvl="3">
      <w:start w:val="0"/>
      <w:numFmt w:val="bullet"/>
      <w:lvlText w:val="•"/>
      <w:lvlJc w:val="left"/>
      <w:pPr>
        <w:ind w:left="3245" w:hanging="519"/>
      </w:pPr>
      <w:rPr>
        <w:rFonts w:hint="default"/>
        <w:lang w:val="vi" w:eastAsia="en-US" w:bidi="ar-SA"/>
      </w:rPr>
    </w:lvl>
    <w:lvl w:ilvl="4">
      <w:start w:val="0"/>
      <w:numFmt w:val="bullet"/>
      <w:lvlText w:val="•"/>
      <w:lvlJc w:val="left"/>
      <w:pPr>
        <w:ind w:left="4208" w:hanging="519"/>
      </w:pPr>
      <w:rPr>
        <w:rFonts w:hint="default"/>
        <w:lang w:val="vi" w:eastAsia="en-US" w:bidi="ar-SA"/>
      </w:rPr>
    </w:lvl>
    <w:lvl w:ilvl="5">
      <w:start w:val="0"/>
      <w:numFmt w:val="bullet"/>
      <w:lvlText w:val="•"/>
      <w:lvlJc w:val="left"/>
      <w:pPr>
        <w:ind w:left="5171" w:hanging="519"/>
      </w:pPr>
      <w:rPr>
        <w:rFonts w:hint="default"/>
        <w:lang w:val="vi" w:eastAsia="en-US" w:bidi="ar-SA"/>
      </w:rPr>
    </w:lvl>
    <w:lvl w:ilvl="6">
      <w:start w:val="0"/>
      <w:numFmt w:val="bullet"/>
      <w:lvlText w:val="•"/>
      <w:lvlJc w:val="left"/>
      <w:pPr>
        <w:ind w:left="6134" w:hanging="519"/>
      </w:pPr>
      <w:rPr>
        <w:rFonts w:hint="default"/>
        <w:lang w:val="vi" w:eastAsia="en-US" w:bidi="ar-SA"/>
      </w:rPr>
    </w:lvl>
    <w:lvl w:ilvl="7">
      <w:start w:val="0"/>
      <w:numFmt w:val="bullet"/>
      <w:lvlText w:val="•"/>
      <w:lvlJc w:val="left"/>
      <w:pPr>
        <w:ind w:left="7097" w:hanging="519"/>
      </w:pPr>
      <w:rPr>
        <w:rFonts w:hint="default"/>
        <w:lang w:val="vi" w:eastAsia="en-US" w:bidi="ar-SA"/>
      </w:rPr>
    </w:lvl>
    <w:lvl w:ilvl="8">
      <w:start w:val="0"/>
      <w:numFmt w:val="bullet"/>
      <w:lvlText w:val="•"/>
      <w:lvlJc w:val="left"/>
      <w:pPr>
        <w:ind w:left="8060" w:hanging="519"/>
      </w:pPr>
      <w:rPr>
        <w:rFonts w:hint="default"/>
        <w:lang w:val="vi" w:eastAsia="en-US" w:bidi="ar-SA"/>
      </w:rPr>
    </w:lvl>
  </w:abstractNum>
  <w:abstractNum w:abstractNumId="2">
    <w:multiLevelType w:val="hybridMultilevel"/>
    <w:lvl w:ilvl="0">
      <w:start w:val="1"/>
      <w:numFmt w:val="decimal"/>
      <w:lvlText w:val="[%1]"/>
      <w:lvlJc w:val="left"/>
      <w:pPr>
        <w:ind w:left="32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404"/>
      </w:pPr>
      <w:rPr>
        <w:rFonts w:hint="default"/>
        <w:lang w:val="vi" w:eastAsia="en-US" w:bidi="ar-SA"/>
      </w:rPr>
    </w:lvl>
    <w:lvl w:ilvl="2">
      <w:start w:val="0"/>
      <w:numFmt w:val="bullet"/>
      <w:lvlText w:val="•"/>
      <w:lvlJc w:val="left"/>
      <w:pPr>
        <w:ind w:left="2253" w:hanging="404"/>
      </w:pPr>
      <w:rPr>
        <w:rFonts w:hint="default"/>
        <w:lang w:val="vi" w:eastAsia="en-US" w:bidi="ar-SA"/>
      </w:rPr>
    </w:lvl>
    <w:lvl w:ilvl="3">
      <w:start w:val="0"/>
      <w:numFmt w:val="bullet"/>
      <w:lvlText w:val="•"/>
      <w:lvlJc w:val="left"/>
      <w:pPr>
        <w:ind w:left="3219" w:hanging="404"/>
      </w:pPr>
      <w:rPr>
        <w:rFonts w:hint="default"/>
        <w:lang w:val="vi" w:eastAsia="en-US" w:bidi="ar-SA"/>
      </w:rPr>
    </w:lvl>
    <w:lvl w:ilvl="4">
      <w:start w:val="0"/>
      <w:numFmt w:val="bullet"/>
      <w:lvlText w:val="•"/>
      <w:lvlJc w:val="left"/>
      <w:pPr>
        <w:ind w:left="4186" w:hanging="404"/>
      </w:pPr>
      <w:rPr>
        <w:rFonts w:hint="default"/>
        <w:lang w:val="vi" w:eastAsia="en-US" w:bidi="ar-SA"/>
      </w:rPr>
    </w:lvl>
    <w:lvl w:ilvl="5">
      <w:start w:val="0"/>
      <w:numFmt w:val="bullet"/>
      <w:lvlText w:val="•"/>
      <w:lvlJc w:val="left"/>
      <w:pPr>
        <w:ind w:left="5153" w:hanging="404"/>
      </w:pPr>
      <w:rPr>
        <w:rFonts w:hint="default"/>
        <w:lang w:val="vi" w:eastAsia="en-US" w:bidi="ar-SA"/>
      </w:rPr>
    </w:lvl>
    <w:lvl w:ilvl="6">
      <w:start w:val="0"/>
      <w:numFmt w:val="bullet"/>
      <w:lvlText w:val="•"/>
      <w:lvlJc w:val="left"/>
      <w:pPr>
        <w:ind w:left="6119" w:hanging="404"/>
      </w:pPr>
      <w:rPr>
        <w:rFonts w:hint="default"/>
        <w:lang w:val="vi" w:eastAsia="en-US" w:bidi="ar-SA"/>
      </w:rPr>
    </w:lvl>
    <w:lvl w:ilvl="7">
      <w:start w:val="0"/>
      <w:numFmt w:val="bullet"/>
      <w:lvlText w:val="•"/>
      <w:lvlJc w:val="left"/>
      <w:pPr>
        <w:ind w:left="7086" w:hanging="404"/>
      </w:pPr>
      <w:rPr>
        <w:rFonts w:hint="default"/>
        <w:lang w:val="vi" w:eastAsia="en-US" w:bidi="ar-SA"/>
      </w:rPr>
    </w:lvl>
    <w:lvl w:ilvl="8">
      <w:start w:val="0"/>
      <w:numFmt w:val="bullet"/>
      <w:lvlText w:val="•"/>
      <w:lvlJc w:val="left"/>
      <w:pPr>
        <w:ind w:left="8053" w:hanging="404"/>
      </w:pPr>
      <w:rPr>
        <w:rFonts w:hint="default"/>
        <w:lang w:val="vi" w:eastAsia="en-US" w:bidi="ar-SA"/>
      </w:rPr>
    </w:lvl>
  </w:abstractNum>
  <w:abstractNum w:abstractNumId="1">
    <w:multiLevelType w:val="hybridMultilevel"/>
    <w:lvl w:ilvl="0">
      <w:start w:val="1"/>
      <w:numFmt w:val="decimal"/>
      <w:lvlText w:val="%1."/>
      <w:lvlJc w:val="left"/>
      <w:pPr>
        <w:ind w:left="322" w:hanging="26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32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253" w:hanging="197"/>
      </w:pPr>
      <w:rPr>
        <w:rFonts w:hint="default"/>
        <w:lang w:val="vi" w:eastAsia="en-US" w:bidi="ar-SA"/>
      </w:rPr>
    </w:lvl>
    <w:lvl w:ilvl="3">
      <w:start w:val="0"/>
      <w:numFmt w:val="bullet"/>
      <w:lvlText w:val="•"/>
      <w:lvlJc w:val="left"/>
      <w:pPr>
        <w:ind w:left="3219" w:hanging="197"/>
      </w:pPr>
      <w:rPr>
        <w:rFonts w:hint="default"/>
        <w:lang w:val="vi" w:eastAsia="en-US" w:bidi="ar-SA"/>
      </w:rPr>
    </w:lvl>
    <w:lvl w:ilvl="4">
      <w:start w:val="0"/>
      <w:numFmt w:val="bullet"/>
      <w:lvlText w:val="•"/>
      <w:lvlJc w:val="left"/>
      <w:pPr>
        <w:ind w:left="4186" w:hanging="197"/>
      </w:pPr>
      <w:rPr>
        <w:rFonts w:hint="default"/>
        <w:lang w:val="vi" w:eastAsia="en-US" w:bidi="ar-SA"/>
      </w:rPr>
    </w:lvl>
    <w:lvl w:ilvl="5">
      <w:start w:val="0"/>
      <w:numFmt w:val="bullet"/>
      <w:lvlText w:val="•"/>
      <w:lvlJc w:val="left"/>
      <w:pPr>
        <w:ind w:left="5153" w:hanging="197"/>
      </w:pPr>
      <w:rPr>
        <w:rFonts w:hint="default"/>
        <w:lang w:val="vi" w:eastAsia="en-US" w:bidi="ar-SA"/>
      </w:rPr>
    </w:lvl>
    <w:lvl w:ilvl="6">
      <w:start w:val="0"/>
      <w:numFmt w:val="bullet"/>
      <w:lvlText w:val="•"/>
      <w:lvlJc w:val="left"/>
      <w:pPr>
        <w:ind w:left="6119" w:hanging="197"/>
      </w:pPr>
      <w:rPr>
        <w:rFonts w:hint="default"/>
        <w:lang w:val="vi" w:eastAsia="en-US" w:bidi="ar-SA"/>
      </w:rPr>
    </w:lvl>
    <w:lvl w:ilvl="7">
      <w:start w:val="0"/>
      <w:numFmt w:val="bullet"/>
      <w:lvlText w:val="•"/>
      <w:lvlJc w:val="left"/>
      <w:pPr>
        <w:ind w:left="7086" w:hanging="197"/>
      </w:pPr>
      <w:rPr>
        <w:rFonts w:hint="default"/>
        <w:lang w:val="vi" w:eastAsia="en-US" w:bidi="ar-SA"/>
      </w:rPr>
    </w:lvl>
    <w:lvl w:ilvl="8">
      <w:start w:val="0"/>
      <w:numFmt w:val="bullet"/>
      <w:lvlText w:val="•"/>
      <w:lvlJc w:val="left"/>
      <w:pPr>
        <w:ind w:left="8053" w:hanging="197"/>
      </w:pPr>
      <w:rPr>
        <w:rFonts w:hint="default"/>
        <w:lang w:val="vi" w:eastAsia="en-US" w:bidi="ar-SA"/>
      </w:rPr>
    </w:lvl>
  </w:abstractNum>
  <w:abstractNum w:abstractNumId="0">
    <w:multiLevelType w:val="hybridMultilevel"/>
    <w:lvl w:ilvl="0">
      <w:start w:val="0"/>
      <w:numFmt w:val="bullet"/>
      <w:lvlText w:val="-"/>
      <w:lvlJc w:val="left"/>
      <w:pPr>
        <w:ind w:left="32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286" w:hanging="195"/>
      </w:pPr>
      <w:rPr>
        <w:rFonts w:hint="default"/>
        <w:lang w:val="vi" w:eastAsia="en-US" w:bidi="ar-SA"/>
      </w:rPr>
    </w:lvl>
    <w:lvl w:ilvl="2">
      <w:start w:val="0"/>
      <w:numFmt w:val="bullet"/>
      <w:lvlText w:val="•"/>
      <w:lvlJc w:val="left"/>
      <w:pPr>
        <w:ind w:left="2253" w:hanging="195"/>
      </w:pPr>
      <w:rPr>
        <w:rFonts w:hint="default"/>
        <w:lang w:val="vi" w:eastAsia="en-US" w:bidi="ar-SA"/>
      </w:rPr>
    </w:lvl>
    <w:lvl w:ilvl="3">
      <w:start w:val="0"/>
      <w:numFmt w:val="bullet"/>
      <w:lvlText w:val="•"/>
      <w:lvlJc w:val="left"/>
      <w:pPr>
        <w:ind w:left="3219" w:hanging="195"/>
      </w:pPr>
      <w:rPr>
        <w:rFonts w:hint="default"/>
        <w:lang w:val="vi" w:eastAsia="en-US" w:bidi="ar-SA"/>
      </w:rPr>
    </w:lvl>
    <w:lvl w:ilvl="4">
      <w:start w:val="0"/>
      <w:numFmt w:val="bullet"/>
      <w:lvlText w:val="•"/>
      <w:lvlJc w:val="left"/>
      <w:pPr>
        <w:ind w:left="4186" w:hanging="195"/>
      </w:pPr>
      <w:rPr>
        <w:rFonts w:hint="default"/>
        <w:lang w:val="vi" w:eastAsia="en-US" w:bidi="ar-SA"/>
      </w:rPr>
    </w:lvl>
    <w:lvl w:ilvl="5">
      <w:start w:val="0"/>
      <w:numFmt w:val="bullet"/>
      <w:lvlText w:val="•"/>
      <w:lvlJc w:val="left"/>
      <w:pPr>
        <w:ind w:left="5153" w:hanging="195"/>
      </w:pPr>
      <w:rPr>
        <w:rFonts w:hint="default"/>
        <w:lang w:val="vi" w:eastAsia="en-US" w:bidi="ar-SA"/>
      </w:rPr>
    </w:lvl>
    <w:lvl w:ilvl="6">
      <w:start w:val="0"/>
      <w:numFmt w:val="bullet"/>
      <w:lvlText w:val="•"/>
      <w:lvlJc w:val="left"/>
      <w:pPr>
        <w:ind w:left="6119" w:hanging="195"/>
      </w:pPr>
      <w:rPr>
        <w:rFonts w:hint="default"/>
        <w:lang w:val="vi" w:eastAsia="en-US" w:bidi="ar-SA"/>
      </w:rPr>
    </w:lvl>
    <w:lvl w:ilvl="7">
      <w:start w:val="0"/>
      <w:numFmt w:val="bullet"/>
      <w:lvlText w:val="•"/>
      <w:lvlJc w:val="left"/>
      <w:pPr>
        <w:ind w:left="7086" w:hanging="195"/>
      </w:pPr>
      <w:rPr>
        <w:rFonts w:hint="default"/>
        <w:lang w:val="vi" w:eastAsia="en-US" w:bidi="ar-SA"/>
      </w:rPr>
    </w:lvl>
    <w:lvl w:ilvl="8">
      <w:start w:val="0"/>
      <w:numFmt w:val="bullet"/>
      <w:lvlText w:val="•"/>
      <w:lvlJc w:val="left"/>
      <w:pPr>
        <w:ind w:left="8053"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22" w:right="32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39"/>
      <w:ind w:left="3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2023-04-24T13:41:18Z</dcterms:created>
  <dcterms:modified xsi:type="dcterms:W3CDTF">2023-04-24T13:41:18Z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