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7"/>
        <w:gridCol w:w="5489"/>
      </w:tblGrid>
      <w:tr>
        <w:trPr>
          <w:trHeight w:val="1465" w:hRule="atLeast"/>
        </w:trPr>
        <w:tc>
          <w:tcPr>
            <w:tcW w:w="3667" w:type="dxa"/>
          </w:tcPr>
          <w:p>
            <w:pPr>
              <w:pStyle w:val="TableParagraph"/>
              <w:spacing w:line="266" w:lineRule="exact"/>
              <w:ind w:right="233"/>
              <w:rPr>
                <w:sz w:val="24"/>
              </w:rPr>
            </w:pPr>
            <w:r>
              <w:rPr>
                <w:sz w:val="24"/>
              </w:rPr>
              <w:t>TÒA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ÁN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NHÂN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DÂN</w:t>
            </w:r>
          </w:p>
          <w:p>
            <w:pPr>
              <w:pStyle w:val="TableParagraph"/>
              <w:ind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QUẬN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CÁI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RĂNG</w:t>
            </w:r>
          </w:p>
          <w:p>
            <w:pPr>
              <w:pStyle w:val="TableParagraph"/>
              <w:spacing w:after="21"/>
              <w:ind w:right="229"/>
              <w:rPr>
                <w:sz w:val="24"/>
              </w:rPr>
            </w:pPr>
            <w:r>
              <w:rPr>
                <w:sz w:val="24"/>
              </w:rPr>
              <w:t>THÀNH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CẦN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THƠ</w:t>
            </w:r>
          </w:p>
          <w:p>
            <w:pPr>
              <w:pStyle w:val="TableParagraph"/>
              <w:spacing w:line="20" w:lineRule="exact"/>
              <w:ind w:left="735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99pt;height:.75pt;mso-position-horizontal-relative:char;mso-position-vertical-relative:line" id="docshapegroup2" coordorigin="0,0" coordsize="1980,15">
                  <v:line style="position:absolute" from="0,8" to="19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302" w:lineRule="exact"/>
              <w:ind w:right="258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117</w:t>
            </w:r>
            <w:r>
              <w:rPr>
                <w:sz w:val="28"/>
              </w:rPr>
              <w:t>/2022/QĐST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489" w:type="dxa"/>
          </w:tcPr>
          <w:p>
            <w:pPr>
              <w:pStyle w:val="TableParagraph"/>
              <w:spacing w:line="292" w:lineRule="exact"/>
              <w:ind w:left="270" w:right="60"/>
              <w:rPr>
                <w:sz w:val="26"/>
              </w:rPr>
            </w:pPr>
            <w:r>
              <w:rPr>
                <w:sz w:val="26"/>
              </w:rPr>
              <w:t>CỘNG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HÒA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XÃ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HỘI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CHỦ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NGHĨA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VIỆT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1" w:after="31"/>
              <w:ind w:left="270" w:right="56"/>
              <w:rPr>
                <w:sz w:val="26"/>
              </w:rPr>
            </w:pPr>
            <w:r>
              <w:rPr>
                <w:sz w:val="26"/>
              </w:rPr>
              <w:t>Độc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lập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Hạnh</w:t>
            </w:r>
            <w:r>
              <w:rPr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491"/>
              <w:jc w:val="left"/>
              <w:rPr>
                <w:sz w:val="2"/>
              </w:rPr>
            </w:pPr>
            <w:r>
              <w:rPr>
                <w:sz w:val="2"/>
              </w:rPr>
              <w:pict>
                <v:group style="width:135pt;height:.75pt;mso-position-horizontal-relative:char;mso-position-vertical-relative:line" id="docshapegroup3" coordorigin="0,0" coordsize="2700,15">
                  <v:line style="position:absolute" from="0,8" to="270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ind w:left="1080"/>
              <w:jc w:val="left"/>
              <w:rPr>
                <w:sz w:val="28"/>
              </w:rPr>
            </w:pPr>
            <w:r>
              <w:rPr>
                <w:sz w:val="28"/>
              </w:rPr>
              <w:t>Cái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Răng,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ngày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tháng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năm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spacing w:before="248"/>
        <w:ind w:left="3609" w:right="3758" w:firstLine="0"/>
        <w:jc w:val="center"/>
        <w:rPr>
          <w:b/>
          <w:sz w:val="32"/>
        </w:rPr>
      </w:pPr>
      <w:r>
        <w:rPr>
          <w:b/>
          <w:sz w:val="32"/>
        </w:rPr>
        <w:t>QUYẾT</w:t>
      </w:r>
      <w:r>
        <w:rPr>
          <w:b/>
          <w:spacing w:val="-15"/>
          <w:sz w:val="32"/>
        </w:rPr>
        <w:t> </w:t>
      </w:r>
      <w:r>
        <w:rPr>
          <w:b/>
          <w:spacing w:val="-4"/>
          <w:sz w:val="32"/>
        </w:rPr>
        <w:t>ĐỊNH</w:t>
      </w:r>
    </w:p>
    <w:p>
      <w:pPr>
        <w:spacing w:line="368" w:lineRule="exact" w:before="2"/>
        <w:ind w:left="1359" w:right="1510" w:firstLine="0"/>
        <w:jc w:val="center"/>
        <w:rPr>
          <w:b/>
          <w:sz w:val="32"/>
        </w:rPr>
      </w:pPr>
      <w:r>
        <w:rPr>
          <w:b/>
          <w:sz w:val="32"/>
        </w:rPr>
        <w:t>CÔNG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NHẬN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THUẬN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TÌNH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LY</w:t>
      </w:r>
      <w:r>
        <w:rPr>
          <w:b/>
          <w:spacing w:val="-7"/>
          <w:sz w:val="32"/>
        </w:rPr>
        <w:t> </w:t>
      </w:r>
      <w:r>
        <w:rPr>
          <w:b/>
          <w:spacing w:val="-5"/>
          <w:sz w:val="32"/>
        </w:rPr>
        <w:t>HÔN</w:t>
      </w:r>
    </w:p>
    <w:p>
      <w:pPr>
        <w:spacing w:line="368" w:lineRule="exact" w:before="0"/>
        <w:ind w:left="1359" w:right="1511" w:firstLine="0"/>
        <w:jc w:val="center"/>
        <w:rPr>
          <w:b/>
          <w:sz w:val="32"/>
        </w:rPr>
      </w:pPr>
      <w:r>
        <w:rPr>
          <w:b/>
          <w:sz w:val="32"/>
        </w:rPr>
        <w:t>VÀ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SỰ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THỎA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THUẬN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CỦA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CÁC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ĐƯƠNG</w:t>
      </w:r>
      <w:r>
        <w:rPr>
          <w:b/>
          <w:spacing w:val="-10"/>
          <w:sz w:val="32"/>
        </w:rPr>
        <w:t> </w:t>
      </w:r>
      <w:r>
        <w:rPr>
          <w:b/>
          <w:spacing w:val="-5"/>
          <w:sz w:val="32"/>
        </w:rPr>
        <w:t>SỰ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ind w:right="91" w:firstLine="707"/>
      </w:pPr>
      <w:r>
        <w:rPr/>
        <w:t>Căn cứ hồ sơ vụ án thụ lý số:</w:t>
      </w:r>
      <w:r>
        <w:rPr>
          <w:spacing w:val="29"/>
        </w:rPr>
        <w:t> </w:t>
      </w:r>
      <w:r>
        <w:rPr>
          <w:color w:val="C00000"/>
        </w:rPr>
        <w:t>180/2022/TLST/HNGĐ ngày 01 tháng 11</w:t>
      </w:r>
      <w:r>
        <w:rPr>
          <w:color w:val="C00000"/>
          <w:spacing w:val="80"/>
        </w:rPr>
        <w:t> </w:t>
      </w:r>
      <w:r>
        <w:rPr>
          <w:color w:val="C00000"/>
        </w:rPr>
        <w:t>năm 2022, giữa: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119" w:after="0"/>
        <w:ind w:left="1033" w:right="0" w:hanging="213"/>
        <w:jc w:val="left"/>
        <w:rPr>
          <w:sz w:val="28"/>
        </w:rPr>
      </w:pP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b/>
          <w:sz w:val="28"/>
        </w:rPr>
        <w:t>La Thị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N,</w:t>
      </w:r>
      <w:r>
        <w:rPr>
          <w:b/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1984</w:t>
      </w:r>
    </w:p>
    <w:p>
      <w:pPr>
        <w:pStyle w:val="BodyText"/>
        <w:spacing w:before="121"/>
        <w:ind w:left="821"/>
      </w:pPr>
      <w:r>
        <w:rPr/>
        <w:t>Địa</w:t>
      </w:r>
      <w:r>
        <w:rPr>
          <w:spacing w:val="-4"/>
        </w:rPr>
        <w:t> </w:t>
      </w:r>
      <w:r>
        <w:rPr/>
        <w:t>chỉ: ấp</w:t>
      </w:r>
      <w:r>
        <w:rPr>
          <w:spacing w:val="-3"/>
        </w:rPr>
        <w:t> </w:t>
      </w:r>
      <w:r>
        <w:rPr/>
        <w:t>8,</w:t>
      </w:r>
      <w:r>
        <w:rPr>
          <w:spacing w:val="-2"/>
        </w:rPr>
        <w:t> </w:t>
      </w:r>
      <w:r>
        <w:rPr/>
        <w:t>xã</w:t>
      </w:r>
      <w:r>
        <w:rPr>
          <w:spacing w:val="-4"/>
        </w:rPr>
        <w:t> </w:t>
      </w:r>
      <w:r>
        <w:rPr/>
        <w:t>V T</w:t>
      </w:r>
      <w:r>
        <w:rPr>
          <w:spacing w:val="-4"/>
        </w:rPr>
        <w:t> </w:t>
      </w:r>
      <w:r>
        <w:rPr/>
        <w:t>Đ,</w:t>
      </w:r>
      <w:r>
        <w:rPr>
          <w:spacing w:val="-2"/>
        </w:rPr>
        <w:t> </w:t>
      </w:r>
      <w:r>
        <w:rPr/>
        <w:t>huyện</w:t>
      </w:r>
      <w:r>
        <w:rPr>
          <w:spacing w:val="-3"/>
        </w:rPr>
        <w:t> </w:t>
      </w:r>
      <w:r>
        <w:rPr/>
        <w:t>L M,</w:t>
      </w:r>
      <w:r>
        <w:rPr>
          <w:spacing w:val="-2"/>
        </w:rPr>
        <w:t> </w:t>
      </w:r>
      <w:r>
        <w:rPr/>
        <w:t>tỉnh</w:t>
      </w:r>
      <w:r>
        <w:rPr>
          <w:spacing w:val="-3"/>
        </w:rPr>
        <w:t> </w:t>
      </w:r>
      <w:r>
        <w:rPr/>
        <w:t>Hậu </w:t>
      </w:r>
      <w:r>
        <w:rPr>
          <w:spacing w:val="-2"/>
        </w:rPr>
        <w:t>Giang.</w:t>
      </w: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119" w:after="0"/>
        <w:ind w:left="1033" w:right="0" w:hanging="213"/>
        <w:jc w:val="left"/>
        <w:rPr>
          <w:sz w:val="28"/>
        </w:rPr>
      </w:pPr>
      <w:r>
        <w:rPr>
          <w:sz w:val="28"/>
        </w:rPr>
        <w:t>Ông</w:t>
      </w:r>
      <w:r>
        <w:rPr>
          <w:spacing w:val="-4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Hồng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N,</w:t>
      </w:r>
      <w:r>
        <w:rPr>
          <w:b/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1972</w:t>
      </w:r>
    </w:p>
    <w:p>
      <w:pPr>
        <w:pStyle w:val="BodyText"/>
        <w:spacing w:before="120"/>
        <w:ind w:left="821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32/7,</w:t>
      </w:r>
      <w:r>
        <w:rPr>
          <w:spacing w:val="-3"/>
        </w:rPr>
        <w:t> </w:t>
      </w:r>
      <w:r>
        <w:rPr/>
        <w:t>KV</w:t>
      </w:r>
      <w:r>
        <w:rPr>
          <w:spacing w:val="-4"/>
        </w:rPr>
        <w:t> </w:t>
      </w:r>
      <w:r>
        <w:rPr/>
        <w:t>Y T,</w:t>
      </w:r>
      <w:r>
        <w:rPr>
          <w:spacing w:val="-1"/>
        </w:rPr>
        <w:t> </w:t>
      </w:r>
      <w:r>
        <w:rPr/>
        <w:t>P.</w:t>
      </w:r>
      <w:r>
        <w:rPr>
          <w:spacing w:val="-4"/>
        </w:rPr>
        <w:t> </w:t>
      </w:r>
      <w:r>
        <w:rPr/>
        <w:t>L</w:t>
      </w:r>
      <w:r>
        <w:rPr>
          <w:spacing w:val="-1"/>
        </w:rPr>
        <w:t> </w:t>
      </w:r>
      <w:r>
        <w:rPr/>
        <w:t>B,</w:t>
      </w:r>
      <w:r>
        <w:rPr>
          <w:spacing w:val="-5"/>
        </w:rPr>
        <w:t> </w:t>
      </w:r>
      <w:r>
        <w:rPr/>
        <w:t>Q.</w:t>
      </w:r>
      <w:r>
        <w:rPr>
          <w:spacing w:val="-2"/>
        </w:rPr>
        <w:t> </w:t>
      </w:r>
      <w:r>
        <w:rPr/>
        <w:t>Cái</w:t>
      </w:r>
      <w:r>
        <w:rPr>
          <w:spacing w:val="-1"/>
        </w:rPr>
        <w:t> </w:t>
      </w:r>
      <w:r>
        <w:rPr/>
        <w:t>Răng,</w:t>
      </w:r>
      <w:r>
        <w:rPr>
          <w:spacing w:val="-2"/>
        </w:rPr>
        <w:t> </w:t>
      </w:r>
      <w:r>
        <w:rPr/>
        <w:t>TP.</w:t>
      </w:r>
      <w:r>
        <w:rPr>
          <w:spacing w:val="-3"/>
        </w:rPr>
        <w:t> </w:t>
      </w:r>
      <w:r>
        <w:rPr/>
        <w:t>Cần </w:t>
      </w:r>
      <w:r>
        <w:rPr>
          <w:spacing w:val="-4"/>
        </w:rPr>
        <w:t>Thơ.</w:t>
      </w:r>
    </w:p>
    <w:p>
      <w:pPr>
        <w:pStyle w:val="BodyText"/>
        <w:spacing w:before="6"/>
        <w:ind w:left="0"/>
        <w:rPr>
          <w:sz w:val="38"/>
        </w:rPr>
      </w:pPr>
    </w:p>
    <w:p>
      <w:pPr>
        <w:pStyle w:val="BodyText"/>
        <w:spacing w:line="322" w:lineRule="exact" w:before="1"/>
        <w:ind w:left="810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212</w:t>
      </w:r>
      <w:r>
        <w:rPr>
          <w:spacing w:val="-4"/>
        </w:rPr>
        <w:t> </w:t>
      </w:r>
      <w:r>
        <w:rPr/>
        <w:t>và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213</w:t>
      </w:r>
      <w:r>
        <w:rPr>
          <w:spacing w:val="-1"/>
        </w:rPr>
        <w:t> </w:t>
      </w:r>
      <w:r>
        <w:rPr/>
        <w:t>Bộ</w:t>
      </w:r>
      <w:r>
        <w:rPr>
          <w:spacing w:val="-4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 dân</w:t>
      </w:r>
      <w:r>
        <w:rPr>
          <w:spacing w:val="-5"/>
        </w:rPr>
        <w:t> </w:t>
      </w:r>
      <w:r>
        <w:rPr/>
        <w:t>sự</w:t>
      </w:r>
      <w:r>
        <w:rPr>
          <w:spacing w:val="1"/>
        </w:rPr>
        <w:t> </w:t>
      </w:r>
      <w:r>
        <w:rPr>
          <w:spacing w:val="-2"/>
        </w:rPr>
        <w:t>2015;</w:t>
      </w:r>
    </w:p>
    <w:p>
      <w:pPr>
        <w:pStyle w:val="BodyText"/>
        <w:ind w:left="810" w:right="91"/>
      </w:pPr>
      <w:r>
        <w:rPr/>
        <w:t>Căn cứ vào các Điều 55, 58, 107, 116 và 117 Luật hôn nhân và gia đình; Căn cứ vào biên bản ghi nhận sự tự nguyện ly hôn và hòa giải thành ngày</w:t>
      </w:r>
    </w:p>
    <w:p>
      <w:pPr>
        <w:pStyle w:val="BodyText"/>
        <w:spacing w:line="321" w:lineRule="exact"/>
      </w:pPr>
      <w:r>
        <w:rPr>
          <w:color w:val="FF0000"/>
        </w:rPr>
        <w:t>16</w:t>
      </w:r>
      <w:r>
        <w:rPr>
          <w:color w:val="FF0000"/>
          <w:spacing w:val="-5"/>
        </w:rPr>
        <w:t> </w:t>
      </w:r>
      <w:r>
        <w:rPr>
          <w:color w:val="C00000"/>
        </w:rPr>
        <w:t>tháng</w:t>
      </w:r>
      <w:r>
        <w:rPr>
          <w:color w:val="C00000"/>
          <w:spacing w:val="-2"/>
        </w:rPr>
        <w:t> </w:t>
      </w:r>
      <w:r>
        <w:rPr>
          <w:color w:val="C00000"/>
        </w:rPr>
        <w:t>11</w:t>
      </w:r>
      <w:r>
        <w:rPr>
          <w:color w:val="C00000"/>
          <w:spacing w:val="-3"/>
        </w:rPr>
        <w:t> </w:t>
      </w:r>
      <w:r>
        <w:rPr>
          <w:color w:val="C00000"/>
        </w:rPr>
        <w:t>năm</w:t>
      </w:r>
      <w:r>
        <w:rPr>
          <w:color w:val="C00000"/>
          <w:spacing w:val="-3"/>
        </w:rPr>
        <w:t> </w:t>
      </w:r>
      <w:r>
        <w:rPr>
          <w:color w:val="C00000"/>
          <w:spacing w:val="-4"/>
        </w:rPr>
        <w:t>2022.</w:t>
      </w:r>
    </w:p>
    <w:p>
      <w:pPr>
        <w:pStyle w:val="Heading1"/>
        <w:spacing w:before="119"/>
        <w:ind w:left="1359" w:right="1505"/>
        <w:jc w:val="center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before="120"/>
        <w:ind w:right="246" w:firstLine="777"/>
        <w:jc w:val="both"/>
      </w:pPr>
      <w:r>
        <w:rPr/>
        <w:t>Việc thuận tình ly hôn và thỏa thuận của các đương sự được ghi trong biên bản ghi nhận sự tự nguyện ly hôn và hòa giải thành ngày </w:t>
      </w:r>
      <w:r>
        <w:rPr>
          <w:color w:val="FF0000"/>
        </w:rPr>
        <w:t>16 tháng 11 năm 2022</w:t>
      </w:r>
      <w:r>
        <w:rPr>
          <w:color w:val="FF0000"/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</w:t>
      </w:r>
      <w:r>
        <w:rPr>
          <w:spacing w:val="-3"/>
        </w:rPr>
        <w:t> </w:t>
      </w:r>
      <w:r>
        <w:rPr/>
        <w:t>toàn</w:t>
      </w:r>
      <w:r>
        <w:rPr>
          <w:spacing w:val="-4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và</w:t>
      </w:r>
      <w:r>
        <w:rPr>
          <w:spacing w:val="-4"/>
        </w:rPr>
        <w:t> </w:t>
      </w:r>
      <w:r>
        <w:rPr/>
        <w:t>không</w:t>
      </w:r>
      <w:r>
        <w:rPr>
          <w:spacing w:val="-2"/>
        </w:rPr>
        <w:t> </w:t>
      </w:r>
      <w:r>
        <w:rPr/>
        <w:t>vi</w:t>
      </w:r>
      <w:r>
        <w:rPr>
          <w:spacing w:val="-3"/>
        </w:rPr>
        <w:t> </w:t>
      </w:r>
      <w:r>
        <w:rPr/>
        <w:t>phạm</w:t>
      </w:r>
      <w:r>
        <w:rPr>
          <w:spacing w:val="-4"/>
        </w:rPr>
        <w:t> </w:t>
      </w:r>
      <w:r>
        <w:rPr/>
        <w:t>điều cấm</w:t>
      </w:r>
      <w:r>
        <w:rPr>
          <w:spacing w:val="-1"/>
        </w:rPr>
        <w:t> </w:t>
      </w:r>
      <w:r>
        <w:rPr/>
        <w:t>của</w:t>
      </w:r>
      <w:r>
        <w:rPr>
          <w:spacing w:val="-4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 trái đạo đức xã hội.</w:t>
      </w:r>
    </w:p>
    <w:p>
      <w:pPr>
        <w:pStyle w:val="BodyText"/>
        <w:spacing w:before="1"/>
        <w:ind w:right="261" w:firstLine="707"/>
        <w:jc w:val="both"/>
      </w:pPr>
      <w:r>
        <w:rPr/>
        <w:t>Đã hết thời hạn 07 ngày, kể từ</w:t>
      </w:r>
      <w:r>
        <w:rPr>
          <w:spacing w:val="-1"/>
        </w:rPr>
        <w:t> </w:t>
      </w:r>
      <w:r>
        <w:rPr/>
        <w:t>ngày lập biên bản ghi nhận sự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nguyện ly hôn và hòa giải thành, không có đương sự nào thay đổi ý kiến về sự thỏa thuận </w:t>
      </w:r>
      <w:r>
        <w:rPr>
          <w:spacing w:val="-4"/>
        </w:rPr>
        <w:t>đó.</w:t>
      </w:r>
    </w:p>
    <w:p>
      <w:pPr>
        <w:spacing w:line="366" w:lineRule="exact" w:before="0"/>
        <w:ind w:left="3609" w:right="3758" w:firstLine="0"/>
        <w:jc w:val="center"/>
        <w:rPr>
          <w:b/>
          <w:sz w:val="32"/>
        </w:rPr>
      </w:pPr>
      <w:r>
        <w:rPr>
          <w:b/>
          <w:sz w:val="32"/>
        </w:rPr>
        <w:t>QUYẾT</w:t>
      </w:r>
      <w:r>
        <w:rPr>
          <w:b/>
          <w:spacing w:val="-15"/>
          <w:sz w:val="32"/>
        </w:rPr>
        <w:t> </w:t>
      </w:r>
      <w:r>
        <w:rPr>
          <w:b/>
          <w:spacing w:val="-4"/>
          <w:sz w:val="32"/>
        </w:rPr>
        <w:t>ĐỊNH</w:t>
      </w:r>
    </w:p>
    <w:p>
      <w:pPr>
        <w:pStyle w:val="Heading1"/>
        <w:numPr>
          <w:ilvl w:val="0"/>
          <w:numId w:val="2"/>
        </w:numPr>
        <w:tabs>
          <w:tab w:pos="1091" w:val="left" w:leader="none"/>
        </w:tabs>
        <w:spacing w:line="240" w:lineRule="auto" w:before="123" w:after="0"/>
        <w:ind w:left="1090" w:right="0" w:hanging="281"/>
        <w:jc w:val="left"/>
        <w:rPr>
          <w:b w:val="0"/>
        </w:rPr>
      </w:pPr>
      <w:r>
        <w:rPr/>
        <w:t>Công</w:t>
      </w:r>
      <w:r>
        <w:rPr>
          <w:spacing w:val="-2"/>
        </w:rPr>
        <w:t> </w:t>
      </w:r>
      <w:r>
        <w:rPr/>
        <w:t>nhận</w:t>
      </w:r>
      <w:r>
        <w:rPr>
          <w:spacing w:val="-5"/>
        </w:rPr>
        <w:t> </w:t>
      </w:r>
      <w:r>
        <w:rPr/>
        <w:t>sự</w:t>
      </w:r>
      <w:r>
        <w:rPr>
          <w:spacing w:val="-3"/>
        </w:rPr>
        <w:t> </w:t>
      </w:r>
      <w:r>
        <w:rPr/>
        <w:t>thuận</w:t>
      </w:r>
      <w:r>
        <w:rPr>
          <w:spacing w:val="-1"/>
        </w:rPr>
        <w:t> </w:t>
      </w:r>
      <w:r>
        <w:rPr/>
        <w:t>tình</w:t>
      </w:r>
      <w:r>
        <w:rPr>
          <w:spacing w:val="-2"/>
        </w:rPr>
        <w:t> </w:t>
      </w:r>
      <w:r>
        <w:rPr/>
        <w:t>ly</w:t>
      </w:r>
      <w:r>
        <w:rPr>
          <w:spacing w:val="-4"/>
        </w:rPr>
        <w:t> </w:t>
      </w:r>
      <w:r>
        <w:rPr/>
        <w:t>hôn</w:t>
      </w:r>
      <w:r>
        <w:rPr>
          <w:spacing w:val="-5"/>
        </w:rPr>
        <w:t> </w:t>
      </w:r>
      <w:r>
        <w:rPr>
          <w:spacing w:val="-4"/>
        </w:rPr>
        <w:t>giữa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1"/>
          <w:numId w:val="2"/>
        </w:numPr>
        <w:tabs>
          <w:tab w:pos="1034" w:val="left" w:leader="none"/>
        </w:tabs>
        <w:spacing w:line="240" w:lineRule="auto" w:before="119" w:after="0"/>
        <w:ind w:left="1033" w:right="0" w:hanging="213"/>
        <w:jc w:val="left"/>
        <w:rPr>
          <w:i/>
          <w:sz w:val="28"/>
        </w:rPr>
      </w:pPr>
      <w:r>
        <w:rPr>
          <w:i/>
          <w:sz w:val="28"/>
          <w:u w:val="single"/>
        </w:rPr>
        <w:t>Nguyên</w:t>
      </w:r>
      <w:r>
        <w:rPr>
          <w:i/>
          <w:spacing w:val="-5"/>
          <w:sz w:val="28"/>
          <w:u w:val="single"/>
        </w:rPr>
        <w:t> </w:t>
      </w:r>
      <w:r>
        <w:rPr>
          <w:i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Thị N,</w:t>
      </w:r>
      <w:r>
        <w:rPr>
          <w:b/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1984</w:t>
      </w:r>
    </w:p>
    <w:p>
      <w:pPr>
        <w:pStyle w:val="BodyText"/>
        <w:spacing w:before="120"/>
        <w:ind w:left="821"/>
      </w:pPr>
      <w:r>
        <w:rPr/>
        <w:t>Địa</w:t>
      </w:r>
      <w:r>
        <w:rPr>
          <w:spacing w:val="-4"/>
        </w:rPr>
        <w:t> </w:t>
      </w:r>
      <w:r>
        <w:rPr/>
        <w:t>chỉ: ấp</w:t>
      </w:r>
      <w:r>
        <w:rPr>
          <w:spacing w:val="-3"/>
        </w:rPr>
        <w:t> </w:t>
      </w:r>
      <w:r>
        <w:rPr/>
        <w:t>8,</w:t>
      </w:r>
      <w:r>
        <w:rPr>
          <w:spacing w:val="-2"/>
        </w:rPr>
        <w:t> </w:t>
      </w:r>
      <w:r>
        <w:rPr/>
        <w:t>xã</w:t>
      </w:r>
      <w:r>
        <w:rPr>
          <w:spacing w:val="-4"/>
        </w:rPr>
        <w:t> </w:t>
      </w:r>
      <w:r>
        <w:rPr/>
        <w:t>V T</w:t>
      </w:r>
      <w:r>
        <w:rPr>
          <w:spacing w:val="-4"/>
        </w:rPr>
        <w:t> </w:t>
      </w:r>
      <w:r>
        <w:rPr/>
        <w:t>Đ,</w:t>
      </w:r>
      <w:r>
        <w:rPr>
          <w:spacing w:val="-2"/>
        </w:rPr>
        <w:t> </w:t>
      </w:r>
      <w:r>
        <w:rPr/>
        <w:t>huyện</w:t>
      </w:r>
      <w:r>
        <w:rPr>
          <w:spacing w:val="-3"/>
        </w:rPr>
        <w:t> </w:t>
      </w:r>
      <w:r>
        <w:rPr/>
        <w:t>L M,</w:t>
      </w:r>
      <w:r>
        <w:rPr>
          <w:spacing w:val="-2"/>
        </w:rPr>
        <w:t> </w:t>
      </w:r>
      <w:r>
        <w:rPr/>
        <w:t>tỉnh</w:t>
      </w:r>
      <w:r>
        <w:rPr>
          <w:spacing w:val="-3"/>
        </w:rPr>
        <w:t> </w:t>
      </w:r>
      <w:r>
        <w:rPr/>
        <w:t>Hậu </w:t>
      </w:r>
      <w:r>
        <w:rPr>
          <w:spacing w:val="-2"/>
        </w:rPr>
        <w:t>Giang.</w:t>
      </w:r>
    </w:p>
    <w:p>
      <w:pPr>
        <w:pStyle w:val="ListParagraph"/>
        <w:numPr>
          <w:ilvl w:val="1"/>
          <w:numId w:val="2"/>
        </w:numPr>
        <w:tabs>
          <w:tab w:pos="1034" w:val="left" w:leader="none"/>
        </w:tabs>
        <w:spacing w:line="240" w:lineRule="auto" w:before="120" w:after="0"/>
        <w:ind w:left="1033" w:right="0" w:hanging="213"/>
        <w:jc w:val="left"/>
        <w:rPr>
          <w:i/>
          <w:sz w:val="28"/>
        </w:rPr>
      </w:pPr>
      <w:r>
        <w:rPr>
          <w:i/>
          <w:sz w:val="28"/>
          <w:u w:val="single"/>
        </w:rPr>
        <w:t>Bị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đơn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Hồng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N,</w:t>
      </w:r>
      <w:r>
        <w:rPr>
          <w:b/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1972</w:t>
      </w:r>
    </w:p>
    <w:p>
      <w:pPr>
        <w:pStyle w:val="BodyText"/>
        <w:spacing w:before="120"/>
        <w:ind w:left="821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32/7,</w:t>
      </w:r>
      <w:r>
        <w:rPr>
          <w:spacing w:val="-3"/>
        </w:rPr>
        <w:t> </w:t>
      </w:r>
      <w:r>
        <w:rPr/>
        <w:t>KV</w:t>
      </w:r>
      <w:r>
        <w:rPr>
          <w:spacing w:val="-4"/>
        </w:rPr>
        <w:t> </w:t>
      </w:r>
      <w:r>
        <w:rPr/>
        <w:t>Y T,</w:t>
      </w:r>
      <w:r>
        <w:rPr>
          <w:spacing w:val="-1"/>
        </w:rPr>
        <w:t> </w:t>
      </w:r>
      <w:r>
        <w:rPr/>
        <w:t>P.</w:t>
      </w:r>
      <w:r>
        <w:rPr>
          <w:spacing w:val="-4"/>
        </w:rPr>
        <w:t> </w:t>
      </w:r>
      <w:r>
        <w:rPr/>
        <w:t>L</w:t>
      </w:r>
      <w:r>
        <w:rPr>
          <w:spacing w:val="-1"/>
        </w:rPr>
        <w:t> </w:t>
      </w:r>
      <w:r>
        <w:rPr/>
        <w:t>B,</w:t>
      </w:r>
      <w:r>
        <w:rPr>
          <w:spacing w:val="-5"/>
        </w:rPr>
        <w:t> </w:t>
      </w:r>
      <w:r>
        <w:rPr/>
        <w:t>Q.</w:t>
      </w:r>
      <w:r>
        <w:rPr>
          <w:spacing w:val="-2"/>
        </w:rPr>
        <w:t> </w:t>
      </w:r>
      <w:r>
        <w:rPr/>
        <w:t>Cái</w:t>
      </w:r>
      <w:r>
        <w:rPr>
          <w:spacing w:val="-1"/>
        </w:rPr>
        <w:t> </w:t>
      </w:r>
      <w:r>
        <w:rPr/>
        <w:t>Răng,</w:t>
      </w:r>
      <w:r>
        <w:rPr>
          <w:spacing w:val="-2"/>
        </w:rPr>
        <w:t> </w:t>
      </w:r>
      <w:r>
        <w:rPr/>
        <w:t>TP.</w:t>
      </w:r>
      <w:r>
        <w:rPr>
          <w:spacing w:val="-3"/>
        </w:rPr>
        <w:t> </w:t>
      </w:r>
      <w:r>
        <w:rPr/>
        <w:t>Cần </w:t>
      </w:r>
      <w:r>
        <w:rPr>
          <w:spacing w:val="-4"/>
        </w:rPr>
        <w:t>Thơ.</w:t>
      </w:r>
    </w:p>
    <w:p>
      <w:pPr>
        <w:pStyle w:val="Heading1"/>
        <w:numPr>
          <w:ilvl w:val="0"/>
          <w:numId w:val="2"/>
        </w:numPr>
        <w:tabs>
          <w:tab w:pos="1103" w:val="left" w:leader="none"/>
        </w:tabs>
        <w:spacing w:line="240" w:lineRule="auto" w:before="122" w:after="0"/>
        <w:ind w:left="1102" w:right="0" w:hanging="282"/>
        <w:jc w:val="left"/>
        <w:rPr>
          <w:b w:val="0"/>
        </w:rPr>
      </w:pPr>
      <w:r>
        <w:rPr/>
        <w:t>Công</w:t>
      </w:r>
      <w:r>
        <w:rPr>
          <w:spacing w:val="-2"/>
        </w:rPr>
        <w:t> </w:t>
      </w:r>
      <w:r>
        <w:rPr/>
        <w:t>nhận</w:t>
      </w:r>
      <w:r>
        <w:rPr>
          <w:spacing w:val="-5"/>
        </w:rPr>
        <w:t> </w:t>
      </w:r>
      <w:r>
        <w:rPr/>
        <w:t>sự</w:t>
      </w:r>
      <w:r>
        <w:rPr>
          <w:spacing w:val="-4"/>
        </w:rPr>
        <w:t> </w:t>
      </w:r>
      <w:r>
        <w:rPr/>
        <w:t>thỏa</w:t>
      </w:r>
      <w:r>
        <w:rPr>
          <w:spacing w:val="-1"/>
        </w:rPr>
        <w:t> </w:t>
      </w:r>
      <w:r>
        <w:rPr/>
        <w:t>thuận</w:t>
      </w:r>
      <w:r>
        <w:rPr>
          <w:spacing w:val="-4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2"/>
        </w:rPr>
        <w:t> </w:t>
      </w:r>
      <w:r>
        <w:rPr/>
        <w:t>sự</w:t>
      </w:r>
      <w:r>
        <w:rPr>
          <w:spacing w:val="-2"/>
        </w:rPr>
        <w:t> </w:t>
      </w:r>
      <w:r>
        <w:rPr/>
        <w:t>cụ</w:t>
      </w:r>
      <w:r>
        <w:rPr>
          <w:spacing w:val="-3"/>
        </w:rPr>
        <w:t> </w:t>
      </w:r>
      <w:r>
        <w:rPr/>
        <w:t>thể</w:t>
      </w:r>
      <w:r>
        <w:rPr>
          <w:spacing w:val="-2"/>
        </w:rPr>
        <w:t> </w:t>
      </w:r>
      <w:r>
        <w:rPr/>
        <w:t>như</w:t>
      </w:r>
      <w:r>
        <w:rPr>
          <w:spacing w:val="-3"/>
        </w:rPr>
        <w:t> </w:t>
      </w:r>
      <w:r>
        <w:rPr>
          <w:spacing w:val="-4"/>
        </w:rPr>
        <w:t>sau</w:t>
      </w:r>
      <w:r>
        <w:rPr>
          <w:b w:val="0"/>
          <w:spacing w:val="-4"/>
        </w:rPr>
        <w:t>:</w:t>
      </w:r>
    </w:p>
    <w:p>
      <w:pPr>
        <w:pStyle w:val="ListParagraph"/>
        <w:numPr>
          <w:ilvl w:val="1"/>
          <w:numId w:val="2"/>
        </w:numPr>
        <w:tabs>
          <w:tab w:pos="1029" w:val="left" w:leader="none"/>
        </w:tabs>
        <w:spacing w:line="240" w:lineRule="auto" w:before="119" w:after="0"/>
        <w:ind w:left="102" w:right="247" w:firstLine="707"/>
        <w:jc w:val="left"/>
        <w:rPr>
          <w:sz w:val="28"/>
        </w:rPr>
      </w:pPr>
      <w:r>
        <w:rPr>
          <w:sz w:val="28"/>
        </w:rPr>
        <w:t>Về quan hệ hôn nhân: bà </w:t>
      </w:r>
      <w:r>
        <w:rPr>
          <w:b/>
          <w:sz w:val="28"/>
        </w:rPr>
        <w:t>La Thị N </w:t>
      </w:r>
      <w:r>
        <w:rPr>
          <w:sz w:val="28"/>
        </w:rPr>
        <w:t>và ông </w:t>
      </w:r>
      <w:r>
        <w:rPr>
          <w:b/>
          <w:sz w:val="28"/>
        </w:rPr>
        <w:t>Nguyễn Hồng N </w:t>
      </w:r>
      <w:r>
        <w:rPr>
          <w:sz w:val="28"/>
        </w:rPr>
        <w:t>thống nhất thuận tình ly hôn.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5"/>
          <w:type w:val="continuous"/>
          <w:pgSz w:w="11910" w:h="16850"/>
          <w:pgMar w:footer="828" w:header="0" w:top="1120" w:bottom="1020" w:left="1600" w:right="88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177" w:val="left" w:leader="none"/>
        </w:tabs>
        <w:spacing w:line="240" w:lineRule="auto" w:before="72" w:after="0"/>
        <w:ind w:left="102" w:right="248" w:firstLine="851"/>
        <w:jc w:val="both"/>
        <w:rPr>
          <w:sz w:val="28"/>
        </w:rPr>
      </w:pPr>
      <w:r>
        <w:rPr>
          <w:sz w:val="28"/>
        </w:rPr>
        <w:t>Về con chung: có 02 con chung, thống nhất giao cháu </w:t>
      </w:r>
      <w:r>
        <w:rPr>
          <w:b/>
          <w:sz w:val="28"/>
        </w:rPr>
        <w:t>Nguyễn Bảo D </w:t>
      </w:r>
      <w:r>
        <w:rPr>
          <w:sz w:val="28"/>
        </w:rPr>
        <w:t>(nam) sinh ngày 27/10/2007 và cháu </w:t>
      </w:r>
      <w:r>
        <w:rPr>
          <w:b/>
          <w:sz w:val="28"/>
        </w:rPr>
        <w:t>Nguyễn Duy T </w:t>
      </w:r>
      <w:r>
        <w:rPr>
          <w:sz w:val="28"/>
        </w:rPr>
        <w:t>(nam) sinh ngày 06/11/2011</w:t>
      </w:r>
      <w:r>
        <w:rPr>
          <w:spacing w:val="40"/>
          <w:sz w:val="28"/>
        </w:rPr>
        <w:t> </w:t>
      </w:r>
      <w:r>
        <w:rPr>
          <w:sz w:val="28"/>
        </w:rPr>
        <w:t>cho bà La Thị N trực tiếp nuôi dưỡng; không đặt vấn đề cấp dưỡng nuôi con chung cho nhau.</w:t>
      </w:r>
    </w:p>
    <w:p>
      <w:pPr>
        <w:pStyle w:val="BodyText"/>
        <w:spacing w:before="121"/>
        <w:ind w:right="91" w:firstLine="851"/>
      </w:pPr>
      <w:r>
        <w:rPr/>
        <w:t>Dành</w:t>
      </w:r>
      <w:r>
        <w:rPr>
          <w:spacing w:val="38"/>
        </w:rPr>
        <w:t> </w:t>
      </w:r>
      <w:r>
        <w:rPr/>
        <w:t>quyền</w:t>
      </w:r>
      <w:r>
        <w:rPr>
          <w:spacing w:val="38"/>
        </w:rPr>
        <w:t> </w:t>
      </w:r>
      <w:r>
        <w:rPr/>
        <w:t>thăm</w:t>
      </w:r>
      <w:r>
        <w:rPr>
          <w:spacing w:val="37"/>
        </w:rPr>
        <w:t> </w:t>
      </w:r>
      <w:r>
        <w:rPr/>
        <w:t>nom</w:t>
      </w:r>
      <w:r>
        <w:rPr>
          <w:spacing w:val="39"/>
        </w:rPr>
        <w:t> </w:t>
      </w:r>
      <w:r>
        <w:rPr/>
        <w:t>con</w:t>
      </w:r>
      <w:r>
        <w:rPr>
          <w:spacing w:val="40"/>
        </w:rPr>
        <w:t> </w:t>
      </w:r>
      <w:r>
        <w:rPr/>
        <w:t>chung</w:t>
      </w:r>
      <w:r>
        <w:rPr>
          <w:spacing w:val="40"/>
        </w:rPr>
        <w:t> </w:t>
      </w:r>
      <w:r>
        <w:rPr/>
        <w:t>cho</w:t>
      </w:r>
      <w:r>
        <w:rPr>
          <w:spacing w:val="40"/>
        </w:rPr>
        <w:t> </w:t>
      </w:r>
      <w:r>
        <w:rPr/>
        <w:t>ông</w:t>
      </w:r>
      <w:r>
        <w:rPr>
          <w:spacing w:val="38"/>
        </w:rPr>
        <w:t> </w:t>
      </w:r>
      <w:r>
        <w:rPr/>
        <w:t>Nguyễn</w:t>
      </w:r>
      <w:r>
        <w:rPr>
          <w:spacing w:val="37"/>
        </w:rPr>
        <w:t> </w:t>
      </w:r>
      <w:r>
        <w:rPr/>
        <w:t>Hồng</w:t>
      </w:r>
      <w:r>
        <w:rPr>
          <w:spacing w:val="37"/>
        </w:rPr>
        <w:t> </w:t>
      </w:r>
      <w:r>
        <w:rPr/>
        <w:t>N</w:t>
      </w:r>
      <w:r>
        <w:rPr>
          <w:spacing w:val="40"/>
        </w:rPr>
        <w:t> </w:t>
      </w:r>
      <w:r>
        <w:rPr/>
        <w:t>theo</w:t>
      </w:r>
      <w:r>
        <w:rPr>
          <w:spacing w:val="37"/>
        </w:rPr>
        <w:t> </w:t>
      </w:r>
      <w:r>
        <w:rPr/>
        <w:t>luật định, không ai được cản trở.</w:t>
      </w:r>
    </w:p>
    <w:p>
      <w:pPr>
        <w:pStyle w:val="ListParagraph"/>
        <w:numPr>
          <w:ilvl w:val="1"/>
          <w:numId w:val="2"/>
        </w:numPr>
        <w:tabs>
          <w:tab w:pos="1166" w:val="left" w:leader="none"/>
        </w:tabs>
        <w:spacing w:line="240" w:lineRule="auto" w:before="119" w:after="0"/>
        <w:ind w:left="1165" w:right="0" w:hanging="212"/>
        <w:jc w:val="left"/>
        <w:rPr>
          <w:sz w:val="28"/>
        </w:rPr>
      </w:pP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tài</w:t>
      </w:r>
      <w:r>
        <w:rPr>
          <w:spacing w:val="-2"/>
          <w:sz w:val="28"/>
        </w:rPr>
        <w:t> </w:t>
      </w:r>
      <w:r>
        <w:rPr>
          <w:sz w:val="28"/>
        </w:rPr>
        <w:t>sản</w:t>
      </w:r>
      <w:r>
        <w:rPr>
          <w:spacing w:val="-2"/>
          <w:sz w:val="28"/>
        </w:rPr>
        <w:t> </w:t>
      </w:r>
      <w:r>
        <w:rPr>
          <w:sz w:val="28"/>
        </w:rPr>
        <w:t>chung: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6"/>
          <w:sz w:val="28"/>
        </w:rPr>
        <w:t> </w:t>
      </w:r>
      <w:r>
        <w:rPr>
          <w:sz w:val="28"/>
        </w:rPr>
        <w:t>nên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3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quyết.</w:t>
      </w:r>
    </w:p>
    <w:p>
      <w:pPr>
        <w:pStyle w:val="ListParagraph"/>
        <w:numPr>
          <w:ilvl w:val="1"/>
          <w:numId w:val="2"/>
        </w:numPr>
        <w:tabs>
          <w:tab w:pos="1166" w:val="left" w:leader="none"/>
        </w:tabs>
        <w:spacing w:line="240" w:lineRule="auto" w:before="122" w:after="0"/>
        <w:ind w:left="1165" w:right="0" w:hanging="212"/>
        <w:jc w:val="left"/>
        <w:rPr>
          <w:sz w:val="28"/>
        </w:rPr>
      </w:pPr>
      <w:r>
        <w:rPr>
          <w:sz w:val="28"/>
        </w:rPr>
        <w:t>Về</w:t>
      </w:r>
      <w:r>
        <w:rPr>
          <w:spacing w:val="-6"/>
          <w:sz w:val="28"/>
        </w:rPr>
        <w:t> </w:t>
      </w:r>
      <w:r>
        <w:rPr>
          <w:sz w:val="28"/>
        </w:rPr>
        <w:t>nợ</w:t>
      </w:r>
      <w:r>
        <w:rPr>
          <w:spacing w:val="-4"/>
          <w:sz w:val="28"/>
        </w:rPr>
        <w:t> </w:t>
      </w:r>
      <w:r>
        <w:rPr>
          <w:sz w:val="28"/>
        </w:rPr>
        <w:t>chung:</w:t>
      </w:r>
      <w:r>
        <w:rPr>
          <w:spacing w:val="-1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nên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quyết.</w:t>
      </w:r>
    </w:p>
    <w:p>
      <w:pPr>
        <w:pStyle w:val="BodyText"/>
        <w:spacing w:before="120"/>
        <w:ind w:right="91" w:firstLine="851"/>
      </w:pPr>
      <w:r>
        <w:rPr/>
        <w:t>Nếu</w:t>
      </w:r>
      <w:r>
        <w:rPr>
          <w:spacing w:val="28"/>
        </w:rPr>
        <w:t> </w:t>
      </w:r>
      <w:r>
        <w:rPr/>
        <w:t>sau</w:t>
      </w:r>
      <w:r>
        <w:rPr>
          <w:spacing w:val="26"/>
        </w:rPr>
        <w:t> </w:t>
      </w:r>
      <w:r>
        <w:rPr/>
        <w:t>này</w:t>
      </w:r>
      <w:r>
        <w:rPr>
          <w:spacing w:val="26"/>
        </w:rPr>
        <w:t> </w:t>
      </w:r>
      <w:r>
        <w:rPr/>
        <w:t>phát</w:t>
      </w:r>
      <w:r>
        <w:rPr>
          <w:spacing w:val="26"/>
        </w:rPr>
        <w:t> </w:t>
      </w:r>
      <w:r>
        <w:rPr/>
        <w:t>sinh</w:t>
      </w:r>
      <w:r>
        <w:rPr>
          <w:spacing w:val="26"/>
        </w:rPr>
        <w:t> </w:t>
      </w:r>
      <w:r>
        <w:rPr/>
        <w:t>tranh</w:t>
      </w:r>
      <w:r>
        <w:rPr>
          <w:spacing w:val="26"/>
        </w:rPr>
        <w:t> </w:t>
      </w:r>
      <w:r>
        <w:rPr/>
        <w:t>chấp</w:t>
      </w:r>
      <w:r>
        <w:rPr>
          <w:spacing w:val="26"/>
        </w:rPr>
        <w:t> </w:t>
      </w:r>
      <w:r>
        <w:rPr/>
        <w:t>về</w:t>
      </w:r>
      <w:r>
        <w:rPr>
          <w:spacing w:val="26"/>
        </w:rPr>
        <w:t> </w:t>
      </w:r>
      <w:r>
        <w:rPr/>
        <w:t>tài</w:t>
      </w:r>
      <w:r>
        <w:rPr>
          <w:spacing w:val="26"/>
        </w:rPr>
        <w:t> </w:t>
      </w:r>
      <w:r>
        <w:rPr/>
        <w:t>sản</w:t>
      </w:r>
      <w:r>
        <w:rPr>
          <w:spacing w:val="27"/>
        </w:rPr>
        <w:t> </w:t>
      </w:r>
      <w:r>
        <w:rPr/>
        <w:t>và</w:t>
      </w:r>
      <w:r>
        <w:rPr>
          <w:spacing w:val="26"/>
        </w:rPr>
        <w:t> </w:t>
      </w:r>
      <w:r>
        <w:rPr/>
        <w:t>nợ</w:t>
      </w:r>
      <w:r>
        <w:rPr>
          <w:spacing w:val="26"/>
        </w:rPr>
        <w:t> </w:t>
      </w:r>
      <w:r>
        <w:rPr/>
        <w:t>chung</w:t>
      </w:r>
      <w:r>
        <w:rPr>
          <w:spacing w:val="26"/>
        </w:rPr>
        <w:t> </w:t>
      </w:r>
      <w:r>
        <w:rPr/>
        <w:t>sẽ</w:t>
      </w:r>
      <w:r>
        <w:rPr>
          <w:spacing w:val="26"/>
        </w:rPr>
        <w:t> </w:t>
      </w:r>
      <w:r>
        <w:rPr/>
        <w:t>giải</w:t>
      </w:r>
      <w:r>
        <w:rPr>
          <w:spacing w:val="26"/>
        </w:rPr>
        <w:t> </w:t>
      </w:r>
      <w:r>
        <w:rPr/>
        <w:t>quyết thành vụ kiện khác khi đương sự có yêu cầu.</w:t>
      </w:r>
    </w:p>
    <w:p>
      <w:pPr>
        <w:pStyle w:val="ListParagraph"/>
        <w:numPr>
          <w:ilvl w:val="1"/>
          <w:numId w:val="2"/>
        </w:numPr>
        <w:tabs>
          <w:tab w:pos="1196" w:val="left" w:leader="none"/>
        </w:tabs>
        <w:spacing w:line="322" w:lineRule="exact" w:before="119" w:after="0"/>
        <w:ind w:left="1195" w:right="0" w:hanging="242"/>
        <w:jc w:val="left"/>
        <w:rPr>
          <w:sz w:val="28"/>
        </w:rPr>
      </w:pPr>
      <w:r>
        <w:rPr>
          <w:sz w:val="28"/>
        </w:rPr>
        <w:t>Về</w:t>
      </w:r>
      <w:r>
        <w:rPr>
          <w:spacing w:val="30"/>
          <w:sz w:val="28"/>
        </w:rPr>
        <w:t> </w:t>
      </w:r>
      <w:r>
        <w:rPr>
          <w:sz w:val="28"/>
        </w:rPr>
        <w:t>án</w:t>
      </w:r>
      <w:r>
        <w:rPr>
          <w:spacing w:val="29"/>
          <w:sz w:val="28"/>
        </w:rPr>
        <w:t> </w:t>
      </w:r>
      <w:r>
        <w:rPr>
          <w:sz w:val="28"/>
        </w:rPr>
        <w:t>phí</w:t>
      </w:r>
      <w:r>
        <w:rPr>
          <w:spacing w:val="29"/>
          <w:sz w:val="28"/>
        </w:rPr>
        <w:t> </w:t>
      </w:r>
      <w:r>
        <w:rPr>
          <w:sz w:val="28"/>
        </w:rPr>
        <w:t>hôn</w:t>
      </w:r>
      <w:r>
        <w:rPr>
          <w:spacing w:val="30"/>
          <w:sz w:val="28"/>
        </w:rPr>
        <w:t> </w:t>
      </w:r>
      <w:r>
        <w:rPr>
          <w:sz w:val="28"/>
        </w:rPr>
        <w:t>nhân</w:t>
      </w:r>
      <w:r>
        <w:rPr>
          <w:spacing w:val="29"/>
          <w:sz w:val="28"/>
        </w:rPr>
        <w:t> </w:t>
      </w:r>
      <w:r>
        <w:rPr>
          <w:sz w:val="28"/>
        </w:rPr>
        <w:t>sơ</w:t>
      </w:r>
      <w:r>
        <w:rPr>
          <w:spacing w:val="28"/>
          <w:sz w:val="28"/>
        </w:rPr>
        <w:t> </w:t>
      </w:r>
      <w:r>
        <w:rPr>
          <w:sz w:val="28"/>
        </w:rPr>
        <w:t>thẩm:</w:t>
      </w:r>
      <w:r>
        <w:rPr>
          <w:spacing w:val="27"/>
          <w:sz w:val="28"/>
        </w:rPr>
        <w:t> </w:t>
      </w:r>
      <w:r>
        <w:rPr>
          <w:sz w:val="28"/>
        </w:rPr>
        <w:t>Nguyên</w:t>
      </w:r>
      <w:r>
        <w:rPr>
          <w:spacing w:val="27"/>
          <w:sz w:val="28"/>
        </w:rPr>
        <w:t> </w:t>
      </w:r>
      <w:r>
        <w:rPr>
          <w:sz w:val="28"/>
        </w:rPr>
        <w:t>đơn</w:t>
      </w:r>
      <w:r>
        <w:rPr>
          <w:spacing w:val="36"/>
          <w:sz w:val="28"/>
        </w:rPr>
        <w:t> </w:t>
      </w:r>
      <w:r>
        <w:rPr>
          <w:sz w:val="28"/>
        </w:rPr>
        <w:t>La</w:t>
      </w:r>
      <w:r>
        <w:rPr>
          <w:spacing w:val="29"/>
          <w:sz w:val="28"/>
        </w:rPr>
        <w:t> </w:t>
      </w:r>
      <w:r>
        <w:rPr>
          <w:sz w:val="28"/>
        </w:rPr>
        <w:t>Thị</w:t>
      </w:r>
      <w:r>
        <w:rPr>
          <w:spacing w:val="29"/>
          <w:sz w:val="28"/>
        </w:rPr>
        <w:t> </w:t>
      </w:r>
      <w:r>
        <w:rPr>
          <w:sz w:val="28"/>
        </w:rPr>
        <w:t>N</w:t>
      </w:r>
      <w:r>
        <w:rPr>
          <w:spacing w:val="31"/>
          <w:sz w:val="28"/>
        </w:rPr>
        <w:t> </w:t>
      </w:r>
      <w:r>
        <w:rPr>
          <w:sz w:val="28"/>
        </w:rPr>
        <w:t>tự</w:t>
      </w:r>
      <w:r>
        <w:rPr>
          <w:spacing w:val="28"/>
          <w:sz w:val="28"/>
        </w:rPr>
        <w:t> </w:t>
      </w:r>
      <w:r>
        <w:rPr>
          <w:sz w:val="28"/>
        </w:rPr>
        <w:t>nguyện</w:t>
      </w:r>
      <w:r>
        <w:rPr>
          <w:spacing w:val="30"/>
          <w:sz w:val="28"/>
        </w:rPr>
        <w:t> </w:t>
      </w:r>
      <w:r>
        <w:rPr>
          <w:spacing w:val="-4"/>
          <w:sz w:val="28"/>
        </w:rPr>
        <w:t>chịu</w:t>
      </w:r>
    </w:p>
    <w:p>
      <w:pPr>
        <w:pStyle w:val="BodyText"/>
        <w:ind w:right="247"/>
        <w:jc w:val="both"/>
      </w:pPr>
      <w:r>
        <w:rPr/>
        <w:t>150.000 đồng (Một trăm năm mươi ngàn đồng) án phí hôn nhân sơ thẩm nhưng được</w:t>
      </w:r>
      <w:r>
        <w:rPr>
          <w:spacing w:val="-1"/>
        </w:rPr>
        <w:t> </w:t>
      </w:r>
      <w:r>
        <w:rPr/>
        <w:t>trừ</w:t>
      </w:r>
      <w:r>
        <w:rPr>
          <w:spacing w:val="-2"/>
        </w:rPr>
        <w:t> </w:t>
      </w:r>
      <w:r>
        <w:rPr/>
        <w:t>vào tiền</w:t>
      </w:r>
      <w:r>
        <w:rPr>
          <w:spacing w:val="-1"/>
        </w:rPr>
        <w:t> </w:t>
      </w:r>
      <w:r>
        <w:rPr/>
        <w:t>tạm</w:t>
      </w:r>
      <w:r>
        <w:rPr>
          <w:spacing w:val="-4"/>
        </w:rPr>
        <w:t> </w:t>
      </w:r>
      <w:r>
        <w:rPr/>
        <w:t>ứng án</w:t>
      </w:r>
      <w:r>
        <w:rPr>
          <w:spacing w:val="-1"/>
        </w:rPr>
        <w:t> </w:t>
      </w:r>
      <w:r>
        <w:rPr/>
        <w:t>phí đã</w:t>
      </w:r>
      <w:r>
        <w:rPr>
          <w:spacing w:val="-1"/>
        </w:rPr>
        <w:t> </w:t>
      </w:r>
      <w:r>
        <w:rPr/>
        <w:t>nộp 300.000</w:t>
      </w:r>
      <w:r>
        <w:rPr>
          <w:spacing w:val="-4"/>
        </w:rPr>
        <w:t> </w:t>
      </w:r>
      <w:r>
        <w:rPr/>
        <w:t>đồng (Ba</w:t>
      </w:r>
      <w:r>
        <w:rPr>
          <w:spacing w:val="-2"/>
        </w:rPr>
        <w:t> </w:t>
      </w:r>
      <w:r>
        <w:rPr/>
        <w:t>trăm</w:t>
      </w:r>
      <w:r>
        <w:rPr>
          <w:spacing w:val="-4"/>
        </w:rPr>
        <w:t> </w:t>
      </w:r>
      <w:r>
        <w:rPr/>
        <w:t>ngàn đồng)</w:t>
      </w:r>
      <w:r>
        <w:rPr>
          <w:spacing w:val="-2"/>
        </w:rPr>
        <w:t> </w:t>
      </w:r>
      <w:r>
        <w:rPr/>
        <w:t>theo biên lai số 0008728 ngày 01/11/2022 tại Chi cục thi hành án dân sự quận Cái Răng. Bà La Thị N được nhận lại 150.000 đồng (Một trăm năm mươi ngàn </w:t>
      </w:r>
      <w:r>
        <w:rPr>
          <w:spacing w:val="-2"/>
        </w:rPr>
        <w:t>đồng).</w:t>
      </w: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0" w:lineRule="auto" w:before="121" w:after="0"/>
        <w:ind w:left="102" w:right="256" w:firstLine="707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ListParagraph"/>
        <w:numPr>
          <w:ilvl w:val="0"/>
          <w:numId w:val="2"/>
        </w:numPr>
        <w:tabs>
          <w:tab w:pos="1108" w:val="left" w:leader="none"/>
        </w:tabs>
        <w:spacing w:line="240" w:lineRule="auto" w:before="120" w:after="0"/>
        <w:ind w:left="102" w:right="247" w:firstLine="707"/>
        <w:jc w:val="both"/>
        <w:rPr>
          <w:sz w:val="28"/>
        </w:rPr>
      </w:pPr>
      <w:r>
        <w:rPr>
          <w:sz w:val="28"/>
        </w:rPr>
        <w:t>Trường hợp bản án, quyết định được thi hành theo qui định tại Điều 2 Luật Thi hành án dân sự thì người được thi hành án dân sự, người phải thi hành án</w:t>
      </w:r>
      <w:r>
        <w:rPr>
          <w:spacing w:val="-1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1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thi</w:t>
      </w:r>
      <w:r>
        <w:rPr>
          <w:spacing w:val="-1"/>
          <w:sz w:val="28"/>
        </w:rPr>
        <w:t> </w:t>
      </w:r>
      <w:r>
        <w:rPr>
          <w:sz w:val="28"/>
        </w:rPr>
        <w:t>hành án,</w:t>
      </w:r>
      <w:r>
        <w:rPr>
          <w:spacing w:val="-3"/>
          <w:sz w:val="28"/>
        </w:rPr>
        <w:t> </w:t>
      </w:r>
      <w:r>
        <w:rPr>
          <w:sz w:val="28"/>
        </w:rPr>
        <w:t>quyền yêu cầu</w:t>
      </w:r>
      <w:r>
        <w:rPr>
          <w:spacing w:val="-1"/>
          <w:sz w:val="28"/>
        </w:rPr>
        <w:t> </w:t>
      </w:r>
      <w:r>
        <w:rPr>
          <w:sz w:val="28"/>
        </w:rPr>
        <w:t>thi</w:t>
      </w:r>
      <w:r>
        <w:rPr>
          <w:spacing w:val="-2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án,</w:t>
      </w:r>
      <w:r>
        <w:rPr>
          <w:spacing w:val="-1"/>
          <w:sz w:val="28"/>
        </w:rPr>
        <w:t> </w:t>
      </w:r>
      <w:r>
        <w:rPr>
          <w:sz w:val="28"/>
        </w:rPr>
        <w:t>tự</w:t>
      </w:r>
      <w:r>
        <w:rPr>
          <w:spacing w:val="-3"/>
          <w:sz w:val="28"/>
        </w:rPr>
        <w:t> </w:t>
      </w:r>
      <w:r>
        <w:rPr>
          <w:sz w:val="28"/>
        </w:rPr>
        <w:t>nguyện thi hành án hoặc bị cưỡng chế thi hành án</w:t>
      </w:r>
      <w:r>
        <w:rPr>
          <w:spacing w:val="-1"/>
          <w:sz w:val="28"/>
        </w:rPr>
        <w:t> </w:t>
      </w:r>
      <w:r>
        <w:rPr>
          <w:sz w:val="28"/>
        </w:rPr>
        <w:t>theo qui định tại các Điều 6,7, 7a và 9 Luật thi hành án dân sự; thời hiệu thi hành án được thực hiện theo qui định tại Điều 30 Luật thi hành án dân sự.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8"/>
        </w:rPr>
      </w:pPr>
    </w:p>
    <w:p>
      <w:pPr>
        <w:pStyle w:val="Heading1"/>
        <w:spacing w:line="321" w:lineRule="exact"/>
        <w:ind w:left="5692"/>
      </w:pPr>
      <w:r>
        <w:rPr/>
        <w:t>THẨM</w:t>
      </w:r>
      <w:r>
        <w:rPr>
          <w:spacing w:val="-2"/>
        </w:rPr>
        <w:t> </w:t>
      </w:r>
      <w:r>
        <w:rPr>
          <w:spacing w:val="-4"/>
        </w:rPr>
        <w:t>PHÁN</w:t>
      </w:r>
    </w:p>
    <w:p>
      <w:pPr>
        <w:spacing w:line="252" w:lineRule="exact" w:before="0"/>
        <w:ind w:left="102" w:right="0" w:firstLine="0"/>
        <w:jc w:val="left"/>
        <w:rPr>
          <w:sz w:val="22"/>
        </w:rPr>
      </w:pPr>
      <w:r>
        <w:rPr>
          <w:i/>
          <w:sz w:val="22"/>
          <w:u w:val="single"/>
        </w:rPr>
        <w:t>Nơi</w:t>
      </w:r>
      <w:r>
        <w:rPr>
          <w:i/>
          <w:spacing w:val="-1"/>
          <w:sz w:val="22"/>
          <w:u w:val="single"/>
        </w:rPr>
        <w:t> </w:t>
      </w:r>
      <w:r>
        <w:rPr>
          <w:i/>
          <w:spacing w:val="-2"/>
          <w:sz w:val="22"/>
          <w:u w:val="single"/>
        </w:rPr>
        <w:t>nhận</w:t>
      </w:r>
      <w:r>
        <w:rPr>
          <w:spacing w:val="-2"/>
          <w:sz w:val="22"/>
        </w:rPr>
        <w:t>: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252" w:lineRule="exact" w:before="0" w:after="0"/>
        <w:ind w:left="462" w:right="0" w:hanging="360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sự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252" w:lineRule="exact" w:before="1" w:after="0"/>
        <w:ind w:left="462" w:right="0" w:hanging="360"/>
        <w:jc w:val="left"/>
        <w:rPr>
          <w:sz w:val="22"/>
        </w:rPr>
      </w:pPr>
      <w:r>
        <w:rPr>
          <w:sz w:val="22"/>
        </w:rPr>
        <w:t>VKSND</w:t>
      </w:r>
      <w:r>
        <w:rPr>
          <w:spacing w:val="-7"/>
          <w:sz w:val="22"/>
        </w:rPr>
        <w:t> </w:t>
      </w:r>
      <w:r>
        <w:rPr>
          <w:sz w:val="22"/>
        </w:rPr>
        <w:t>Q.</w:t>
      </w:r>
      <w:r>
        <w:rPr>
          <w:spacing w:val="-3"/>
          <w:sz w:val="22"/>
        </w:rPr>
        <w:t> </w:t>
      </w:r>
      <w:r>
        <w:rPr>
          <w:sz w:val="22"/>
        </w:rPr>
        <w:t>Cái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Răng.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252" w:lineRule="exact" w:before="0" w:after="0"/>
        <w:ind w:left="462" w:right="0" w:hanging="360"/>
        <w:jc w:val="left"/>
        <w:rPr>
          <w:sz w:val="22"/>
        </w:rPr>
      </w:pPr>
      <w:r>
        <w:rPr>
          <w:sz w:val="22"/>
        </w:rPr>
        <w:t>Tòa</w:t>
      </w:r>
      <w:r>
        <w:rPr>
          <w:spacing w:val="-4"/>
          <w:sz w:val="22"/>
        </w:rPr>
        <w:t> </w:t>
      </w:r>
      <w:r>
        <w:rPr>
          <w:sz w:val="22"/>
        </w:rPr>
        <w:t>án</w:t>
      </w:r>
      <w:r>
        <w:rPr>
          <w:spacing w:val="-1"/>
          <w:sz w:val="22"/>
        </w:rPr>
        <w:t> </w:t>
      </w:r>
      <w:r>
        <w:rPr>
          <w:sz w:val="22"/>
        </w:rPr>
        <w:t>nhân</w:t>
      </w:r>
      <w:r>
        <w:rPr>
          <w:spacing w:val="-1"/>
          <w:sz w:val="22"/>
        </w:rPr>
        <w:t> </w:t>
      </w:r>
      <w:r>
        <w:rPr>
          <w:sz w:val="22"/>
        </w:rPr>
        <w:t>dân</w:t>
      </w:r>
      <w:r>
        <w:rPr>
          <w:spacing w:val="-1"/>
          <w:sz w:val="22"/>
        </w:rPr>
        <w:t> </w:t>
      </w:r>
      <w:r>
        <w:rPr>
          <w:sz w:val="22"/>
        </w:rPr>
        <w:t>Tp.</w:t>
      </w:r>
      <w:r>
        <w:rPr>
          <w:spacing w:val="-1"/>
          <w:sz w:val="22"/>
        </w:rPr>
        <w:t> </w:t>
      </w:r>
      <w:r>
        <w:rPr>
          <w:sz w:val="22"/>
        </w:rPr>
        <w:t>Cần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Thơ.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252" w:lineRule="exact" w:before="0" w:after="0"/>
        <w:ind w:left="462" w:right="0" w:hanging="360"/>
        <w:jc w:val="left"/>
        <w:rPr>
          <w:sz w:val="22"/>
        </w:rPr>
      </w:pPr>
      <w:r>
        <w:rPr>
          <w:sz w:val="22"/>
        </w:rPr>
        <w:t>Cơ</w:t>
      </w:r>
      <w:r>
        <w:rPr>
          <w:spacing w:val="-3"/>
          <w:sz w:val="22"/>
        </w:rPr>
        <w:t> </w:t>
      </w:r>
      <w:r>
        <w:rPr>
          <w:sz w:val="22"/>
        </w:rPr>
        <w:t>quan</w:t>
      </w:r>
      <w:r>
        <w:rPr>
          <w:spacing w:val="-2"/>
          <w:sz w:val="22"/>
        </w:rPr>
        <w:t> </w:t>
      </w:r>
      <w:r>
        <w:rPr>
          <w:sz w:val="22"/>
        </w:rPr>
        <w:t>Thi</w:t>
      </w:r>
      <w:r>
        <w:rPr>
          <w:spacing w:val="-1"/>
          <w:sz w:val="22"/>
        </w:rPr>
        <w:t> </w:t>
      </w:r>
      <w:r>
        <w:rPr>
          <w:sz w:val="22"/>
        </w:rPr>
        <w:t>hành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</w:tabs>
        <w:spacing w:line="240" w:lineRule="auto" w:before="2" w:after="0"/>
        <w:ind w:left="462" w:right="0" w:hanging="360"/>
        <w:jc w:val="left"/>
        <w:rPr>
          <w:sz w:val="22"/>
        </w:rPr>
      </w:pPr>
      <w:r>
        <w:rPr>
          <w:sz w:val="22"/>
        </w:rPr>
        <w:t>Cơ</w:t>
      </w:r>
      <w:r>
        <w:rPr>
          <w:spacing w:val="-2"/>
          <w:sz w:val="22"/>
        </w:rPr>
        <w:t> </w:t>
      </w:r>
      <w:r>
        <w:rPr>
          <w:sz w:val="22"/>
        </w:rPr>
        <w:t>quan</w:t>
      </w:r>
      <w:r>
        <w:rPr>
          <w:spacing w:val="-2"/>
          <w:sz w:val="22"/>
        </w:rPr>
        <w:t> </w:t>
      </w:r>
      <w:r>
        <w:rPr>
          <w:sz w:val="22"/>
        </w:rPr>
        <w:t>đã</w:t>
      </w:r>
      <w:r>
        <w:rPr>
          <w:spacing w:val="-2"/>
          <w:sz w:val="22"/>
        </w:rPr>
        <w:t> </w:t>
      </w:r>
      <w:r>
        <w:rPr>
          <w:sz w:val="22"/>
        </w:rPr>
        <w:t>thực</w:t>
      </w:r>
      <w:r>
        <w:rPr>
          <w:spacing w:val="-1"/>
          <w:sz w:val="22"/>
        </w:rPr>
        <w:t> </w:t>
      </w:r>
      <w:r>
        <w:rPr>
          <w:sz w:val="22"/>
        </w:rPr>
        <w:t>hiện</w:t>
      </w:r>
      <w:r>
        <w:rPr>
          <w:spacing w:val="-4"/>
          <w:sz w:val="22"/>
        </w:rPr>
        <w:t> </w:t>
      </w:r>
      <w:r>
        <w:rPr>
          <w:sz w:val="22"/>
        </w:rPr>
        <w:t>việc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ĐKKH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  <w:tab w:pos="462" w:val="left" w:leader="none"/>
          <w:tab w:pos="5428" w:val="left" w:leader="none"/>
        </w:tabs>
        <w:spacing w:line="240" w:lineRule="auto" w:before="0" w:after="0"/>
        <w:ind w:left="462" w:right="0" w:hanging="360"/>
        <w:jc w:val="left"/>
        <w:rPr>
          <w:sz w:val="24"/>
        </w:rPr>
      </w:pPr>
      <w:r>
        <w:rPr>
          <w:sz w:val="22"/>
        </w:rPr>
        <w:t>Lưu hồ </w:t>
      </w:r>
      <w:r>
        <w:rPr>
          <w:spacing w:val="-5"/>
          <w:sz w:val="22"/>
        </w:rPr>
        <w:t>sơ.</w:t>
      </w:r>
      <w:r>
        <w:rPr>
          <w:sz w:val="22"/>
        </w:rPr>
        <w:tab/>
      </w:r>
      <w:r>
        <w:rPr>
          <w:b/>
          <w:sz w:val="28"/>
        </w:rPr>
        <w:t>THÁI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MỸ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NHUNG</w:t>
      </w:r>
    </w:p>
    <w:sectPr>
      <w:pgSz w:w="11910" w:h="16850"/>
      <w:pgMar w:header="0" w:footer="828" w:top="1060" w:bottom="1020" w:left="16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350006pt;margin-top:789.624756pt;width:14.05pt;height:17.55pt;mso-position-horizontal-relative:page;mso-position-vertical-relative:page;z-index:-15782400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*"/>
      <w:lvlJc w:val="left"/>
      <w:pPr>
        <w:ind w:left="1033" w:hanging="212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1100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40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81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22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63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304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344" w:hanging="21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53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4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46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4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3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33" w:hanging="212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78" w:hanging="2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17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55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94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3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10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49" w:hanging="212"/>
      </w:pPr>
      <w:rPr>
        <w:rFonts w:hint="default"/>
        <w:lang w:val="vi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109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462" w:hanging="360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48"/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TOÀ ÁN NHÂN DÂN</dc:title>
  <dcterms:created xsi:type="dcterms:W3CDTF">2023-04-24T13:27:27Z</dcterms:created>
  <dcterms:modified xsi:type="dcterms:W3CDTF">2023-04-24T13:27:27Z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