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1"/>
        <w:gridCol w:w="5878"/>
      </w:tblGrid>
      <w:tr>
        <w:trPr>
          <w:trHeight w:val="970" w:hRule="atLeast"/>
        </w:trPr>
        <w:tc>
          <w:tcPr>
            <w:tcW w:w="2921" w:type="dxa"/>
          </w:tcPr>
          <w:p>
            <w:pPr>
              <w:pStyle w:val="TableParagraph"/>
              <w:ind w:left="225" w:hanging="176"/>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VỊ THỦY</w:t>
            </w:r>
          </w:p>
          <w:p>
            <w:pPr>
              <w:pStyle w:val="TableParagraph"/>
              <w:spacing w:line="299" w:lineRule="exact"/>
              <w:ind w:left="153"/>
              <w:rPr>
                <w:b/>
                <w:sz w:val="26"/>
              </w:rPr>
            </w:pPr>
            <w:r>
              <w:rPr>
                <w:b/>
                <w:sz w:val="26"/>
              </w:rPr>
              <w:t>TỈ</w:t>
            </w:r>
            <w:r>
              <w:rPr>
                <w:b/>
                <w:sz w:val="26"/>
                <w:u w:val="single"/>
              </w:rPr>
              <w:t>NH</w:t>
            </w:r>
            <w:r>
              <w:rPr>
                <w:b/>
                <w:spacing w:val="-7"/>
                <w:sz w:val="26"/>
                <w:u w:val="single"/>
              </w:rPr>
              <w:t> </w:t>
            </w:r>
            <w:r>
              <w:rPr>
                <w:b/>
                <w:sz w:val="26"/>
                <w:u w:val="single"/>
              </w:rPr>
              <w:t>HẬU</w:t>
            </w:r>
            <w:r>
              <w:rPr>
                <w:b/>
                <w:spacing w:val="-7"/>
                <w:sz w:val="26"/>
                <w:u w:val="single"/>
              </w:rPr>
              <w:t> </w:t>
            </w:r>
            <w:r>
              <w:rPr>
                <w:b/>
                <w:spacing w:val="-4"/>
                <w:sz w:val="26"/>
                <w:u w:val="single"/>
              </w:rPr>
              <w:t>GIA</w:t>
            </w:r>
            <w:r>
              <w:rPr>
                <w:b/>
                <w:spacing w:val="-4"/>
                <w:sz w:val="26"/>
              </w:rPr>
              <w:t>NG</w:t>
            </w:r>
          </w:p>
        </w:tc>
        <w:tc>
          <w:tcPr>
            <w:tcW w:w="5878" w:type="dxa"/>
          </w:tcPr>
          <w:p>
            <w:pPr>
              <w:pStyle w:val="TableParagraph"/>
              <w:spacing w:line="287" w:lineRule="exact"/>
              <w:ind w:left="418" w:right="57"/>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ind w:left="418" w:right="52"/>
              <w:jc w:val="center"/>
              <w:rPr>
                <w:b/>
                <w:sz w:val="28"/>
              </w:rPr>
            </w:pPr>
            <w:r>
              <w:rPr>
                <w:b/>
                <w:sz w:val="28"/>
              </w:rPr>
              <w:t>Độc</w:t>
            </w:r>
            <w:r>
              <w:rPr>
                <w:b/>
                <w:spacing w:val="5"/>
                <w:sz w:val="28"/>
              </w:rPr>
              <w:t> </w:t>
            </w:r>
            <w:r>
              <w:rPr>
                <w:b/>
                <w:sz w:val="28"/>
              </w:rPr>
              <w:t>lập</w:t>
            </w:r>
            <w:r>
              <w:rPr>
                <w:b/>
                <w:spacing w:val="5"/>
                <w:sz w:val="28"/>
              </w:rPr>
              <w:t> </w:t>
            </w:r>
            <w:r>
              <w:rPr>
                <w:rFonts w:ascii="Arial Black" w:hAnsi="Arial Black"/>
                <w:sz w:val="28"/>
              </w:rPr>
              <w:t>–</w:t>
            </w:r>
            <w:r>
              <w:rPr>
                <w:rFonts w:ascii="Arial Black" w:hAnsi="Arial Black"/>
                <w:spacing w:val="-19"/>
                <w:sz w:val="28"/>
              </w:rPr>
              <w:t> </w:t>
            </w:r>
            <w:r>
              <w:rPr>
                <w:b/>
                <w:sz w:val="28"/>
              </w:rPr>
              <w:t>Tự</w:t>
            </w:r>
            <w:r>
              <w:rPr>
                <w:b/>
                <w:spacing w:val="4"/>
                <w:sz w:val="28"/>
              </w:rPr>
              <w:t> </w:t>
            </w:r>
            <w:r>
              <w:rPr>
                <w:b/>
                <w:sz w:val="28"/>
              </w:rPr>
              <w:t>do</w:t>
            </w:r>
            <w:r>
              <w:rPr>
                <w:b/>
                <w:spacing w:val="5"/>
                <w:sz w:val="28"/>
              </w:rPr>
              <w:t> </w:t>
            </w:r>
            <w:r>
              <w:rPr>
                <w:rFonts w:ascii="Arial Black" w:hAnsi="Arial Black"/>
                <w:sz w:val="28"/>
              </w:rPr>
              <w:t>–</w:t>
            </w:r>
            <w:r>
              <w:rPr>
                <w:rFonts w:ascii="Arial Black" w:hAnsi="Arial Black"/>
                <w:spacing w:val="-19"/>
                <w:sz w:val="28"/>
              </w:rPr>
              <w:t> </w:t>
            </w:r>
            <w:r>
              <w:rPr>
                <w:b/>
                <w:sz w:val="28"/>
              </w:rPr>
              <w:t>Hạnh</w:t>
            </w:r>
            <w:r>
              <w:rPr>
                <w:b/>
                <w:spacing w:val="4"/>
                <w:sz w:val="28"/>
              </w:rPr>
              <w:t> </w:t>
            </w:r>
            <w:r>
              <w:rPr>
                <w:b/>
                <w:spacing w:val="-4"/>
                <w:sz w:val="28"/>
              </w:rPr>
              <w:t>phúc</w:t>
            </w:r>
          </w:p>
        </w:tc>
      </w:tr>
      <w:tr>
        <w:trPr>
          <w:trHeight w:val="671" w:hRule="atLeast"/>
        </w:trPr>
        <w:tc>
          <w:tcPr>
            <w:tcW w:w="2921" w:type="dxa"/>
          </w:tcPr>
          <w:p>
            <w:pPr>
              <w:pStyle w:val="TableParagraph"/>
              <w:spacing w:before="49"/>
              <w:rPr>
                <w:sz w:val="24"/>
              </w:rPr>
            </w:pPr>
            <w:r>
              <w:rPr>
                <w:sz w:val="24"/>
              </w:rPr>
              <w:t>Bản</w:t>
            </w:r>
            <w:r>
              <w:rPr>
                <w:spacing w:val="-2"/>
                <w:sz w:val="24"/>
              </w:rPr>
              <w:t> </w:t>
            </w:r>
            <w:r>
              <w:rPr>
                <w:sz w:val="24"/>
              </w:rPr>
              <w:t>án</w:t>
            </w:r>
            <w:r>
              <w:rPr>
                <w:spacing w:val="-2"/>
                <w:sz w:val="24"/>
              </w:rPr>
              <w:t> </w:t>
            </w:r>
            <w:r>
              <w:rPr>
                <w:sz w:val="24"/>
              </w:rPr>
              <w:t>số:</w:t>
            </w:r>
            <w:r>
              <w:rPr>
                <w:spacing w:val="-2"/>
                <w:sz w:val="24"/>
              </w:rPr>
              <w:t> 51/2022/HSST</w:t>
            </w:r>
          </w:p>
          <w:p>
            <w:pPr>
              <w:pStyle w:val="TableParagraph"/>
              <w:spacing w:line="256" w:lineRule="exact" w:before="70"/>
              <w:rPr>
                <w:sz w:val="24"/>
              </w:rPr>
            </w:pPr>
            <w:r>
              <w:rPr>
                <w:sz w:val="24"/>
              </w:rPr>
              <w:t>Ngày:</w:t>
            </w:r>
            <w:r>
              <w:rPr>
                <w:spacing w:val="-7"/>
                <w:sz w:val="24"/>
              </w:rPr>
              <w:t> </w:t>
            </w:r>
            <w:r>
              <w:rPr>
                <w:sz w:val="24"/>
              </w:rPr>
              <w:t>29-11-</w:t>
            </w:r>
            <w:r>
              <w:rPr>
                <w:spacing w:val="-4"/>
                <w:sz w:val="24"/>
              </w:rPr>
              <w:t>2022</w:t>
            </w:r>
          </w:p>
        </w:tc>
        <w:tc>
          <w:tcPr>
            <w:tcW w:w="5878" w:type="dxa"/>
          </w:tcPr>
          <w:p>
            <w:pPr>
              <w:pStyle w:val="TableParagraph"/>
              <w:ind w:left="0"/>
              <w:rPr>
                <w:sz w:val="26"/>
              </w:rPr>
            </w:pPr>
          </w:p>
        </w:tc>
      </w:tr>
    </w:tbl>
    <w:p>
      <w:pPr>
        <w:pStyle w:val="BodyText"/>
        <w:spacing w:before="0"/>
        <w:ind w:left="0" w:firstLine="0"/>
        <w:jc w:val="left"/>
        <w:rPr>
          <w:sz w:val="20"/>
        </w:rPr>
      </w:pPr>
    </w:p>
    <w:p>
      <w:pPr>
        <w:pStyle w:val="BodyText"/>
        <w:spacing w:before="0"/>
        <w:ind w:left="0" w:firstLine="0"/>
        <w:jc w:val="left"/>
        <w:rPr>
          <w:sz w:val="20"/>
        </w:rPr>
      </w:pPr>
    </w:p>
    <w:p>
      <w:pPr>
        <w:pStyle w:val="BodyText"/>
        <w:spacing w:before="9"/>
        <w:ind w:left="0" w:firstLine="0"/>
        <w:jc w:val="left"/>
        <w:rPr>
          <w:sz w:val="18"/>
        </w:rPr>
      </w:pPr>
    </w:p>
    <w:p>
      <w:pPr>
        <w:spacing w:line="322" w:lineRule="exact" w:before="89"/>
        <w:ind w:left="1014" w:right="1007" w:firstLine="0"/>
        <w:jc w:val="center"/>
        <w:rPr>
          <w:b/>
          <w:sz w:val="28"/>
        </w:rPr>
      </w:pPr>
      <w:r>
        <w:rPr/>
        <w:pict>
          <v:line style="position:absolute;mso-position-horizontal-relative:page;mso-position-vertical-relative:paragraph;z-index:-15813120" from="322.350006pt,-83.049698pt" to="492.200006pt,-83.049698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017" w:right="1004"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17"/>
        <w:ind w:left="1017" w:right="1007"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2"/>
          <w:sz w:val="28"/>
        </w:rPr>
        <w:t> </w:t>
      </w:r>
      <w:r>
        <w:rPr>
          <w:b/>
          <w:sz w:val="28"/>
        </w:rPr>
        <w:t>VỊ</w:t>
      </w:r>
      <w:r>
        <w:rPr>
          <w:b/>
          <w:spacing w:val="-1"/>
          <w:sz w:val="28"/>
        </w:rPr>
        <w:t> </w:t>
      </w:r>
      <w:r>
        <w:rPr>
          <w:b/>
          <w:sz w:val="28"/>
        </w:rPr>
        <w:t>THỦY,</w:t>
      </w:r>
      <w:r>
        <w:rPr>
          <w:b/>
          <w:spacing w:val="-3"/>
          <w:sz w:val="28"/>
        </w:rPr>
        <w:t> </w:t>
      </w:r>
      <w:r>
        <w:rPr>
          <w:b/>
          <w:sz w:val="28"/>
        </w:rPr>
        <w:t>TỈNH</w:t>
      </w:r>
      <w:r>
        <w:rPr>
          <w:b/>
          <w:spacing w:val="-4"/>
          <w:sz w:val="28"/>
        </w:rPr>
        <w:t> </w:t>
      </w:r>
      <w:r>
        <w:rPr>
          <w:b/>
          <w:sz w:val="28"/>
        </w:rPr>
        <w:t>HẬU</w:t>
      </w:r>
      <w:r>
        <w:rPr>
          <w:b/>
          <w:spacing w:val="-2"/>
          <w:sz w:val="28"/>
        </w:rPr>
        <w:t> GIANG</w:t>
      </w:r>
    </w:p>
    <w:p>
      <w:pPr>
        <w:pStyle w:val="BodyText"/>
        <w:spacing w:before="0"/>
        <w:ind w:left="0" w:firstLine="0"/>
        <w:jc w:val="left"/>
        <w:rPr>
          <w:b/>
          <w:sz w:val="30"/>
        </w:rPr>
      </w:pPr>
    </w:p>
    <w:p>
      <w:pPr>
        <w:spacing w:before="229"/>
        <w:ind w:left="830"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p>
    <w:p>
      <w:pPr>
        <w:spacing w:before="192"/>
        <w:ind w:left="830" w:right="0" w:firstLine="0"/>
        <w:jc w:val="left"/>
        <w:rPr>
          <w:sz w:val="28"/>
        </w:rPr>
      </w:pPr>
      <w:r>
        <w:rPr>
          <w:i/>
          <w:sz w:val="28"/>
        </w:rPr>
        <w:t>Thẩm</w:t>
      </w:r>
      <w:r>
        <w:rPr>
          <w:i/>
          <w:spacing w:val="-7"/>
          <w:sz w:val="28"/>
        </w:rPr>
        <w:t> </w:t>
      </w:r>
      <w:r>
        <w:rPr>
          <w:i/>
          <w:sz w:val="28"/>
        </w:rPr>
        <w:t>phán –</w:t>
      </w:r>
      <w:r>
        <w:rPr>
          <w:i/>
          <w:spacing w:val="-2"/>
          <w:sz w:val="28"/>
        </w:rPr>
        <w:t> </w:t>
      </w:r>
      <w:r>
        <w:rPr>
          <w:i/>
          <w:sz w:val="28"/>
        </w:rPr>
        <w:t>Chủ</w:t>
      </w:r>
      <w:r>
        <w:rPr>
          <w:i/>
          <w:spacing w:val="-3"/>
          <w:sz w:val="28"/>
        </w:rPr>
        <w:t> </w:t>
      </w:r>
      <w:r>
        <w:rPr>
          <w:i/>
          <w:sz w:val="28"/>
        </w:rPr>
        <w:t>tọa</w:t>
      </w:r>
      <w:r>
        <w:rPr>
          <w:i/>
          <w:spacing w:val="-3"/>
          <w:sz w:val="28"/>
        </w:rPr>
        <w:t> </w:t>
      </w:r>
      <w:r>
        <w:rPr>
          <w:i/>
          <w:sz w:val="28"/>
        </w:rPr>
        <w:t>phiên tòa:</w:t>
      </w:r>
      <w:r>
        <w:rPr>
          <w:i/>
          <w:spacing w:val="-4"/>
          <w:sz w:val="28"/>
        </w:rPr>
        <w:t> </w:t>
      </w:r>
      <w:r>
        <w:rPr>
          <w:sz w:val="28"/>
        </w:rPr>
        <w:t>Bà</w:t>
      </w:r>
      <w:r>
        <w:rPr>
          <w:spacing w:val="-1"/>
          <w:sz w:val="28"/>
        </w:rPr>
        <w:t> </w:t>
      </w:r>
      <w:r>
        <w:rPr>
          <w:sz w:val="28"/>
        </w:rPr>
        <w:t>Đào</w:t>
      </w:r>
      <w:r>
        <w:rPr>
          <w:spacing w:val="-1"/>
          <w:sz w:val="28"/>
        </w:rPr>
        <w:t> </w:t>
      </w:r>
      <w:r>
        <w:rPr>
          <w:sz w:val="28"/>
        </w:rPr>
        <w:t>Thị</w:t>
      </w:r>
      <w:r>
        <w:rPr>
          <w:spacing w:val="-1"/>
          <w:sz w:val="28"/>
        </w:rPr>
        <w:t> </w:t>
      </w:r>
      <w:r>
        <w:rPr>
          <w:spacing w:val="-4"/>
          <w:sz w:val="28"/>
        </w:rPr>
        <w:t>Thủy</w:t>
      </w:r>
    </w:p>
    <w:p>
      <w:pPr>
        <w:spacing w:before="201"/>
        <w:ind w:left="830"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line="388" w:lineRule="auto" w:before="201"/>
        <w:ind w:left="830" w:right="5977" w:firstLine="0"/>
        <w:jc w:val="left"/>
      </w:pPr>
      <w:r>
        <w:rPr/>
        <w:t>Ông</w:t>
      </w:r>
      <w:r>
        <w:rPr>
          <w:spacing w:val="-12"/>
        </w:rPr>
        <w:t> </w:t>
      </w:r>
      <w:r>
        <w:rPr/>
        <w:t>Nguyễn</w:t>
      </w:r>
      <w:r>
        <w:rPr>
          <w:spacing w:val="-12"/>
        </w:rPr>
        <w:t> </w:t>
      </w:r>
      <w:r>
        <w:rPr/>
        <w:t>Đông</w:t>
      </w:r>
      <w:r>
        <w:rPr>
          <w:spacing w:val="-12"/>
        </w:rPr>
        <w:t> </w:t>
      </w:r>
      <w:r>
        <w:rPr/>
        <w:t>Hà Bà</w:t>
      </w:r>
      <w:r>
        <w:rPr>
          <w:spacing w:val="-3"/>
        </w:rPr>
        <w:t> </w:t>
      </w:r>
      <w:r>
        <w:rPr/>
        <w:t>Trần Thị</w:t>
      </w:r>
      <w:r>
        <w:rPr>
          <w:spacing w:val="68"/>
        </w:rPr>
        <w:t> </w:t>
      </w:r>
      <w:r>
        <w:rPr/>
        <w:t>Bé</w:t>
      </w:r>
      <w:r>
        <w:rPr>
          <w:spacing w:val="-1"/>
        </w:rPr>
        <w:t> </w:t>
      </w:r>
      <w:r>
        <w:rPr>
          <w:spacing w:val="-4"/>
        </w:rPr>
        <w:t>Ngọc</w:t>
      </w:r>
    </w:p>
    <w:p>
      <w:pPr>
        <w:pStyle w:val="ListParagraph"/>
        <w:numPr>
          <w:ilvl w:val="0"/>
          <w:numId w:val="1"/>
        </w:numPr>
        <w:tabs>
          <w:tab w:pos="866" w:val="left" w:leader="none"/>
        </w:tabs>
        <w:spacing w:line="288" w:lineRule="auto" w:before="1" w:after="0"/>
        <w:ind w:left="122" w:right="108" w:firstLine="566"/>
        <w:jc w:val="both"/>
        <w:rPr>
          <w:sz w:val="28"/>
        </w:rPr>
      </w:pPr>
      <w:r>
        <w:rPr>
          <w:b/>
          <w:i/>
          <w:sz w:val="28"/>
        </w:rPr>
        <w:t>Thư ký phiên tòa</w:t>
      </w:r>
      <w:r>
        <w:rPr>
          <w:i/>
          <w:sz w:val="28"/>
        </w:rPr>
        <w:t>: </w:t>
      </w:r>
      <w:r>
        <w:rPr>
          <w:sz w:val="28"/>
        </w:rPr>
        <w:t>Ông Trần Trung Toàn – Thẩm tra viên Tòa án nhân dân huyện Vị Thủy, tỉnh Hậu Giang.</w:t>
      </w:r>
    </w:p>
    <w:p>
      <w:pPr>
        <w:pStyle w:val="ListParagraph"/>
        <w:numPr>
          <w:ilvl w:val="0"/>
          <w:numId w:val="1"/>
        </w:numPr>
        <w:tabs>
          <w:tab w:pos="878" w:val="left" w:leader="none"/>
        </w:tabs>
        <w:spacing w:line="283" w:lineRule="auto" w:before="127" w:after="0"/>
        <w:ind w:left="122" w:right="123" w:firstLine="566"/>
        <w:jc w:val="both"/>
        <w:rPr>
          <w:sz w:val="28"/>
        </w:rPr>
      </w:pPr>
      <w:r>
        <w:rPr>
          <w:b/>
          <w:i/>
          <w:sz w:val="28"/>
        </w:rPr>
        <w:t>Đại diện Viện kiểm sát nhân dân huyện Vị Thủy, tỉnh Hậu Giang tham</w:t>
      </w:r>
      <w:r>
        <w:rPr>
          <w:b/>
          <w:i/>
          <w:sz w:val="28"/>
        </w:rPr>
        <w:t> gia phiên toà: </w:t>
      </w:r>
      <w:r>
        <w:rPr>
          <w:sz w:val="28"/>
        </w:rPr>
        <w:t>Ông Lê Hữu Nam, Kiểm sát viên.</w:t>
      </w:r>
    </w:p>
    <w:p>
      <w:pPr>
        <w:pStyle w:val="BodyText"/>
        <w:spacing w:line="288" w:lineRule="auto" w:before="199"/>
        <w:ind w:right="107"/>
      </w:pPr>
      <w:r>
        <w:rPr/>
        <w:t>Ngày 29 tháng 11 năm 2022 tại trụ sở Ủy ban nhân dân thị trấn Nàng Mau, Tòa án nhân dân huyện Vị Thủy, tỉnh Hậu Giang xét xử sơ thẩm công khai vụ án hình sự thụ lý số 51/2022/HS-ST ngày 02 tháng 11 năm 2022 theo Quyết định đưa vụ án ra xét xử số 52/QĐXXST-HS ngày 09 tháng 11 năm 2022, đối với các bị</w:t>
      </w:r>
      <w:r>
        <w:rPr>
          <w:spacing w:val="40"/>
        </w:rPr>
        <w:t> </w:t>
      </w:r>
      <w:r>
        <w:rPr>
          <w:spacing w:val="-4"/>
        </w:rPr>
        <w:t>cáo:</w:t>
      </w:r>
    </w:p>
    <w:p>
      <w:pPr>
        <w:pStyle w:val="BodyText"/>
        <w:spacing w:before="11"/>
        <w:ind w:left="0" w:firstLine="0"/>
        <w:jc w:val="left"/>
        <w:rPr>
          <w:sz w:val="8"/>
        </w:rPr>
      </w:pPr>
    </w:p>
    <w:p>
      <w:pPr>
        <w:pStyle w:val="ListParagraph"/>
        <w:numPr>
          <w:ilvl w:val="0"/>
          <w:numId w:val="2"/>
        </w:numPr>
        <w:tabs>
          <w:tab w:pos="967" w:val="left" w:leader="none"/>
        </w:tabs>
        <w:spacing w:line="288" w:lineRule="auto" w:before="89" w:after="0"/>
        <w:ind w:left="122" w:right="103" w:firstLine="566"/>
        <w:jc w:val="both"/>
        <w:rPr>
          <w:sz w:val="28"/>
        </w:rPr>
      </w:pPr>
      <w:r>
        <w:rPr>
          <w:sz w:val="28"/>
        </w:rPr>
        <w:t>Nguyễn Văn R (tên gọc khác: Tặc R) sinh năm: 1987; Nơi cư trú:</w:t>
      </w:r>
      <w:r>
        <w:rPr>
          <w:spacing w:val="-1"/>
          <w:sz w:val="28"/>
        </w:rPr>
        <w:t> </w:t>
      </w:r>
      <w:r>
        <w:rPr>
          <w:sz w:val="28"/>
        </w:rPr>
        <w:t>Ấp</w:t>
      </w:r>
      <w:r>
        <w:rPr>
          <w:spacing w:val="-7"/>
          <w:sz w:val="28"/>
        </w:rPr>
        <w:t> </w:t>
      </w:r>
      <w:r>
        <w:rPr>
          <w:sz w:val="28"/>
        </w:rPr>
        <w:t>X,</w:t>
      </w:r>
      <w:r>
        <w:rPr>
          <w:spacing w:val="-10"/>
          <w:sz w:val="28"/>
        </w:rPr>
        <w:t> </w:t>
      </w:r>
      <w:r>
        <w:rPr>
          <w:sz w:val="28"/>
        </w:rPr>
        <w:t>xã VT,</w:t>
      </w:r>
      <w:r>
        <w:rPr>
          <w:spacing w:val="-5"/>
          <w:sz w:val="28"/>
        </w:rPr>
        <w:t> </w:t>
      </w:r>
      <w:r>
        <w:rPr>
          <w:sz w:val="28"/>
        </w:rPr>
        <w:t>huyện Vị</w:t>
      </w:r>
      <w:r>
        <w:rPr>
          <w:spacing w:val="-3"/>
          <w:sz w:val="28"/>
        </w:rPr>
        <w:t> </w:t>
      </w:r>
      <w:r>
        <w:rPr>
          <w:sz w:val="28"/>
        </w:rPr>
        <w:t>Thủy,</w:t>
      </w:r>
      <w:r>
        <w:rPr>
          <w:spacing w:val="-5"/>
          <w:sz w:val="28"/>
        </w:rPr>
        <w:t> </w:t>
      </w:r>
      <w:r>
        <w:rPr>
          <w:sz w:val="28"/>
        </w:rPr>
        <w:t>tỉnh</w:t>
      </w:r>
      <w:r>
        <w:rPr>
          <w:spacing w:val="-3"/>
          <w:sz w:val="28"/>
        </w:rPr>
        <w:t> </w:t>
      </w:r>
      <w:r>
        <w:rPr>
          <w:sz w:val="28"/>
        </w:rPr>
        <w:t>Hậu</w:t>
      </w:r>
      <w:r>
        <w:rPr>
          <w:spacing w:val="-3"/>
          <w:sz w:val="28"/>
        </w:rPr>
        <w:t> </w:t>
      </w:r>
      <w:r>
        <w:rPr>
          <w:sz w:val="28"/>
        </w:rPr>
        <w:t>Giang;</w:t>
      </w:r>
      <w:r>
        <w:rPr>
          <w:spacing w:val="-3"/>
          <w:sz w:val="28"/>
        </w:rPr>
        <w:t> </w:t>
      </w:r>
      <w:r>
        <w:rPr>
          <w:sz w:val="28"/>
        </w:rPr>
        <w:t>nghề nghiệp: không; trình độ học vấn: 02/12; dân tộc: Kinh; tôn giáo: không; quốc tịch: Việt Nam; con ông Nguyễn Văn M (đã chết) và bà Phạm Thị T; chưa có vợ, con; tiền án: 01 (bản án số 26/2009/HSST ngày</w:t>
      </w:r>
      <w:r>
        <w:rPr>
          <w:spacing w:val="-1"/>
          <w:sz w:val="28"/>
        </w:rPr>
        <w:t> </w:t>
      </w:r>
      <w:r>
        <w:rPr>
          <w:sz w:val="28"/>
        </w:rPr>
        <w:t>04/6/2009 bị Tòa án nhân dân huyện Vị Thủy</w:t>
      </w:r>
      <w:r>
        <w:rPr>
          <w:spacing w:val="-1"/>
          <w:sz w:val="28"/>
        </w:rPr>
        <w:t> </w:t>
      </w:r>
      <w:r>
        <w:rPr>
          <w:sz w:val="28"/>
        </w:rPr>
        <w:t>tuyên phạt 36 tháng tù giam</w:t>
      </w:r>
      <w:r>
        <w:rPr>
          <w:spacing w:val="-2"/>
          <w:sz w:val="28"/>
        </w:rPr>
        <w:t> </w:t>
      </w:r>
      <w:r>
        <w:rPr>
          <w:sz w:val="28"/>
        </w:rPr>
        <w:t>về tội “Trộm cắp tài sản” và liên đới bồi thường 5.660.000 đồng nhưng chưa bồi thường); tiền sự: 01 (Ngày 07/3/2021 bị Tòa án nhân dân thành phố Vị Thanh ra quyết định áp dụng biện pháp đưa vào cơ sở cai nghiện bắt buộc, thời hạn 12 tháng). Bị cáo bị tạm giam từ ngày 16/8/2022 cho đến nay. Có mặt.</w:t>
      </w:r>
    </w:p>
    <w:p>
      <w:pPr>
        <w:spacing w:after="0" w:line="288" w:lineRule="auto"/>
        <w:jc w:val="both"/>
        <w:rPr>
          <w:sz w:val="28"/>
        </w:rPr>
        <w:sectPr>
          <w:footerReference w:type="default" r:id="rId5"/>
          <w:type w:val="continuous"/>
          <w:pgSz w:w="11910" w:h="16840"/>
          <w:pgMar w:footer="812" w:header="0" w:top="960" w:bottom="1000" w:left="1580" w:right="740"/>
          <w:pgNumType w:start="1"/>
        </w:sectPr>
      </w:pPr>
    </w:p>
    <w:p>
      <w:pPr>
        <w:pStyle w:val="ListParagraph"/>
        <w:numPr>
          <w:ilvl w:val="0"/>
          <w:numId w:val="2"/>
        </w:numPr>
        <w:tabs>
          <w:tab w:pos="984" w:val="left" w:leader="none"/>
        </w:tabs>
        <w:spacing w:line="288" w:lineRule="auto" w:before="65" w:after="0"/>
        <w:ind w:left="122" w:right="104" w:firstLine="566"/>
        <w:jc w:val="both"/>
        <w:rPr>
          <w:sz w:val="28"/>
        </w:rPr>
      </w:pPr>
      <w:r>
        <w:rPr>
          <w:sz w:val="28"/>
        </w:rPr>
        <w:t>Cao Văn Q, sinh năm: 1998; Nơi cư trú: Ấp</w:t>
      </w:r>
      <w:r>
        <w:rPr>
          <w:spacing w:val="-5"/>
          <w:sz w:val="28"/>
        </w:rPr>
        <w:t> </w:t>
      </w:r>
      <w:r>
        <w:rPr>
          <w:sz w:val="28"/>
        </w:rPr>
        <w:t>2,</w:t>
      </w:r>
      <w:r>
        <w:rPr>
          <w:spacing w:val="-7"/>
          <w:sz w:val="28"/>
        </w:rPr>
        <w:t> </w:t>
      </w:r>
      <w:r>
        <w:rPr>
          <w:sz w:val="28"/>
        </w:rPr>
        <w:t>xã</w:t>
      </w:r>
      <w:r>
        <w:rPr>
          <w:spacing w:val="-7"/>
          <w:sz w:val="28"/>
        </w:rPr>
        <w:t> </w:t>
      </w:r>
      <w:r>
        <w:rPr>
          <w:sz w:val="28"/>
        </w:rPr>
        <w:t>Vị</w:t>
      </w:r>
      <w:r>
        <w:rPr>
          <w:spacing w:val="-3"/>
          <w:sz w:val="28"/>
        </w:rPr>
        <w:t> </w:t>
      </w:r>
      <w:r>
        <w:rPr>
          <w:sz w:val="28"/>
        </w:rPr>
        <w:t>Thủy,</w:t>
      </w:r>
      <w:r>
        <w:rPr>
          <w:spacing w:val="-7"/>
          <w:sz w:val="28"/>
        </w:rPr>
        <w:t> </w:t>
      </w:r>
      <w:r>
        <w:rPr>
          <w:sz w:val="28"/>
        </w:rPr>
        <w:t>huyện</w:t>
      </w:r>
      <w:r>
        <w:rPr>
          <w:spacing w:val="-5"/>
          <w:sz w:val="28"/>
        </w:rPr>
        <w:t> </w:t>
      </w:r>
      <w:r>
        <w:rPr>
          <w:sz w:val="28"/>
        </w:rPr>
        <w:t>Vị</w:t>
      </w:r>
      <w:r>
        <w:rPr>
          <w:spacing w:val="-3"/>
          <w:sz w:val="28"/>
        </w:rPr>
        <w:t> </w:t>
      </w:r>
      <w:r>
        <w:rPr>
          <w:sz w:val="28"/>
        </w:rPr>
        <w:t>Thủy, tỉnh Hậu Giang; nghề nghiệp: thợ hồ; trình độ học vấn: không biết chữ; dân tộc: kinh; tôn giáo: không; quốc tịch: Việt Nam;</w:t>
      </w:r>
      <w:r>
        <w:rPr>
          <w:spacing w:val="-1"/>
          <w:sz w:val="28"/>
        </w:rPr>
        <w:t> </w:t>
      </w:r>
      <w:r>
        <w:rPr>
          <w:sz w:val="28"/>
        </w:rPr>
        <w:t>con ông Cao Văn Của (đã chết) và bà Nguyễn Thị Quyền; chưa có vợ, con; tiền án: không; tiền sự: 01 (Ngày 30/3/2021 bị Công an huyện Vị Thủy xử phạt hành chính về hành vi đánh bạc). Bị cáo tại ngoại. Có mặt.</w:t>
      </w:r>
    </w:p>
    <w:p>
      <w:pPr>
        <w:pStyle w:val="ListParagraph"/>
        <w:numPr>
          <w:ilvl w:val="1"/>
          <w:numId w:val="2"/>
        </w:numPr>
        <w:tabs>
          <w:tab w:pos="852" w:val="left" w:leader="none"/>
        </w:tabs>
        <w:spacing w:line="240" w:lineRule="auto" w:before="161" w:after="0"/>
        <w:ind w:left="851" w:right="0" w:hanging="164"/>
        <w:jc w:val="both"/>
        <w:rPr>
          <w:i/>
          <w:sz w:val="28"/>
        </w:rPr>
      </w:pPr>
      <w:r>
        <w:rPr>
          <w:i/>
          <w:sz w:val="28"/>
        </w:rPr>
        <w:t>Bị</w:t>
      </w:r>
      <w:r>
        <w:rPr>
          <w:i/>
          <w:spacing w:val="-4"/>
          <w:sz w:val="28"/>
        </w:rPr>
        <w:t> </w:t>
      </w:r>
      <w:r>
        <w:rPr>
          <w:i/>
          <w:sz w:val="28"/>
        </w:rPr>
        <w:t>hại:</w:t>
      </w:r>
      <w:r>
        <w:rPr>
          <w:i/>
          <w:spacing w:val="-3"/>
          <w:sz w:val="28"/>
        </w:rPr>
        <w:t> </w:t>
      </w:r>
      <w:r>
        <w:rPr>
          <w:sz w:val="28"/>
        </w:rPr>
        <w:t>Lương</w:t>
      </w:r>
      <w:r>
        <w:rPr>
          <w:spacing w:val="-2"/>
          <w:sz w:val="28"/>
        </w:rPr>
        <w:t> </w:t>
      </w:r>
      <w:r>
        <w:rPr>
          <w:sz w:val="28"/>
        </w:rPr>
        <w:t>Văn</w:t>
      </w:r>
      <w:r>
        <w:rPr>
          <w:spacing w:val="-3"/>
          <w:sz w:val="28"/>
        </w:rPr>
        <w:t> </w:t>
      </w:r>
      <w:r>
        <w:rPr>
          <w:sz w:val="28"/>
        </w:rPr>
        <w:t>H,</w:t>
      </w:r>
      <w:r>
        <w:rPr>
          <w:spacing w:val="-4"/>
          <w:sz w:val="28"/>
        </w:rPr>
        <w:t> </w:t>
      </w:r>
      <w:r>
        <w:rPr>
          <w:sz w:val="28"/>
        </w:rPr>
        <w:t>sinh</w:t>
      </w:r>
      <w:r>
        <w:rPr>
          <w:spacing w:val="-2"/>
          <w:sz w:val="28"/>
        </w:rPr>
        <w:t> </w:t>
      </w:r>
      <w:r>
        <w:rPr>
          <w:sz w:val="28"/>
        </w:rPr>
        <w:t>năm:</w:t>
      </w:r>
      <w:r>
        <w:rPr>
          <w:spacing w:val="-2"/>
          <w:sz w:val="28"/>
        </w:rPr>
        <w:t> </w:t>
      </w:r>
      <w:r>
        <w:rPr>
          <w:spacing w:val="-4"/>
          <w:sz w:val="28"/>
        </w:rPr>
        <w:t>1963</w:t>
      </w:r>
    </w:p>
    <w:p>
      <w:pPr>
        <w:pStyle w:val="BodyText"/>
        <w:spacing w:before="185"/>
        <w:ind w:left="688" w:firstLine="0"/>
      </w:pPr>
      <w:r>
        <w:rPr/>
        <w:t>Nơi</w:t>
      </w:r>
      <w:r>
        <w:rPr>
          <w:spacing w:val="-4"/>
        </w:rPr>
        <w:t> </w:t>
      </w:r>
      <w:r>
        <w:rPr/>
        <w:t>cư</w:t>
      </w:r>
      <w:r>
        <w:rPr>
          <w:spacing w:val="-5"/>
        </w:rPr>
        <w:t> </w:t>
      </w:r>
      <w:r>
        <w:rPr/>
        <w:t>trú:</w:t>
      </w:r>
      <w:r>
        <w:rPr>
          <w:spacing w:val="-2"/>
        </w:rPr>
        <w:t> </w:t>
      </w:r>
      <w:r>
        <w:rPr/>
        <w:t>Ấp</w:t>
      </w:r>
      <w:r>
        <w:rPr>
          <w:spacing w:val="-2"/>
        </w:rPr>
        <w:t> </w:t>
      </w:r>
      <w:r>
        <w:rPr/>
        <w:t>X,</w:t>
      </w:r>
      <w:r>
        <w:rPr>
          <w:spacing w:val="-3"/>
        </w:rPr>
        <w:t> </w:t>
      </w:r>
      <w:r>
        <w:rPr/>
        <w:t>thị</w:t>
      </w:r>
      <w:r>
        <w:rPr>
          <w:spacing w:val="-3"/>
        </w:rPr>
        <w:t> </w:t>
      </w:r>
      <w:r>
        <w:rPr/>
        <w:t>trấn</w:t>
      </w:r>
      <w:r>
        <w:rPr>
          <w:spacing w:val="-3"/>
        </w:rPr>
        <w:t> </w:t>
      </w:r>
      <w:r>
        <w:rPr/>
        <w:t>N,</w:t>
      </w:r>
      <w:r>
        <w:rPr>
          <w:spacing w:val="-3"/>
        </w:rPr>
        <w:t> </w:t>
      </w:r>
      <w:r>
        <w:rPr/>
        <w:t>huyện</w:t>
      </w:r>
      <w:r>
        <w:rPr>
          <w:spacing w:val="-2"/>
        </w:rPr>
        <w:t> </w:t>
      </w:r>
      <w:r>
        <w:rPr/>
        <w:t>Vị</w:t>
      </w:r>
      <w:r>
        <w:rPr>
          <w:spacing w:val="-1"/>
        </w:rPr>
        <w:t> </w:t>
      </w:r>
      <w:r>
        <w:rPr/>
        <w:t>Thủy,</w:t>
      </w:r>
      <w:r>
        <w:rPr>
          <w:spacing w:val="-4"/>
        </w:rPr>
        <w:t> </w:t>
      </w:r>
      <w:r>
        <w:rPr/>
        <w:t>tỉnh</w:t>
      </w:r>
      <w:r>
        <w:rPr>
          <w:spacing w:val="-2"/>
        </w:rPr>
        <w:t> </w:t>
      </w:r>
      <w:r>
        <w:rPr/>
        <w:t>Hậu</w:t>
      </w:r>
      <w:r>
        <w:rPr>
          <w:spacing w:val="-1"/>
        </w:rPr>
        <w:t> </w:t>
      </w:r>
      <w:r>
        <w:rPr/>
        <w:t>Giang.</w:t>
      </w:r>
      <w:r>
        <w:rPr>
          <w:spacing w:val="-4"/>
        </w:rPr>
        <w:t> </w:t>
      </w:r>
      <w:r>
        <w:rPr/>
        <w:t>Vắng</w:t>
      </w:r>
      <w:r>
        <w:rPr>
          <w:spacing w:val="-1"/>
        </w:rPr>
        <w:t> </w:t>
      </w:r>
      <w:r>
        <w:rPr>
          <w:spacing w:val="-4"/>
        </w:rPr>
        <w:t>mặt.</w:t>
      </w:r>
    </w:p>
    <w:p>
      <w:pPr>
        <w:pStyle w:val="ListParagraph"/>
        <w:numPr>
          <w:ilvl w:val="1"/>
          <w:numId w:val="2"/>
        </w:numPr>
        <w:tabs>
          <w:tab w:pos="852" w:val="left" w:leader="none"/>
        </w:tabs>
        <w:spacing w:line="240" w:lineRule="auto" w:before="184" w:after="0"/>
        <w:ind w:left="851" w:right="0" w:hanging="164"/>
        <w:jc w:val="both"/>
        <w:rPr>
          <w:sz w:val="28"/>
        </w:rPr>
      </w:pPr>
      <w:r>
        <w:rPr>
          <w:i/>
          <w:sz w:val="28"/>
        </w:rPr>
        <w:t>Người</w:t>
      </w:r>
      <w:r>
        <w:rPr>
          <w:i/>
          <w:spacing w:val="-4"/>
          <w:sz w:val="28"/>
        </w:rPr>
        <w:t> </w:t>
      </w:r>
      <w:r>
        <w:rPr>
          <w:i/>
          <w:sz w:val="28"/>
        </w:rPr>
        <w:t>có</w:t>
      </w:r>
      <w:r>
        <w:rPr>
          <w:i/>
          <w:spacing w:val="-4"/>
          <w:sz w:val="28"/>
        </w:rPr>
        <w:t> </w:t>
      </w:r>
      <w:r>
        <w:rPr>
          <w:i/>
          <w:sz w:val="28"/>
        </w:rPr>
        <w:t>quyền,</w:t>
      </w:r>
      <w:r>
        <w:rPr>
          <w:i/>
          <w:spacing w:val="-6"/>
          <w:sz w:val="28"/>
        </w:rPr>
        <w:t> </w:t>
      </w:r>
      <w:r>
        <w:rPr>
          <w:i/>
          <w:sz w:val="28"/>
        </w:rPr>
        <w:t>nghĩa</w:t>
      </w:r>
      <w:r>
        <w:rPr>
          <w:i/>
          <w:spacing w:val="-1"/>
          <w:sz w:val="28"/>
        </w:rPr>
        <w:t> </w:t>
      </w:r>
      <w:r>
        <w:rPr>
          <w:i/>
          <w:sz w:val="28"/>
        </w:rPr>
        <w:t>vụ</w:t>
      </w:r>
      <w:r>
        <w:rPr>
          <w:i/>
          <w:spacing w:val="-1"/>
          <w:sz w:val="28"/>
        </w:rPr>
        <w:t> </w:t>
      </w:r>
      <w:r>
        <w:rPr>
          <w:i/>
          <w:sz w:val="28"/>
        </w:rPr>
        <w:t>liên</w:t>
      </w:r>
      <w:r>
        <w:rPr>
          <w:i/>
          <w:spacing w:val="-4"/>
          <w:sz w:val="28"/>
        </w:rPr>
        <w:t> </w:t>
      </w:r>
      <w:r>
        <w:rPr>
          <w:i/>
          <w:sz w:val="28"/>
        </w:rPr>
        <w:t>quan</w:t>
      </w:r>
      <w:r>
        <w:rPr>
          <w:i/>
          <w:spacing w:val="-1"/>
          <w:sz w:val="28"/>
        </w:rPr>
        <w:t> </w:t>
      </w:r>
      <w:r>
        <w:rPr>
          <w:i/>
          <w:sz w:val="28"/>
        </w:rPr>
        <w:t>đến</w:t>
      </w:r>
      <w:r>
        <w:rPr>
          <w:i/>
          <w:spacing w:val="-5"/>
          <w:sz w:val="28"/>
        </w:rPr>
        <w:t> </w:t>
      </w:r>
      <w:r>
        <w:rPr>
          <w:i/>
          <w:sz w:val="28"/>
        </w:rPr>
        <w:t>vụ</w:t>
      </w:r>
      <w:r>
        <w:rPr>
          <w:i/>
          <w:spacing w:val="-1"/>
          <w:sz w:val="28"/>
        </w:rPr>
        <w:t> </w:t>
      </w:r>
      <w:r>
        <w:rPr>
          <w:i/>
          <w:spacing w:val="-5"/>
          <w:sz w:val="28"/>
        </w:rPr>
        <w:t>án</w:t>
      </w:r>
      <w:r>
        <w:rPr>
          <w:spacing w:val="-5"/>
          <w:sz w:val="28"/>
        </w:rPr>
        <w:t>:</w:t>
      </w:r>
    </w:p>
    <w:p>
      <w:pPr>
        <w:pStyle w:val="BodyText"/>
        <w:spacing w:before="184"/>
        <w:ind w:left="688" w:firstLine="0"/>
        <w:jc w:val="left"/>
      </w:pPr>
      <w:r>
        <w:rPr/>
        <w:t>Trương</w:t>
      </w:r>
      <w:r>
        <w:rPr>
          <w:spacing w:val="-3"/>
        </w:rPr>
        <w:t> </w:t>
      </w:r>
      <w:r>
        <w:rPr/>
        <w:t>Quốc</w:t>
      </w:r>
      <w:r>
        <w:rPr>
          <w:spacing w:val="-3"/>
        </w:rPr>
        <w:t> </w:t>
      </w:r>
      <w:r>
        <w:rPr/>
        <w:t>K,</w:t>
      </w:r>
      <w:r>
        <w:rPr>
          <w:spacing w:val="-4"/>
        </w:rPr>
        <w:t> </w:t>
      </w:r>
      <w:r>
        <w:rPr/>
        <w:t>sinh</w:t>
      </w:r>
      <w:r>
        <w:rPr>
          <w:spacing w:val="-3"/>
        </w:rPr>
        <w:t> </w:t>
      </w:r>
      <w:r>
        <w:rPr/>
        <w:t>năm:</w:t>
      </w:r>
      <w:r>
        <w:rPr>
          <w:spacing w:val="-3"/>
        </w:rPr>
        <w:t> </w:t>
      </w:r>
      <w:r>
        <w:rPr>
          <w:spacing w:val="-4"/>
        </w:rPr>
        <w:t>1983</w:t>
      </w:r>
    </w:p>
    <w:p>
      <w:pPr>
        <w:pStyle w:val="BodyText"/>
        <w:spacing w:line="376" w:lineRule="auto" w:before="185"/>
        <w:ind w:left="688" w:right="583" w:firstLine="0"/>
        <w:jc w:val="left"/>
      </w:pPr>
      <w:r>
        <w:rPr/>
        <w:t>Nơi</w:t>
      </w:r>
      <w:r>
        <w:rPr>
          <w:spacing w:val="-2"/>
        </w:rPr>
        <w:t> </w:t>
      </w:r>
      <w:r>
        <w:rPr/>
        <w:t>cư</w:t>
      </w:r>
      <w:r>
        <w:rPr>
          <w:spacing w:val="-4"/>
        </w:rPr>
        <w:t> </w:t>
      </w:r>
      <w:r>
        <w:rPr/>
        <w:t>trú:</w:t>
      </w:r>
      <w:r>
        <w:rPr>
          <w:spacing w:val="-2"/>
        </w:rPr>
        <w:t> </w:t>
      </w:r>
      <w:r>
        <w:rPr/>
        <w:t>Ấp</w:t>
      </w:r>
      <w:r>
        <w:rPr>
          <w:spacing w:val="-2"/>
        </w:rPr>
        <w:t> </w:t>
      </w:r>
      <w:r>
        <w:rPr/>
        <w:t>X,</w:t>
      </w:r>
      <w:r>
        <w:rPr>
          <w:spacing w:val="-3"/>
        </w:rPr>
        <w:t> </w:t>
      </w:r>
      <w:r>
        <w:rPr/>
        <w:t>xã</w:t>
      </w:r>
      <w:r>
        <w:rPr>
          <w:spacing w:val="-3"/>
        </w:rPr>
        <w:t> </w:t>
      </w:r>
      <w:r>
        <w:rPr/>
        <w:t>V,</w:t>
      </w:r>
      <w:r>
        <w:rPr>
          <w:spacing w:val="-3"/>
        </w:rPr>
        <w:t> </w:t>
      </w:r>
      <w:r>
        <w:rPr/>
        <w:t>huyện</w:t>
      </w:r>
      <w:r>
        <w:rPr>
          <w:spacing w:val="-2"/>
        </w:rPr>
        <w:t> </w:t>
      </w:r>
      <w:r>
        <w:rPr/>
        <w:t>Vị</w:t>
      </w:r>
      <w:r>
        <w:rPr>
          <w:spacing w:val="-2"/>
        </w:rPr>
        <w:t> </w:t>
      </w:r>
      <w:r>
        <w:rPr/>
        <w:t>Thủy,</w:t>
      </w:r>
      <w:r>
        <w:rPr>
          <w:spacing w:val="-3"/>
        </w:rPr>
        <w:t> </w:t>
      </w:r>
      <w:r>
        <w:rPr/>
        <w:t>tỉnh</w:t>
      </w:r>
      <w:r>
        <w:rPr>
          <w:spacing w:val="-2"/>
        </w:rPr>
        <w:t> </w:t>
      </w:r>
      <w:r>
        <w:rPr/>
        <w:t>Hậu</w:t>
      </w:r>
      <w:r>
        <w:rPr>
          <w:spacing w:val="-2"/>
        </w:rPr>
        <w:t> </w:t>
      </w:r>
      <w:r>
        <w:rPr/>
        <w:t>Giang.</w:t>
      </w:r>
      <w:r>
        <w:rPr>
          <w:spacing w:val="-2"/>
        </w:rPr>
        <w:t> </w:t>
      </w:r>
      <w:r>
        <w:rPr/>
        <w:t>Vắng</w:t>
      </w:r>
      <w:r>
        <w:rPr>
          <w:spacing w:val="-5"/>
        </w:rPr>
        <w:t> </w:t>
      </w:r>
      <w:r>
        <w:rPr/>
        <w:t>mặt Trương Thành P, sinh năm: 1990</w:t>
      </w:r>
    </w:p>
    <w:p>
      <w:pPr>
        <w:pStyle w:val="BodyText"/>
        <w:spacing w:before="2"/>
        <w:ind w:left="688" w:firstLine="0"/>
        <w:jc w:val="left"/>
      </w:pPr>
      <w:r>
        <w:rPr/>
        <w:t>Nơi</w:t>
      </w:r>
      <w:r>
        <w:rPr>
          <w:spacing w:val="-2"/>
        </w:rPr>
        <w:t> </w:t>
      </w:r>
      <w:r>
        <w:rPr/>
        <w:t>cư</w:t>
      </w:r>
      <w:r>
        <w:rPr>
          <w:spacing w:val="-4"/>
        </w:rPr>
        <w:t> </w:t>
      </w:r>
      <w:r>
        <w:rPr/>
        <w:t>trú:</w:t>
      </w:r>
      <w:r>
        <w:rPr>
          <w:spacing w:val="-2"/>
        </w:rPr>
        <w:t> </w:t>
      </w:r>
      <w:r>
        <w:rPr/>
        <w:t>Ấp</w:t>
      </w:r>
      <w:r>
        <w:rPr>
          <w:spacing w:val="-2"/>
        </w:rPr>
        <w:t> </w:t>
      </w:r>
      <w:r>
        <w:rPr/>
        <w:t>X,</w:t>
      </w:r>
      <w:r>
        <w:rPr>
          <w:spacing w:val="-3"/>
        </w:rPr>
        <w:t> </w:t>
      </w:r>
      <w:r>
        <w:rPr/>
        <w:t>xã</w:t>
      </w:r>
      <w:r>
        <w:rPr>
          <w:spacing w:val="-3"/>
        </w:rPr>
        <w:t> </w:t>
      </w:r>
      <w:r>
        <w:rPr/>
        <w:t>V,</w:t>
      </w:r>
      <w:r>
        <w:rPr>
          <w:spacing w:val="-4"/>
        </w:rPr>
        <w:t> </w:t>
      </w:r>
      <w:r>
        <w:rPr/>
        <w:t>huyện</w:t>
      </w:r>
      <w:r>
        <w:rPr>
          <w:spacing w:val="-1"/>
        </w:rPr>
        <w:t> </w:t>
      </w:r>
      <w:r>
        <w:rPr/>
        <w:t>Vị</w:t>
      </w:r>
      <w:r>
        <w:rPr>
          <w:spacing w:val="-3"/>
        </w:rPr>
        <w:t> </w:t>
      </w:r>
      <w:r>
        <w:rPr/>
        <w:t>Thủy,</w:t>
      </w:r>
      <w:r>
        <w:rPr>
          <w:spacing w:val="-3"/>
        </w:rPr>
        <w:t> </w:t>
      </w:r>
      <w:r>
        <w:rPr/>
        <w:t>tỉnh</w:t>
      </w:r>
      <w:r>
        <w:rPr>
          <w:spacing w:val="-2"/>
        </w:rPr>
        <w:t> </w:t>
      </w:r>
      <w:r>
        <w:rPr/>
        <w:t>Hậu</w:t>
      </w:r>
      <w:r>
        <w:rPr>
          <w:spacing w:val="-1"/>
        </w:rPr>
        <w:t> </w:t>
      </w:r>
      <w:r>
        <w:rPr/>
        <w:t>Giang.</w:t>
      </w:r>
      <w:r>
        <w:rPr>
          <w:spacing w:val="-3"/>
        </w:rPr>
        <w:t> </w:t>
      </w:r>
      <w:r>
        <w:rPr/>
        <w:t>Có</w:t>
      </w:r>
      <w:r>
        <w:rPr>
          <w:spacing w:val="-1"/>
        </w:rPr>
        <w:t> </w:t>
      </w:r>
      <w:r>
        <w:rPr>
          <w:spacing w:val="-4"/>
        </w:rPr>
        <w:t>mặt.</w:t>
      </w:r>
    </w:p>
    <w:p>
      <w:pPr>
        <w:spacing w:before="261"/>
        <w:ind w:left="1017" w:right="89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88" w:lineRule="auto" w:before="252"/>
        <w:ind w:right="120" w:firstLine="635"/>
      </w:pPr>
      <w:r>
        <w:rPr/>
        <w:t>Theo các tài liệu có trong hồ sơ vụ án và diễn biến tại phiên tòa, nội dung vụ án được tóm tắt như sau:</w:t>
      </w:r>
    </w:p>
    <w:p>
      <w:pPr>
        <w:pStyle w:val="BodyText"/>
        <w:spacing w:line="288" w:lineRule="auto"/>
        <w:ind w:right="104" w:firstLine="719"/>
      </w:pPr>
      <w:r>
        <w:rPr/>
        <w:t>Vào khoảng 2 giờ ngày 22/3/2022, Cao Văn Q cùng với Nguyễn Văn R</w:t>
      </w:r>
      <w:r>
        <w:rPr>
          <w:spacing w:val="80"/>
        </w:rPr>
        <w:t> </w:t>
      </w:r>
      <w:r>
        <w:rPr/>
        <w:t>nhậu tại nhà của bạn đi về, R rủ Q đi trộm cắp tài sản thì Q đồng ý, Q dùng xe mô tô biển kiểm soát 95F6-5750 chở R đi về hướng chợ Nàng Mau về hướng xã Vĩnh Trung, huyện Vị Thuỷ khi qua cầu Kênh Hậu, R phát hiện 01 cây mai vàng trồng trong bồn không người trông giữ nên kêu Q dừng xe lại, R bước xuống xe đi đến cây mai dùng hai tay lắc cây mai cho đứt rể và nhổ lên khỏi mặt đất. Sau khi cây mai được R nhổ lên khỏi mặt đất Q đi qua ôm cây mai lên xe tiếp R, R điều khiển xe chở Q ngồi phía sau ôm cây mai về hướng thành phố Vị Thanh khi tới cầu vượt thì R điều khiển xe đến nhà của Trương Quốc K (thường gọi là T) để gửi cây mai, khi đến nhà anh Kỳ, R có kêu anh Kỳ để gửi cây mai mà anh Kỳ không có đi ra</w:t>
      </w:r>
      <w:r>
        <w:rPr>
          <w:spacing w:val="40"/>
        </w:rPr>
        <w:t> </w:t>
      </w:r>
      <w:r>
        <w:rPr/>
        <w:t>gặp R</w:t>
      </w:r>
      <w:r>
        <w:rPr>
          <w:spacing w:val="-2"/>
        </w:rPr>
        <w:t> </w:t>
      </w:r>
      <w:r>
        <w:rPr/>
        <w:t>và Q</w:t>
      </w:r>
      <w:r>
        <w:rPr>
          <w:spacing w:val="-1"/>
        </w:rPr>
        <w:t> </w:t>
      </w:r>
      <w:r>
        <w:rPr/>
        <w:t>mà đứng trong nhà nói ra: “</w:t>
      </w:r>
      <w:r>
        <w:rPr>
          <w:spacing w:val="-2"/>
        </w:rPr>
        <w:t> </w:t>
      </w:r>
      <w:r>
        <w:rPr/>
        <w:t>mấy</w:t>
      </w:r>
      <w:r>
        <w:rPr>
          <w:spacing w:val="-4"/>
        </w:rPr>
        <w:t> </w:t>
      </w:r>
      <w:r>
        <w:rPr/>
        <w:t>thằng mầy</w:t>
      </w:r>
      <w:r>
        <w:rPr>
          <w:spacing w:val="-4"/>
        </w:rPr>
        <w:t> </w:t>
      </w:r>
      <w:r>
        <w:rPr/>
        <w:t>đem</w:t>
      </w:r>
      <w:r>
        <w:rPr>
          <w:spacing w:val="-5"/>
        </w:rPr>
        <w:t> </w:t>
      </w:r>
      <w:r>
        <w:rPr/>
        <w:t>đi đâu thì đem</w:t>
      </w:r>
      <w:r>
        <w:rPr>
          <w:spacing w:val="-4"/>
        </w:rPr>
        <w:t> </w:t>
      </w:r>
      <w:r>
        <w:rPr/>
        <w:t>ra khỏi nhà tao”, Q bỏ cây mai xuống đất sau đó Q ôm cây mai ra phía sau nhà cất rồi đi</w:t>
      </w:r>
      <w:r>
        <w:rPr>
          <w:spacing w:val="80"/>
        </w:rPr>
        <w:t> </w:t>
      </w:r>
      <w:r>
        <w:rPr/>
        <w:t>về nhà ngủ. (bút lục 81-85).</w:t>
      </w:r>
    </w:p>
    <w:p>
      <w:pPr>
        <w:pStyle w:val="BodyText"/>
        <w:spacing w:line="288" w:lineRule="auto" w:before="160"/>
        <w:ind w:right="107" w:firstLine="719"/>
      </w:pPr>
      <w:r>
        <w:rPr/>
        <w:t>Khoảng 6 giờ 30 phút, ngày 22/3/2022, ông Lương</w:t>
      </w:r>
      <w:r>
        <w:rPr>
          <w:spacing w:val="-5"/>
        </w:rPr>
        <w:t> </w:t>
      </w:r>
      <w:r>
        <w:rPr/>
        <w:t>Văn</w:t>
      </w:r>
      <w:r>
        <w:rPr>
          <w:spacing w:val="-5"/>
        </w:rPr>
        <w:t> </w:t>
      </w:r>
      <w:r>
        <w:rPr/>
        <w:t>H,</w:t>
      </w:r>
      <w:r>
        <w:rPr>
          <w:spacing w:val="-8"/>
        </w:rPr>
        <w:t> </w:t>
      </w:r>
      <w:r>
        <w:rPr/>
        <w:t>thức dậy thì phát hiện cây mai trồng trước nhà đã bị nhổ mất nên trình báo Công an (bút lục 03).</w:t>
      </w:r>
    </w:p>
    <w:p>
      <w:pPr>
        <w:pStyle w:val="BodyText"/>
        <w:spacing w:line="288" w:lineRule="auto" w:before="161"/>
        <w:ind w:right="105" w:firstLine="719"/>
      </w:pPr>
      <w:r>
        <w:rPr/>
        <w:t>Kết luận định giá tài sản số 17/KL-HĐ.ĐGTS ngày 17/6/2022 của Hội đồng định</w:t>
      </w:r>
      <w:r>
        <w:rPr>
          <w:spacing w:val="-1"/>
        </w:rPr>
        <w:t> </w:t>
      </w:r>
      <w:r>
        <w:rPr/>
        <w:t>giá</w:t>
      </w:r>
      <w:r>
        <w:rPr>
          <w:spacing w:val="-3"/>
        </w:rPr>
        <w:t> </w:t>
      </w:r>
      <w:r>
        <w:rPr/>
        <w:t>tài</w:t>
      </w:r>
      <w:r>
        <w:rPr>
          <w:spacing w:val="-1"/>
        </w:rPr>
        <w:t> </w:t>
      </w:r>
      <w:r>
        <w:rPr/>
        <w:t>sản</w:t>
      </w:r>
      <w:r>
        <w:rPr>
          <w:spacing w:val="-1"/>
        </w:rPr>
        <w:t> </w:t>
      </w:r>
      <w:r>
        <w:rPr/>
        <w:t>huyện</w:t>
      </w:r>
      <w:r>
        <w:rPr>
          <w:spacing w:val="-1"/>
        </w:rPr>
        <w:t> </w:t>
      </w:r>
      <w:r>
        <w:rPr/>
        <w:t>Vị</w:t>
      </w:r>
      <w:r>
        <w:rPr>
          <w:spacing w:val="-2"/>
        </w:rPr>
        <w:t> </w:t>
      </w:r>
      <w:r>
        <w:rPr/>
        <w:t>Thủy,</w:t>
      </w:r>
      <w:r>
        <w:rPr>
          <w:spacing w:val="-3"/>
        </w:rPr>
        <w:t> </w:t>
      </w:r>
      <w:r>
        <w:rPr/>
        <w:t>tỉnh</w:t>
      </w:r>
      <w:r>
        <w:rPr>
          <w:spacing w:val="-1"/>
        </w:rPr>
        <w:t> </w:t>
      </w:r>
      <w:r>
        <w:rPr/>
        <w:t>Hậu</w:t>
      </w:r>
      <w:r>
        <w:rPr>
          <w:spacing w:val="-5"/>
        </w:rPr>
        <w:t> </w:t>
      </w:r>
      <w:r>
        <w:rPr/>
        <w:t>Giang,</w:t>
      </w:r>
      <w:r>
        <w:rPr>
          <w:spacing w:val="-3"/>
        </w:rPr>
        <w:t> </w:t>
      </w:r>
      <w:r>
        <w:rPr/>
        <w:t>kết luận</w:t>
      </w:r>
      <w:r>
        <w:rPr>
          <w:spacing w:val="-1"/>
        </w:rPr>
        <w:t> </w:t>
      </w:r>
      <w:r>
        <w:rPr/>
        <w:t>tổng</w:t>
      </w:r>
      <w:r>
        <w:rPr>
          <w:spacing w:val="-5"/>
        </w:rPr>
        <w:t> </w:t>
      </w:r>
      <w:r>
        <w:rPr/>
        <w:t>giá</w:t>
      </w:r>
      <w:r>
        <w:rPr>
          <w:spacing w:val="-5"/>
        </w:rPr>
        <w:t> </w:t>
      </w:r>
      <w:r>
        <w:rPr/>
        <w:t>trị</w:t>
      </w:r>
      <w:r>
        <w:rPr>
          <w:spacing w:val="-4"/>
        </w:rPr>
        <w:t> </w:t>
      </w:r>
      <w:r>
        <w:rPr/>
        <w:t>tài</w:t>
      </w:r>
      <w:r>
        <w:rPr>
          <w:spacing w:val="-4"/>
        </w:rPr>
        <w:t> </w:t>
      </w:r>
      <w:r>
        <w:rPr/>
        <w:t>sản:</w:t>
      </w:r>
      <w:r>
        <w:rPr>
          <w:spacing w:val="-4"/>
        </w:rPr>
        <w:t> </w:t>
      </w:r>
      <w:r>
        <w:rPr/>
        <w:t>01 </w:t>
      </w:r>
      <w:r>
        <w:rPr>
          <w:spacing w:val="-5"/>
        </w:rPr>
        <w:t>cây</w:t>
      </w:r>
    </w:p>
    <w:p>
      <w:pPr>
        <w:spacing w:after="0" w:line="288" w:lineRule="auto"/>
        <w:sectPr>
          <w:pgSz w:w="11910" w:h="16840"/>
          <w:pgMar w:header="0" w:footer="812" w:top="1040" w:bottom="1000" w:left="1580" w:right="740"/>
        </w:sectPr>
      </w:pPr>
    </w:p>
    <w:p>
      <w:pPr>
        <w:pStyle w:val="BodyText"/>
        <w:spacing w:line="288" w:lineRule="auto" w:before="65"/>
        <w:ind w:right="106" w:firstLine="0"/>
      </w:pPr>
      <w:r>
        <w:rPr/>
        <w:t>mai vàng cao 130cm, chu vi gốc hoành 37cm, chiều rộng tán cây 130cm có giá trị là 5.000.000đ (năm triệu đồng).</w:t>
      </w:r>
    </w:p>
    <w:p>
      <w:pPr>
        <w:pStyle w:val="BodyText"/>
        <w:spacing w:line="288" w:lineRule="auto" w:before="161"/>
        <w:ind w:right="105"/>
      </w:pPr>
      <w:r>
        <w:rPr/>
        <w:t>Tại cáo trạng số 47/CT-VKS- HVT ngày 31 tháng 10 năm 2022 của Viện kiểm sát nhân dân huyện Vị Thủy đã Quyết định truy tố các bị cáo Nguyễn Văn R và Cao Văn Q về tội “Trộm cắp tài sản” theo khoản 1 Điều 173 Bộ luật Hình sự 2015, sửa đổi bổ sung năm 2017.</w:t>
      </w:r>
    </w:p>
    <w:p>
      <w:pPr>
        <w:pStyle w:val="BodyText"/>
        <w:spacing w:line="288" w:lineRule="auto"/>
        <w:ind w:right="106"/>
      </w:pPr>
      <w:r>
        <w:rPr/>
        <w:t>Tại phiên tòa Đại diện Viện kiểm sát nhân dân huyện Vị Thủy vẫn giữ</w:t>
      </w:r>
      <w:r>
        <w:rPr>
          <w:spacing w:val="80"/>
        </w:rPr>
        <w:t> </w:t>
      </w:r>
      <w:r>
        <w:rPr/>
        <w:t>nguyên Quyết định truy tố đối với các bị cáo đồng thời đề nghị Hội đồng xét xử căn cứ: Khoản 1 Điều 173; điểm</w:t>
      </w:r>
      <w:r>
        <w:rPr>
          <w:spacing w:val="-2"/>
        </w:rPr>
        <w:t> </w:t>
      </w:r>
      <w:r>
        <w:rPr/>
        <w:t>s khoản 1 Điều 51; điểm</w:t>
      </w:r>
      <w:r>
        <w:rPr>
          <w:spacing w:val="-2"/>
        </w:rPr>
        <w:t> </w:t>
      </w:r>
      <w:r>
        <w:rPr/>
        <w:t>h khoản 1 Điều 52; Điều 38 Bộ luật hình sự đề nghị xử phạt bị cáo Nguyễn Văn R mức hình phạt từ 12 tháng đến 18 tháng tù tội ‘Trộm cắp tài sản”; Căn cứ khoản 1 Điều 173; điểm i, s khoản 1 Điều 51; Điều 38 Bộ luật hình sự đề nghị xử phạt bị cáo Cao Văn Q từ 09 tháng đến 12 tháng tù về tội ‘Trộm cắp tài sản”.</w:t>
      </w:r>
    </w:p>
    <w:p>
      <w:pPr>
        <w:pStyle w:val="BodyText"/>
        <w:spacing w:line="288" w:lineRule="auto" w:before="121"/>
        <w:ind w:right="114"/>
      </w:pPr>
      <w:r>
        <w:rPr/>
        <w:t>Về hình phạt bổ sung: Do các bị cáo không có thu nhập ổn định nên miễn</w:t>
      </w:r>
      <w:r>
        <w:rPr>
          <w:spacing w:val="40"/>
        </w:rPr>
        <w:t> </w:t>
      </w:r>
      <w:r>
        <w:rPr/>
        <w:t>hình phạt bổ sung là hình phạt tiền đối với các bị cáo.</w:t>
      </w:r>
    </w:p>
    <w:p>
      <w:pPr>
        <w:pStyle w:val="BodyText"/>
        <w:spacing w:line="288" w:lineRule="auto"/>
        <w:ind w:right="104"/>
      </w:pPr>
      <w:r>
        <w:rPr/>
        <w:t>Về vật chứng: Đối với xe mô tô mang biển kiểm soát 95F6-5750 là của anh Trương Thành P, mà các bị cáo dùng để đi trộm cắp tài sản, thì anh Phước không biết, anh Phước chỉ cho các bị cáo mượn xe đi nhậu chứ không có cho bị cáo Q mượn xe</w:t>
      </w:r>
      <w:r>
        <w:rPr>
          <w:spacing w:val="-1"/>
        </w:rPr>
        <w:t> </w:t>
      </w:r>
      <w:r>
        <w:rPr/>
        <w:t>đi trộm</w:t>
      </w:r>
      <w:r>
        <w:rPr>
          <w:spacing w:val="-5"/>
        </w:rPr>
        <w:t> </w:t>
      </w:r>
      <w:r>
        <w:rPr/>
        <w:t>cắp tài sản nên không xem</w:t>
      </w:r>
      <w:r>
        <w:rPr>
          <w:spacing w:val="-2"/>
        </w:rPr>
        <w:t> </w:t>
      </w:r>
      <w:r>
        <w:rPr/>
        <w:t>xét xử</w:t>
      </w:r>
      <w:r>
        <w:rPr>
          <w:spacing w:val="-3"/>
        </w:rPr>
        <w:t> </w:t>
      </w:r>
      <w:r>
        <w:rPr/>
        <w:t>lý. Vì vậy</w:t>
      </w:r>
      <w:r>
        <w:rPr>
          <w:spacing w:val="-4"/>
        </w:rPr>
        <w:t> </w:t>
      </w:r>
      <w:r>
        <w:rPr/>
        <w:t>đề nghị Hội đồng xét xử căn cứ vào Điều 106 Bộ luật tố tụng Hình sự trả lại chiếc xe trên cho anh</w:t>
      </w:r>
      <w:r>
        <w:rPr>
          <w:spacing w:val="40"/>
        </w:rPr>
        <w:t> </w:t>
      </w:r>
      <w:r>
        <w:rPr>
          <w:spacing w:val="-2"/>
        </w:rPr>
        <w:t>Phước.</w:t>
      </w:r>
    </w:p>
    <w:p>
      <w:pPr>
        <w:pStyle w:val="BodyText"/>
        <w:spacing w:line="288" w:lineRule="auto" w:before="73"/>
        <w:ind w:right="118"/>
      </w:pPr>
      <w:r>
        <w:rPr/>
        <w:t>Về trách nhiệm dân sự. Người bị hại đã nhận lại tài sản, không yêu cầu gì thêm nên không xem xét.</w:t>
      </w:r>
    </w:p>
    <w:p>
      <w:pPr>
        <w:pStyle w:val="BodyText"/>
        <w:spacing w:line="288" w:lineRule="auto"/>
        <w:ind w:right="111"/>
      </w:pPr>
      <w:r>
        <w:rPr/>
        <w:t>Bị cáo Nguyễn Văn R và Cao Văn Q tại phiên tòa khai nhận toàn bộ hành vi phạm tội, xin Hội đồng xét xử giảm nhẹ hình phạt cho bị cáo để có điều kiện sớm về với gia đình.</w:t>
      </w:r>
    </w:p>
    <w:p>
      <w:pPr>
        <w:pStyle w:val="BodyText"/>
        <w:spacing w:line="288" w:lineRule="auto"/>
        <w:ind w:right="109"/>
      </w:pPr>
      <w:r>
        <w:rPr/>
        <w:t>Người có quyền lợi, nghĩa vụ liên quan Trương Thành P khai nhận ông chỉ cho các bị cáo mượn xe đi nhậu, việc các bị cáo dùng xe của ông để đi trộm</w:t>
      </w:r>
      <w:r>
        <w:rPr>
          <w:spacing w:val="-2"/>
        </w:rPr>
        <w:t> </w:t>
      </w:r>
      <w:r>
        <w:rPr/>
        <w:t>tài sản của người khác thì ông hoàn toàn không biết. Hiện nay chiếc xe đang bị công an huyện Vị Thủy tạm giữ nên ông cũng yêu cầu Hội đồng xét xử xem xét trả lại cho ông để làm phương tiện đi lại.</w:t>
      </w:r>
    </w:p>
    <w:p>
      <w:pPr>
        <w:pStyle w:val="BodyText"/>
        <w:spacing w:before="121"/>
        <w:ind w:left="688" w:firstLine="0"/>
      </w:pPr>
      <w:r>
        <w:rPr/>
        <w:t>Căn</w:t>
      </w:r>
      <w:r>
        <w:rPr>
          <w:spacing w:val="-1"/>
        </w:rPr>
        <w:t> </w:t>
      </w:r>
      <w:r>
        <w:rPr/>
        <w:t>cứ</w:t>
      </w:r>
      <w:r>
        <w:rPr>
          <w:spacing w:val="-3"/>
        </w:rPr>
        <w:t> </w:t>
      </w:r>
      <w:r>
        <w:rPr/>
        <w:t>vào</w:t>
      </w:r>
      <w:r>
        <w:rPr>
          <w:spacing w:val="-1"/>
        </w:rPr>
        <w:t> </w:t>
      </w:r>
      <w:r>
        <w:rPr/>
        <w:t>các</w:t>
      </w:r>
      <w:r>
        <w:rPr>
          <w:spacing w:val="-1"/>
        </w:rPr>
        <w:t> </w:t>
      </w:r>
      <w:r>
        <w:rPr/>
        <w:t>chứng</w:t>
      </w:r>
      <w:r>
        <w:rPr>
          <w:spacing w:val="-1"/>
        </w:rPr>
        <w:t> </w:t>
      </w:r>
      <w:r>
        <w:rPr/>
        <w:t>cứ</w:t>
      </w:r>
      <w:r>
        <w:rPr>
          <w:spacing w:val="-3"/>
        </w:rPr>
        <w:t> </w:t>
      </w:r>
      <w:r>
        <w:rPr/>
        <w:t>và</w:t>
      </w:r>
      <w:r>
        <w:rPr>
          <w:spacing w:val="-5"/>
        </w:rPr>
        <w:t> </w:t>
      </w:r>
      <w:r>
        <w:rPr/>
        <w:t>tài</w:t>
      </w:r>
      <w:r>
        <w:rPr>
          <w:spacing w:val="-3"/>
        </w:rPr>
        <w:t> </w:t>
      </w:r>
      <w:r>
        <w:rPr/>
        <w:t>liệu</w:t>
      </w:r>
      <w:r>
        <w:rPr>
          <w:spacing w:val="-4"/>
        </w:rPr>
        <w:t> </w:t>
      </w:r>
      <w:r>
        <w:rPr/>
        <w:t>đã</w:t>
      </w:r>
      <w:r>
        <w:rPr>
          <w:spacing w:val="-1"/>
        </w:rPr>
        <w:t> </w:t>
      </w:r>
      <w:r>
        <w:rPr/>
        <w:t>được</w:t>
      </w:r>
      <w:r>
        <w:rPr>
          <w:spacing w:val="-2"/>
        </w:rPr>
        <w:t> </w:t>
      </w:r>
      <w:r>
        <w:rPr/>
        <w:t>thẩm</w:t>
      </w:r>
      <w:r>
        <w:rPr>
          <w:spacing w:val="-6"/>
        </w:rPr>
        <w:t> </w:t>
      </w:r>
      <w:r>
        <w:rPr/>
        <w:t>tra</w:t>
      </w:r>
      <w:r>
        <w:rPr>
          <w:spacing w:val="-2"/>
        </w:rPr>
        <w:t> </w:t>
      </w:r>
      <w:r>
        <w:rPr/>
        <w:t>tại</w:t>
      </w:r>
      <w:r>
        <w:rPr>
          <w:spacing w:val="-3"/>
        </w:rPr>
        <w:t> </w:t>
      </w:r>
      <w:r>
        <w:rPr/>
        <w:t>phiên </w:t>
      </w:r>
      <w:r>
        <w:rPr>
          <w:spacing w:val="-4"/>
        </w:rPr>
        <w:t>toà;</w:t>
      </w:r>
    </w:p>
    <w:p>
      <w:pPr>
        <w:pStyle w:val="BodyText"/>
        <w:spacing w:line="288" w:lineRule="auto" w:before="184"/>
        <w:ind w:right="118"/>
      </w:pPr>
      <w:r>
        <w:rPr/>
        <w:t>Căn cứ vào kết quả tranh luận tại phiên toà trên cơ sở xem xét đầy đủ, toàn diện chứng cứ, ý kiến của Kiểm sát viên, bị cáo; người có quyền lợi, nghĩa vụ liên </w:t>
      </w:r>
      <w:r>
        <w:rPr>
          <w:spacing w:val="-2"/>
        </w:rPr>
        <w:t>quan.</w:t>
      </w:r>
    </w:p>
    <w:p>
      <w:pPr>
        <w:spacing w:after="0" w:line="288" w:lineRule="auto"/>
        <w:sectPr>
          <w:pgSz w:w="11910" w:h="16840"/>
          <w:pgMar w:header="0" w:footer="812" w:top="1040" w:bottom="1000" w:left="1580" w:right="740"/>
        </w:sectPr>
      </w:pPr>
    </w:p>
    <w:p>
      <w:pPr>
        <w:spacing w:before="69"/>
        <w:ind w:left="1017" w:right="100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88" w:lineRule="auto" w:before="181"/>
        <w:ind w:right="556" w:firstLine="647"/>
      </w:pPr>
      <w:r>
        <w:rPr/>
        <w:t>Trên</w:t>
      </w:r>
      <w:r>
        <w:rPr>
          <w:spacing w:val="-18"/>
        </w:rPr>
        <w:t> </w:t>
      </w:r>
      <w:r>
        <w:rPr/>
        <w:t>cơ</w:t>
      </w:r>
      <w:r>
        <w:rPr>
          <w:spacing w:val="-17"/>
        </w:rPr>
        <w:t> </w:t>
      </w:r>
      <w:r>
        <w:rPr/>
        <w:t>sở</w:t>
      </w:r>
      <w:r>
        <w:rPr>
          <w:spacing w:val="-18"/>
        </w:rPr>
        <w:t> </w:t>
      </w:r>
      <w:r>
        <w:rPr/>
        <w:t>nội</w:t>
      </w:r>
      <w:r>
        <w:rPr>
          <w:spacing w:val="-17"/>
        </w:rPr>
        <w:t> </w:t>
      </w:r>
      <w:r>
        <w:rPr/>
        <w:t>dung</w:t>
      </w:r>
      <w:r>
        <w:rPr>
          <w:spacing w:val="-18"/>
        </w:rPr>
        <w:t> </w:t>
      </w:r>
      <w:r>
        <w:rPr/>
        <w:t>vụ</w:t>
      </w:r>
      <w:r>
        <w:rPr>
          <w:spacing w:val="-17"/>
        </w:rPr>
        <w:t> </w:t>
      </w:r>
      <w:r>
        <w:rPr/>
        <w:t>án,</w:t>
      </w:r>
      <w:r>
        <w:rPr>
          <w:spacing w:val="-18"/>
        </w:rPr>
        <w:t> </w:t>
      </w:r>
      <w:r>
        <w:rPr/>
        <w:t>căn</w:t>
      </w:r>
      <w:r>
        <w:rPr>
          <w:spacing w:val="-17"/>
        </w:rPr>
        <w:t> </w:t>
      </w:r>
      <w:r>
        <w:rPr/>
        <w:t>cứ</w:t>
      </w:r>
      <w:r>
        <w:rPr>
          <w:spacing w:val="-18"/>
        </w:rPr>
        <w:t> </w:t>
      </w:r>
      <w:r>
        <w:rPr/>
        <w:t>vào</w:t>
      </w:r>
      <w:r>
        <w:rPr>
          <w:spacing w:val="-17"/>
        </w:rPr>
        <w:t> </w:t>
      </w:r>
      <w:r>
        <w:rPr/>
        <w:t>các</w:t>
      </w:r>
      <w:r>
        <w:rPr>
          <w:spacing w:val="-18"/>
        </w:rPr>
        <w:t> </w:t>
      </w:r>
      <w:r>
        <w:rPr/>
        <w:t>tài</w:t>
      </w:r>
      <w:r>
        <w:rPr>
          <w:spacing w:val="-17"/>
        </w:rPr>
        <w:t> </w:t>
      </w:r>
      <w:r>
        <w:rPr/>
        <w:t>liệu</w:t>
      </w:r>
      <w:r>
        <w:rPr>
          <w:spacing w:val="-18"/>
        </w:rPr>
        <w:t> </w:t>
      </w:r>
      <w:r>
        <w:rPr/>
        <w:t>trong</w:t>
      </w:r>
      <w:r>
        <w:rPr>
          <w:spacing w:val="-17"/>
        </w:rPr>
        <w:t> </w:t>
      </w:r>
      <w:r>
        <w:rPr/>
        <w:t>hồ</w:t>
      </w:r>
      <w:r>
        <w:rPr>
          <w:spacing w:val="-18"/>
        </w:rPr>
        <w:t> </w:t>
      </w:r>
      <w:r>
        <w:rPr/>
        <w:t>sơ</w:t>
      </w:r>
      <w:r>
        <w:rPr>
          <w:spacing w:val="-17"/>
        </w:rPr>
        <w:t> </w:t>
      </w:r>
      <w:r>
        <w:rPr/>
        <w:t>vụ</w:t>
      </w:r>
      <w:r>
        <w:rPr>
          <w:spacing w:val="-18"/>
        </w:rPr>
        <w:t> </w:t>
      </w:r>
      <w:r>
        <w:rPr/>
        <w:t>án</w:t>
      </w:r>
      <w:r>
        <w:rPr>
          <w:spacing w:val="-17"/>
        </w:rPr>
        <w:t> </w:t>
      </w:r>
      <w:r>
        <w:rPr/>
        <w:t>đã</w:t>
      </w:r>
      <w:r>
        <w:rPr>
          <w:spacing w:val="-18"/>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3"/>
        </w:numPr>
        <w:tabs>
          <w:tab w:pos="1085" w:val="left" w:leader="none"/>
        </w:tabs>
        <w:spacing w:line="240" w:lineRule="auto" w:before="120" w:after="0"/>
        <w:ind w:left="1084" w:right="0" w:hanging="397"/>
        <w:jc w:val="both"/>
        <w:rPr>
          <w:sz w:val="28"/>
        </w:rPr>
      </w:pPr>
      <w:r>
        <w:rPr>
          <w:sz w:val="28"/>
        </w:rPr>
        <w:t>Về</w:t>
      </w:r>
      <w:r>
        <w:rPr>
          <w:spacing w:val="-3"/>
          <w:sz w:val="28"/>
        </w:rPr>
        <w:t> </w:t>
      </w:r>
      <w:r>
        <w:rPr>
          <w:sz w:val="28"/>
        </w:rPr>
        <w:t>tố </w:t>
      </w:r>
      <w:r>
        <w:rPr>
          <w:spacing w:val="-2"/>
          <w:sz w:val="28"/>
        </w:rPr>
        <w:t>tụng:</w:t>
      </w:r>
    </w:p>
    <w:p>
      <w:pPr>
        <w:pStyle w:val="BodyText"/>
        <w:spacing w:line="288" w:lineRule="auto" w:before="184"/>
        <w:ind w:right="106"/>
      </w:pPr>
      <w:r>
        <w:rPr/>
        <w:t>[1.1] Về hành vi, quyết định tố tụng: Trong quá trình điều tra, truy tố và tại phiên tòa</w:t>
      </w:r>
      <w:r>
        <w:rPr>
          <w:spacing w:val="-1"/>
        </w:rPr>
        <w:t> </w:t>
      </w:r>
      <w:r>
        <w:rPr/>
        <w:t>bị</w:t>
      </w:r>
      <w:r>
        <w:rPr>
          <w:spacing w:val="-1"/>
        </w:rPr>
        <w:t> </w:t>
      </w:r>
      <w:r>
        <w:rPr/>
        <w:t>cáo,</w:t>
      </w:r>
      <w:r>
        <w:rPr>
          <w:spacing w:val="-2"/>
        </w:rPr>
        <w:t> </w:t>
      </w:r>
      <w:r>
        <w:rPr/>
        <w:t>người bị</w:t>
      </w:r>
      <w:r>
        <w:rPr>
          <w:spacing w:val="-1"/>
        </w:rPr>
        <w:t> </w:t>
      </w:r>
      <w:r>
        <w:rPr/>
        <w:t>hại,</w:t>
      </w:r>
      <w:r>
        <w:rPr>
          <w:spacing w:val="-2"/>
        </w:rPr>
        <w:t> </w:t>
      </w:r>
      <w:r>
        <w:rPr/>
        <w:t>người có</w:t>
      </w:r>
      <w:r>
        <w:rPr>
          <w:spacing w:val="-3"/>
        </w:rPr>
        <w:t> </w:t>
      </w:r>
      <w:r>
        <w:rPr/>
        <w:t>quyền lợi,</w:t>
      </w:r>
      <w:r>
        <w:rPr>
          <w:spacing w:val="-2"/>
        </w:rPr>
        <w:t> </w:t>
      </w:r>
      <w:r>
        <w:rPr/>
        <w:t>nghĩa</w:t>
      </w:r>
      <w:r>
        <w:rPr>
          <w:spacing w:val="-1"/>
        </w:rPr>
        <w:t> </w:t>
      </w:r>
      <w:r>
        <w:rPr/>
        <w:t>vụ</w:t>
      </w:r>
      <w:r>
        <w:rPr>
          <w:spacing w:val="-3"/>
        </w:rPr>
        <w:t> </w:t>
      </w:r>
      <w:r>
        <w:rPr/>
        <w:t>liên</w:t>
      </w:r>
      <w:r>
        <w:rPr>
          <w:spacing w:val="-4"/>
        </w:rPr>
        <w:t> </w:t>
      </w:r>
      <w:r>
        <w:rPr/>
        <w:t>quan không ai</w:t>
      </w:r>
      <w:r>
        <w:rPr>
          <w:spacing w:val="-1"/>
        </w:rPr>
        <w:t> </w:t>
      </w:r>
      <w:r>
        <w:rPr/>
        <w:t>có ý kiến hay khiếu nại gì về hành vi, quyết định của cơ quan tiến hành tố tụng, người tiến hành tố tụng. Do đó, hành vi, quyết định của cơ quan tiến hành tố tụng, người tiến hành tố tụng đã thực hiện là hợp pháp.</w:t>
      </w:r>
    </w:p>
    <w:p>
      <w:pPr>
        <w:pStyle w:val="BodyText"/>
        <w:spacing w:line="288" w:lineRule="auto"/>
        <w:ind w:right="107" w:firstLine="647"/>
      </w:pPr>
      <w:r>
        <w:rPr/>
        <w:t>[1.2]</w:t>
      </w:r>
      <w:r>
        <w:rPr>
          <w:spacing w:val="-2"/>
        </w:rPr>
        <w:t> </w:t>
      </w:r>
      <w:r>
        <w:rPr/>
        <w:t>Về</w:t>
      </w:r>
      <w:r>
        <w:rPr>
          <w:spacing w:val="-2"/>
        </w:rPr>
        <w:t> </w:t>
      </w:r>
      <w:r>
        <w:rPr/>
        <w:t>việc</w:t>
      </w:r>
      <w:r>
        <w:rPr>
          <w:spacing w:val="-2"/>
        </w:rPr>
        <w:t> </w:t>
      </w:r>
      <w:r>
        <w:rPr/>
        <w:t>vắng mặt của</w:t>
      </w:r>
      <w:r>
        <w:rPr>
          <w:spacing w:val="-2"/>
        </w:rPr>
        <w:t> </w:t>
      </w:r>
      <w:r>
        <w:rPr/>
        <w:t>người</w:t>
      </w:r>
      <w:r>
        <w:rPr>
          <w:spacing w:val="-2"/>
        </w:rPr>
        <w:t> </w:t>
      </w:r>
      <w:r>
        <w:rPr/>
        <w:t>bị</w:t>
      </w:r>
      <w:r>
        <w:rPr>
          <w:spacing w:val="-1"/>
        </w:rPr>
        <w:t> </w:t>
      </w:r>
      <w:r>
        <w:rPr/>
        <w:t>hại Lương</w:t>
      </w:r>
      <w:r>
        <w:rPr>
          <w:spacing w:val="-2"/>
        </w:rPr>
        <w:t> </w:t>
      </w:r>
      <w:r>
        <w:rPr/>
        <w:t>Văn</w:t>
      </w:r>
      <w:r>
        <w:rPr>
          <w:spacing w:val="-2"/>
        </w:rPr>
        <w:t> </w:t>
      </w:r>
      <w:r>
        <w:rPr/>
        <w:t>H và</w:t>
      </w:r>
      <w:r>
        <w:rPr>
          <w:spacing w:val="-3"/>
        </w:rPr>
        <w:t> </w:t>
      </w:r>
      <w:r>
        <w:rPr/>
        <w:t>người</w:t>
      </w:r>
      <w:r>
        <w:rPr>
          <w:spacing w:val="-2"/>
        </w:rPr>
        <w:t> </w:t>
      </w:r>
      <w:r>
        <w:rPr/>
        <w:t>có</w:t>
      </w:r>
      <w:r>
        <w:rPr>
          <w:spacing w:val="-1"/>
        </w:rPr>
        <w:t> </w:t>
      </w:r>
      <w:r>
        <w:rPr/>
        <w:t>quyền lợi, nghĩa vụ liên quan đến vụ án Trương Quốc K tại phiên tòa: Xét thấy lời khai của các</w:t>
      </w:r>
      <w:r>
        <w:rPr>
          <w:spacing w:val="-1"/>
        </w:rPr>
        <w:t> </w:t>
      </w:r>
      <w:r>
        <w:rPr/>
        <w:t>đương sự</w:t>
      </w:r>
      <w:r>
        <w:rPr>
          <w:spacing w:val="-3"/>
        </w:rPr>
        <w:t> </w:t>
      </w:r>
      <w:r>
        <w:rPr/>
        <w:t>đã</w:t>
      </w:r>
      <w:r>
        <w:rPr>
          <w:spacing w:val="-4"/>
        </w:rPr>
        <w:t> </w:t>
      </w:r>
      <w:r>
        <w:rPr/>
        <w:t>được</w:t>
      </w:r>
      <w:r>
        <w:rPr>
          <w:spacing w:val="-1"/>
        </w:rPr>
        <w:t> </w:t>
      </w:r>
      <w:r>
        <w:rPr/>
        <w:t>ghi</w:t>
      </w:r>
      <w:r>
        <w:rPr>
          <w:spacing w:val="-1"/>
        </w:rPr>
        <w:t> </w:t>
      </w:r>
      <w:r>
        <w:rPr/>
        <w:t>nhận</w:t>
      </w:r>
      <w:r>
        <w:rPr>
          <w:spacing w:val="-3"/>
        </w:rPr>
        <w:t> </w:t>
      </w:r>
      <w:r>
        <w:rPr/>
        <w:t>đầy</w:t>
      </w:r>
      <w:r>
        <w:rPr>
          <w:spacing w:val="-5"/>
        </w:rPr>
        <w:t> </w:t>
      </w:r>
      <w:r>
        <w:rPr/>
        <w:t>đủ trong</w:t>
      </w:r>
      <w:r>
        <w:rPr>
          <w:spacing w:val="-3"/>
        </w:rPr>
        <w:t> </w:t>
      </w:r>
      <w:r>
        <w:rPr/>
        <w:t>quá</w:t>
      </w:r>
      <w:r>
        <w:rPr>
          <w:spacing w:val="-1"/>
        </w:rPr>
        <w:t> </w:t>
      </w:r>
      <w:r>
        <w:rPr/>
        <w:t>trình điều</w:t>
      </w:r>
      <w:r>
        <w:rPr>
          <w:spacing w:val="-1"/>
        </w:rPr>
        <w:t> </w:t>
      </w:r>
      <w:r>
        <w:rPr/>
        <w:t>tra, đối với người</w:t>
      </w:r>
      <w:r>
        <w:rPr>
          <w:spacing w:val="-3"/>
        </w:rPr>
        <w:t> </w:t>
      </w:r>
      <w:r>
        <w:rPr/>
        <w:t>bị hại cũng đã</w:t>
      </w:r>
      <w:r>
        <w:rPr>
          <w:spacing w:val="-3"/>
        </w:rPr>
        <w:t> </w:t>
      </w:r>
      <w:r>
        <w:rPr/>
        <w:t>nhận lại được tài sản bị mất, không yêu cầu các bị cáo</w:t>
      </w:r>
      <w:r>
        <w:rPr>
          <w:spacing w:val="-2"/>
        </w:rPr>
        <w:t> </w:t>
      </w:r>
      <w:r>
        <w:rPr/>
        <w:t>bồi thường gì thêm, vì vậy việc vắng mặt trên không ảnh hưởng đến việc xét xử của vụ án, Hội đồng xét xử thống nhất căn cứ vào Điều 292 Bộ luật Tố tụng Hình sự</w:t>
      </w:r>
      <w:r>
        <w:rPr>
          <w:spacing w:val="80"/>
        </w:rPr>
        <w:t> </w:t>
      </w:r>
      <w:r>
        <w:rPr/>
        <w:t>xét xử vắng mặt.</w:t>
      </w:r>
    </w:p>
    <w:p>
      <w:pPr>
        <w:pStyle w:val="ListParagraph"/>
        <w:numPr>
          <w:ilvl w:val="0"/>
          <w:numId w:val="3"/>
        </w:numPr>
        <w:tabs>
          <w:tab w:pos="1166" w:val="left" w:leader="none"/>
        </w:tabs>
        <w:spacing w:line="240" w:lineRule="auto" w:before="121" w:after="0"/>
        <w:ind w:left="1166" w:right="0" w:hanging="396"/>
        <w:jc w:val="both"/>
        <w:rPr>
          <w:sz w:val="28"/>
        </w:rPr>
      </w:pPr>
      <w:r>
        <w:rPr>
          <w:sz w:val="28"/>
        </w:rPr>
        <w:t>Về</w:t>
      </w:r>
      <w:r>
        <w:rPr>
          <w:spacing w:val="-1"/>
          <w:sz w:val="28"/>
        </w:rPr>
        <w:t> </w:t>
      </w:r>
      <w:r>
        <w:rPr>
          <w:sz w:val="28"/>
        </w:rPr>
        <w:t>nội</w:t>
      </w:r>
      <w:r>
        <w:rPr>
          <w:spacing w:val="-2"/>
          <w:sz w:val="28"/>
        </w:rPr>
        <w:t> dung:</w:t>
      </w:r>
    </w:p>
    <w:p>
      <w:pPr>
        <w:pStyle w:val="BodyText"/>
        <w:spacing w:line="288" w:lineRule="auto" w:before="184"/>
        <w:ind w:right="102" w:firstLine="647"/>
      </w:pPr>
      <w:r>
        <w:rPr/>
        <w:t>[2.1] Xét lời khai của các bị cáo tại phiên tòa đã thừa nhận toàn bộ hành vi phạm</w:t>
      </w:r>
      <w:r>
        <w:rPr>
          <w:spacing w:val="-2"/>
        </w:rPr>
        <w:t> </w:t>
      </w:r>
      <w:r>
        <w:rPr/>
        <w:t>tội đúng với nội dung bản cáo trạng, lời khai nhận tội của các bị cáo phù hợp với biên bản tạm giữ tài sản, đồ vật (BL 04); các biên bản làm việc, lời khai của người bị hại, người có quyền lợi, nghĩa vụ liên quan</w:t>
      </w:r>
      <w:r>
        <w:rPr>
          <w:spacing w:val="30"/>
        </w:rPr>
        <w:t> </w:t>
      </w:r>
      <w:r>
        <w:rPr/>
        <w:t>và những tài liệu, chứng cứ thể</w:t>
      </w:r>
      <w:r>
        <w:rPr>
          <w:spacing w:val="-2"/>
        </w:rPr>
        <w:t> </w:t>
      </w:r>
      <w:r>
        <w:rPr/>
        <w:t>hiện</w:t>
      </w:r>
      <w:r>
        <w:rPr>
          <w:spacing w:val="-1"/>
        </w:rPr>
        <w:t> </w:t>
      </w:r>
      <w:r>
        <w:rPr/>
        <w:t>trong</w:t>
      </w:r>
      <w:r>
        <w:rPr>
          <w:spacing w:val="-1"/>
        </w:rPr>
        <w:t> </w:t>
      </w:r>
      <w:r>
        <w:rPr/>
        <w:t>hồ</w:t>
      </w:r>
      <w:r>
        <w:rPr>
          <w:spacing w:val="-1"/>
        </w:rPr>
        <w:t> </w:t>
      </w:r>
      <w:r>
        <w:rPr/>
        <w:t>sơ,</w:t>
      </w:r>
      <w:r>
        <w:rPr>
          <w:spacing w:val="-4"/>
        </w:rPr>
        <w:t> </w:t>
      </w:r>
      <w:r>
        <w:rPr/>
        <w:t>từ</w:t>
      </w:r>
      <w:r>
        <w:rPr>
          <w:spacing w:val="-1"/>
        </w:rPr>
        <w:t> </w:t>
      </w:r>
      <w:r>
        <w:rPr/>
        <w:t>đó Hội</w:t>
      </w:r>
      <w:r>
        <w:rPr>
          <w:spacing w:val="-1"/>
        </w:rPr>
        <w:t> </w:t>
      </w:r>
      <w:r>
        <w:rPr/>
        <w:t>đồng</w:t>
      </w:r>
      <w:r>
        <w:rPr>
          <w:spacing w:val="-1"/>
        </w:rPr>
        <w:t> </w:t>
      </w:r>
      <w:r>
        <w:rPr/>
        <w:t>xét</w:t>
      </w:r>
      <w:r>
        <w:rPr>
          <w:spacing w:val="-1"/>
        </w:rPr>
        <w:t> </w:t>
      </w:r>
      <w:r>
        <w:rPr/>
        <w:t>xử</w:t>
      </w:r>
      <w:r>
        <w:rPr>
          <w:spacing w:val="-2"/>
        </w:rPr>
        <w:t> </w:t>
      </w:r>
      <w:r>
        <w:rPr/>
        <w:t>có</w:t>
      </w:r>
      <w:r>
        <w:rPr>
          <w:spacing w:val="-1"/>
        </w:rPr>
        <w:t> </w:t>
      </w:r>
      <w:r>
        <w:rPr/>
        <w:t>đủ</w:t>
      </w:r>
      <w:r>
        <w:rPr>
          <w:spacing w:val="-1"/>
        </w:rPr>
        <w:t> </w:t>
      </w:r>
      <w:r>
        <w:rPr/>
        <w:t>cơ</w:t>
      </w:r>
      <w:r>
        <w:rPr>
          <w:spacing w:val="-2"/>
        </w:rPr>
        <w:t> </w:t>
      </w:r>
      <w:r>
        <w:rPr/>
        <w:t>sở</w:t>
      </w:r>
      <w:r>
        <w:rPr>
          <w:spacing w:val="-2"/>
        </w:rPr>
        <w:t> </w:t>
      </w:r>
      <w:r>
        <w:rPr/>
        <w:t>để</w:t>
      </w:r>
      <w:r>
        <w:rPr>
          <w:spacing w:val="-2"/>
        </w:rPr>
        <w:t> </w:t>
      </w:r>
      <w:r>
        <w:rPr/>
        <w:t>khẳng</w:t>
      </w:r>
      <w:r>
        <w:rPr>
          <w:spacing w:val="-2"/>
        </w:rPr>
        <w:t> </w:t>
      </w:r>
      <w:r>
        <w:rPr/>
        <w:t>định: Vì</w:t>
      </w:r>
      <w:r>
        <w:rPr>
          <w:spacing w:val="-2"/>
        </w:rPr>
        <w:t> </w:t>
      </w:r>
      <w:r>
        <w:rPr/>
        <w:t>muốn có tiền tiêu xài cá nhân nên khoảng khoảng 2 giờ ngày 22/3/2022, R rủ Q đi trộm cắp tài sản, khi đi ngang nhà ông Lương Văn H, R phát hiện 01 cây mai vàng trồng không người trông giữ nên kêu Q dừng xe lại R bước xuống xe đi đến cây mai nhổ lên đem đến nhà của Trương Quốc K cất giấu. Kết quả định giá tài sản giá trị cây mai là 5.000.000 đồng. Như vậy</w:t>
      </w:r>
      <w:r>
        <w:rPr>
          <w:spacing w:val="-1"/>
        </w:rPr>
        <w:t> </w:t>
      </w:r>
      <w:r>
        <w:rPr/>
        <w:t>hành vi trên của các bị cáo đã đủ yếu tố cấu thành tội “Trộm cắp tài sản”, tội danh và hình phạt được quy định tại khoản 1 Điều 173 Bộ luật Hình sự năm 2015, sửa đổi bổ sung năm 2017. Từ đó có thể khẳng định</w:t>
      </w:r>
      <w:r>
        <w:rPr>
          <w:spacing w:val="40"/>
        </w:rPr>
        <w:t> </w:t>
      </w:r>
      <w:r>
        <w:rPr/>
        <w:t>cáo trạng của Viện kiểm sát đã truy tố đối với các bị cáo là có căn cứ, đúng người, đúng tội, đúng pháp luật.</w:t>
      </w:r>
    </w:p>
    <w:p>
      <w:pPr>
        <w:pStyle w:val="BodyText"/>
        <w:spacing w:line="288" w:lineRule="auto" w:before="122"/>
        <w:ind w:right="107" w:firstLine="647"/>
      </w:pPr>
      <w:r>
        <w:rPr/>
        <w:t>[2.2]</w:t>
      </w:r>
      <w:r>
        <w:rPr>
          <w:spacing w:val="-3"/>
        </w:rPr>
        <w:t> </w:t>
      </w:r>
      <w:r>
        <w:rPr/>
        <w:t>Xét</w:t>
      </w:r>
      <w:r>
        <w:rPr>
          <w:spacing w:val="-1"/>
        </w:rPr>
        <w:t> </w:t>
      </w:r>
      <w:r>
        <w:rPr/>
        <w:t>tính chất,</w:t>
      </w:r>
      <w:r>
        <w:rPr>
          <w:spacing w:val="-1"/>
        </w:rPr>
        <w:t> </w:t>
      </w:r>
      <w:r>
        <w:rPr/>
        <w:t>mức</w:t>
      </w:r>
      <w:r>
        <w:rPr>
          <w:spacing w:val="-1"/>
        </w:rPr>
        <w:t> </w:t>
      </w:r>
      <w:r>
        <w:rPr/>
        <w:t>độ</w:t>
      </w:r>
      <w:r>
        <w:rPr>
          <w:spacing w:val="-2"/>
        </w:rPr>
        <w:t> </w:t>
      </w:r>
      <w:r>
        <w:rPr/>
        <w:t>phạm</w:t>
      </w:r>
      <w:r>
        <w:rPr>
          <w:spacing w:val="-6"/>
        </w:rPr>
        <w:t> </w:t>
      </w:r>
      <w:r>
        <w:rPr/>
        <w:t>tội</w:t>
      </w:r>
      <w:r>
        <w:rPr>
          <w:spacing w:val="-2"/>
        </w:rPr>
        <w:t> </w:t>
      </w:r>
      <w:r>
        <w:rPr/>
        <w:t>của các bị cáo: Hội</w:t>
      </w:r>
      <w:r>
        <w:rPr>
          <w:spacing w:val="-1"/>
        </w:rPr>
        <w:t> </w:t>
      </w:r>
      <w:r>
        <w:rPr/>
        <w:t>đồng xét</w:t>
      </w:r>
      <w:r>
        <w:rPr>
          <w:spacing w:val="-1"/>
        </w:rPr>
        <w:t> </w:t>
      </w:r>
      <w:r>
        <w:rPr/>
        <w:t>xử</w:t>
      </w:r>
      <w:r>
        <w:rPr>
          <w:spacing w:val="-1"/>
        </w:rPr>
        <w:t> </w:t>
      </w:r>
      <w:r>
        <w:rPr/>
        <w:t>xét</w:t>
      </w:r>
      <w:r>
        <w:rPr>
          <w:spacing w:val="-1"/>
        </w:rPr>
        <w:t> </w:t>
      </w:r>
      <w:r>
        <w:rPr/>
        <w:t>thấy hành vi của các bị cáo là nguy hiểm cho xã hội,</w:t>
      </w:r>
      <w:r>
        <w:rPr>
          <w:spacing w:val="16"/>
        </w:rPr>
        <w:t> </w:t>
      </w:r>
      <w:r>
        <w:rPr/>
        <w:t>các bị cáo thực hiện hành vi</w:t>
      </w:r>
      <w:r>
        <w:rPr>
          <w:spacing w:val="15"/>
        </w:rPr>
        <w:t> </w:t>
      </w:r>
      <w:r>
        <w:rPr/>
        <w:t>vi cố</w:t>
      </w:r>
      <w:r>
        <w:rPr>
          <w:spacing w:val="40"/>
        </w:rPr>
        <w:t> </w:t>
      </w:r>
      <w:r>
        <w:rPr/>
        <w:t>ý lấy trộm tài sản của người khác là xâm phạm đến quyền sở hữu tài sản của cá nhân được pháp luật bảo vệ, nhưng vì bản chất lười lao động, muốn nhanh chóng có</w:t>
      </w:r>
      <w:r>
        <w:rPr>
          <w:spacing w:val="22"/>
        </w:rPr>
        <w:t> </w:t>
      </w:r>
      <w:r>
        <w:rPr/>
        <w:t>tiền</w:t>
      </w:r>
      <w:r>
        <w:rPr>
          <w:spacing w:val="22"/>
        </w:rPr>
        <w:t> </w:t>
      </w:r>
      <w:r>
        <w:rPr/>
        <w:t>phục</w:t>
      </w:r>
      <w:r>
        <w:rPr>
          <w:spacing w:val="19"/>
        </w:rPr>
        <w:t> </w:t>
      </w:r>
      <w:r>
        <w:rPr/>
        <w:t>vụ</w:t>
      </w:r>
      <w:r>
        <w:rPr>
          <w:spacing w:val="22"/>
        </w:rPr>
        <w:t> </w:t>
      </w:r>
      <w:r>
        <w:rPr/>
        <w:t>cho</w:t>
      </w:r>
      <w:r>
        <w:rPr>
          <w:spacing w:val="19"/>
        </w:rPr>
        <w:t> </w:t>
      </w:r>
      <w:r>
        <w:rPr/>
        <w:t>nhu</w:t>
      </w:r>
      <w:r>
        <w:rPr>
          <w:spacing w:val="22"/>
        </w:rPr>
        <w:t> </w:t>
      </w:r>
      <w:r>
        <w:rPr/>
        <w:t>cầu</w:t>
      </w:r>
      <w:r>
        <w:rPr>
          <w:spacing w:val="22"/>
        </w:rPr>
        <w:t> </w:t>
      </w:r>
      <w:r>
        <w:rPr/>
        <w:t>của</w:t>
      </w:r>
      <w:r>
        <w:rPr>
          <w:spacing w:val="19"/>
        </w:rPr>
        <w:t> </w:t>
      </w:r>
      <w:r>
        <w:rPr/>
        <w:t>bản</w:t>
      </w:r>
      <w:r>
        <w:rPr>
          <w:spacing w:val="20"/>
        </w:rPr>
        <w:t> </w:t>
      </w:r>
      <w:r>
        <w:rPr/>
        <w:t>thân</w:t>
      </w:r>
      <w:r>
        <w:rPr>
          <w:spacing w:val="22"/>
        </w:rPr>
        <w:t> </w:t>
      </w:r>
      <w:r>
        <w:rPr/>
        <w:t>mà</w:t>
      </w:r>
      <w:r>
        <w:rPr>
          <w:spacing w:val="21"/>
        </w:rPr>
        <w:t> </w:t>
      </w:r>
      <w:r>
        <w:rPr/>
        <w:t>không</w:t>
      </w:r>
      <w:r>
        <w:rPr>
          <w:spacing w:val="19"/>
        </w:rPr>
        <w:t> </w:t>
      </w:r>
      <w:r>
        <w:rPr/>
        <w:t>phải</w:t>
      </w:r>
      <w:r>
        <w:rPr>
          <w:spacing w:val="19"/>
        </w:rPr>
        <w:t> </w:t>
      </w:r>
      <w:r>
        <w:rPr/>
        <w:t>vất</w:t>
      </w:r>
      <w:r>
        <w:rPr>
          <w:spacing w:val="20"/>
        </w:rPr>
        <w:t> </w:t>
      </w:r>
      <w:r>
        <w:rPr/>
        <w:t>vả</w:t>
      </w:r>
      <w:r>
        <w:rPr>
          <w:spacing w:val="21"/>
        </w:rPr>
        <w:t> </w:t>
      </w:r>
      <w:r>
        <w:rPr/>
        <w:t>lao</w:t>
      </w:r>
      <w:r>
        <w:rPr>
          <w:spacing w:val="20"/>
        </w:rPr>
        <w:t> </w:t>
      </w:r>
      <w:r>
        <w:rPr/>
        <w:t>động</w:t>
      </w:r>
      <w:r>
        <w:rPr>
          <w:spacing w:val="36"/>
        </w:rPr>
        <w:t> </w:t>
      </w:r>
      <w:r>
        <w:rPr/>
        <w:t>làm</w:t>
      </w:r>
      <w:r>
        <w:rPr>
          <w:spacing w:val="16"/>
        </w:rPr>
        <w:t> </w:t>
      </w:r>
      <w:r>
        <w:rPr/>
        <w:t>ra</w:t>
      </w:r>
    </w:p>
    <w:p>
      <w:pPr>
        <w:spacing w:after="0" w:line="288" w:lineRule="auto"/>
        <w:sectPr>
          <w:pgSz w:w="11910" w:h="16840"/>
          <w:pgMar w:header="0" w:footer="812" w:top="1040" w:bottom="1000" w:left="1580" w:right="740"/>
        </w:sectPr>
      </w:pPr>
    </w:p>
    <w:p>
      <w:pPr>
        <w:pStyle w:val="BodyText"/>
        <w:spacing w:line="288" w:lineRule="auto" w:before="65"/>
        <w:ind w:right="106" w:firstLine="0"/>
      </w:pPr>
      <w:r>
        <w:rPr/>
        <w:t>nên</w:t>
      </w:r>
      <w:r>
        <w:rPr>
          <w:spacing w:val="-1"/>
        </w:rPr>
        <w:t> </w:t>
      </w:r>
      <w:r>
        <w:rPr/>
        <w:t>các</w:t>
      </w:r>
      <w:r>
        <w:rPr>
          <w:spacing w:val="-3"/>
        </w:rPr>
        <w:t> </w:t>
      </w:r>
      <w:r>
        <w:rPr/>
        <w:t>bị</w:t>
      </w:r>
      <w:r>
        <w:rPr>
          <w:spacing w:val="-1"/>
        </w:rPr>
        <w:t> </w:t>
      </w:r>
      <w:r>
        <w:rPr/>
        <w:t>cáo</w:t>
      </w:r>
      <w:r>
        <w:rPr>
          <w:spacing w:val="-1"/>
        </w:rPr>
        <w:t> </w:t>
      </w:r>
      <w:r>
        <w:rPr/>
        <w:t>đã</w:t>
      </w:r>
      <w:r>
        <w:rPr>
          <w:spacing w:val="-2"/>
        </w:rPr>
        <w:t> </w:t>
      </w:r>
      <w:r>
        <w:rPr/>
        <w:t>cố</w:t>
      </w:r>
      <w:r>
        <w:rPr>
          <w:spacing w:val="-5"/>
        </w:rPr>
        <w:t> </w:t>
      </w:r>
      <w:r>
        <w:rPr/>
        <w:t>ý</w:t>
      </w:r>
      <w:r>
        <w:rPr>
          <w:spacing w:val="-1"/>
        </w:rPr>
        <w:t> </w:t>
      </w:r>
      <w:r>
        <w:rPr/>
        <w:t>thực</w:t>
      </w:r>
      <w:r>
        <w:rPr>
          <w:spacing w:val="-2"/>
        </w:rPr>
        <w:t> </w:t>
      </w:r>
      <w:r>
        <w:rPr/>
        <w:t>hiện</w:t>
      </w:r>
      <w:r>
        <w:rPr>
          <w:spacing w:val="-1"/>
        </w:rPr>
        <w:t> </w:t>
      </w:r>
      <w:r>
        <w:rPr/>
        <w:t>hành</w:t>
      </w:r>
      <w:r>
        <w:rPr>
          <w:spacing w:val="-1"/>
        </w:rPr>
        <w:t> </w:t>
      </w:r>
      <w:r>
        <w:rPr/>
        <w:t>vi</w:t>
      </w:r>
      <w:r>
        <w:rPr>
          <w:spacing w:val="-1"/>
        </w:rPr>
        <w:t> </w:t>
      </w:r>
      <w:r>
        <w:rPr/>
        <w:t>trộm</w:t>
      </w:r>
      <w:r>
        <w:rPr>
          <w:spacing w:val="-7"/>
        </w:rPr>
        <w:t> </w:t>
      </w:r>
      <w:r>
        <w:rPr/>
        <w:t>cắp</w:t>
      </w:r>
      <w:r>
        <w:rPr>
          <w:spacing w:val="-2"/>
        </w:rPr>
        <w:t> </w:t>
      </w:r>
      <w:r>
        <w:rPr/>
        <w:t>tài</w:t>
      </w:r>
      <w:r>
        <w:rPr>
          <w:spacing w:val="-1"/>
        </w:rPr>
        <w:t> </w:t>
      </w:r>
      <w:r>
        <w:rPr/>
        <w:t>sản</w:t>
      </w:r>
      <w:r>
        <w:rPr>
          <w:spacing w:val="-2"/>
        </w:rPr>
        <w:t> </w:t>
      </w:r>
      <w:r>
        <w:rPr/>
        <w:t>của</w:t>
      </w:r>
      <w:r>
        <w:rPr>
          <w:spacing w:val="-5"/>
        </w:rPr>
        <w:t> </w:t>
      </w:r>
      <w:r>
        <w:rPr/>
        <w:t>người</w:t>
      </w:r>
      <w:r>
        <w:rPr>
          <w:spacing w:val="-1"/>
        </w:rPr>
        <w:t> </w:t>
      </w:r>
      <w:r>
        <w:rPr/>
        <w:t>khác.</w:t>
      </w:r>
      <w:r>
        <w:rPr>
          <w:spacing w:val="-2"/>
        </w:rPr>
        <w:t> </w:t>
      </w:r>
      <w:r>
        <w:rPr/>
        <w:t>Đây</w:t>
      </w:r>
      <w:r>
        <w:rPr>
          <w:spacing w:val="-6"/>
        </w:rPr>
        <w:t> </w:t>
      </w:r>
      <w:r>
        <w:rPr/>
        <w:t>là</w:t>
      </w:r>
      <w:r>
        <w:rPr>
          <w:spacing w:val="-4"/>
        </w:rPr>
        <w:t> </w:t>
      </w:r>
      <w:r>
        <w:rPr/>
        <w:t>vụ án có yếu tố đồng phạm</w:t>
      </w:r>
      <w:r>
        <w:rPr>
          <w:spacing w:val="-5"/>
        </w:rPr>
        <w:t> </w:t>
      </w:r>
      <w:r>
        <w:rPr/>
        <w:t>nhưng các</w:t>
      </w:r>
      <w:r>
        <w:rPr>
          <w:spacing w:val="-1"/>
        </w:rPr>
        <w:t> </w:t>
      </w:r>
      <w:r>
        <w:rPr/>
        <w:t>bị cáo</w:t>
      </w:r>
      <w:r>
        <w:rPr>
          <w:spacing w:val="-3"/>
        </w:rPr>
        <w:t> </w:t>
      </w:r>
      <w:r>
        <w:rPr/>
        <w:t>không có</w:t>
      </w:r>
      <w:r>
        <w:rPr>
          <w:spacing w:val="-1"/>
        </w:rPr>
        <w:t> </w:t>
      </w:r>
      <w:r>
        <w:rPr/>
        <w:t>sự</w:t>
      </w:r>
      <w:r>
        <w:rPr>
          <w:spacing w:val="-2"/>
        </w:rPr>
        <w:t> </w:t>
      </w:r>
      <w:r>
        <w:rPr/>
        <w:t>bàn bạc</w:t>
      </w:r>
      <w:r>
        <w:rPr>
          <w:spacing w:val="-1"/>
        </w:rPr>
        <w:t> </w:t>
      </w:r>
      <w:r>
        <w:rPr/>
        <w:t>cấu kết chặt chẽ</w:t>
      </w:r>
      <w:r>
        <w:rPr>
          <w:spacing w:val="-1"/>
        </w:rPr>
        <w:t> </w:t>
      </w:r>
      <w:r>
        <w:rPr/>
        <w:t>với nhau mà chỉ là đồng phạm giản đơn. Tội phạm đã hoàn thành nên bị cáo phải chịu trách nhiệm trước pháp luật về hành vi mà các bị cáo đã thực hiện.</w:t>
      </w:r>
    </w:p>
    <w:p>
      <w:pPr>
        <w:pStyle w:val="ListParagraph"/>
        <w:numPr>
          <w:ilvl w:val="0"/>
          <w:numId w:val="3"/>
        </w:numPr>
        <w:tabs>
          <w:tab w:pos="1090" w:val="left" w:leader="none"/>
        </w:tabs>
        <w:spacing w:line="288" w:lineRule="auto" w:before="120" w:after="0"/>
        <w:ind w:left="122" w:right="120" w:firstLine="566"/>
        <w:jc w:val="both"/>
        <w:rPr>
          <w:sz w:val="28"/>
        </w:rPr>
      </w:pPr>
      <w:r>
        <w:rPr>
          <w:sz w:val="28"/>
        </w:rPr>
        <w:t>Tuy nhiên khi quyết định hình phạt đối với các bị cáo, Hội đồng xét xử có xem xét đến các tình tiết tăng nặng, giảm nhẹ đối với từng bị cáo.</w:t>
      </w:r>
    </w:p>
    <w:p>
      <w:pPr>
        <w:pStyle w:val="BodyText"/>
        <w:spacing w:line="288" w:lineRule="auto"/>
        <w:ind w:right="105"/>
      </w:pPr>
      <w:r>
        <w:rPr/>
        <w:t>[3.1] Về tình tiết giảm nhẹ: Trong quá trình điều tra và tại phiên tòa bị cáo R và bị cáo Q thành khẩn khai báo, ăn năn hối cải về hành vi mà mình đã thực hiện, đây là tính tiết giảm nhẹ được quy định tại</w:t>
      </w:r>
      <w:r>
        <w:rPr>
          <w:spacing w:val="26"/>
        </w:rPr>
        <w:t> </w:t>
      </w:r>
      <w:r>
        <w:rPr/>
        <w:t>điểm s khoản 1 Điều 51 Bộ luật Hình </w:t>
      </w:r>
      <w:r>
        <w:rPr>
          <w:spacing w:val="-4"/>
        </w:rPr>
        <w:t>sự.</w:t>
      </w:r>
    </w:p>
    <w:p>
      <w:pPr>
        <w:pStyle w:val="BodyText"/>
        <w:spacing w:line="288" w:lineRule="auto"/>
        <w:ind w:right="109"/>
      </w:pPr>
      <w:r>
        <w:rPr/>
        <w:t>Đối với bị cáo Q lần phạm tội này là phạm tội lần đầu thuộc trường hợp ít nghiêm trọng, đây là tính tiết giảm nhẹ được quy định tại điểm i khoản 1 Điều 51 Bộ luật Hình sự, cần xem xét cho bị cáo trong quá trình lượng hình.</w:t>
      </w:r>
    </w:p>
    <w:p>
      <w:pPr>
        <w:pStyle w:val="BodyText"/>
        <w:spacing w:line="288" w:lineRule="auto" w:before="121"/>
        <w:ind w:right="102"/>
      </w:pPr>
      <w:r>
        <w:rPr/>
        <w:t>[3.2] Về tình tiết tăng nặng: Bị cáo Cao Văn Q không có tình tiết tăng nặng; nhưng có 01 tiền sự về hành vi đánh bạc ngày 30/3/2021 bị công an xã Vị Thủy</w:t>
      </w:r>
      <w:r>
        <w:rPr>
          <w:spacing w:val="-1"/>
        </w:rPr>
        <w:t> </w:t>
      </w:r>
      <w:r>
        <w:rPr/>
        <w:t>xử phạt hành chính; Đối với bị cáo Nguyễn Văn R có 01 tiền án và 01 tiền sự: 01 tiền án (Bản án số 26/2009/HSST ngày 04/6/2009 bị Tòa án nhân dân huyện Vị Thủy, tỉnh Hậu Giang tuyên phạt 36 tháng tù giam về tội “ Trộm cắp tài sản” và liên đới bồi thường 5.660.000 đồng nhưng chưa bồi thường nên chưa được xóa án tích), 01 tiền sự (ngày 07/3/2021 bị Tòa án nhân dân thành phố Vị Thanh, tỉnh Hậu Giang</w:t>
      </w:r>
      <w:r>
        <w:rPr>
          <w:spacing w:val="40"/>
        </w:rPr>
        <w:t> </w:t>
      </w:r>
      <w:r>
        <w:rPr/>
        <w:t>đã ra quyết định áp dụng biện pháp đưa vào cơ sở cai nghiện thời hạn là 12 tháng). Từ đó, cho thấy ý thức xem thường pháp luật của các bị cáo, đặc biệt là bị cáo Nguyễn Văn R đã từng bị xử phạt về tội trộm cắp</w:t>
      </w:r>
      <w:r>
        <w:rPr>
          <w:spacing w:val="23"/>
        </w:rPr>
        <w:t> </w:t>
      </w:r>
      <w:r>
        <w:rPr/>
        <w:t>tài sản nhưng bị cáo không lấy đó làm bài học để sửa đổi bản thân mà cố tình tiếp tục thực hiện phạm tội. Vì vậy cần thiết phải có mức hình phạt nghiêm khắc cách ly các bị cáo ra khỏi xã hội một thời gian để giáo dục các bị cáo trở thành công dân tốt có ích cho gia đình và xã</w:t>
      </w:r>
      <w:r>
        <w:rPr>
          <w:spacing w:val="40"/>
        </w:rPr>
        <w:t> </w:t>
      </w:r>
      <w:r>
        <w:rPr/>
        <w:t>hội và trong trường hợp này mức hình phạt của bị cáo R phải nghiêm</w:t>
      </w:r>
      <w:r>
        <w:rPr>
          <w:spacing w:val="-2"/>
        </w:rPr>
        <w:t> </w:t>
      </w:r>
      <w:r>
        <w:rPr/>
        <w:t>khắc hơn đối với bị cáo Q. Do đó, mức hình phạt mà kiểm sát viên đã đề nghị đối với các bị cáo là có cơ sở được chấp nhận.</w:t>
      </w:r>
    </w:p>
    <w:p>
      <w:pPr>
        <w:pStyle w:val="ListParagraph"/>
        <w:numPr>
          <w:ilvl w:val="0"/>
          <w:numId w:val="3"/>
        </w:numPr>
        <w:tabs>
          <w:tab w:pos="1102" w:val="left" w:leader="none"/>
        </w:tabs>
        <w:spacing w:line="288" w:lineRule="auto" w:before="162" w:after="0"/>
        <w:ind w:left="122" w:right="115" w:firstLine="566"/>
        <w:jc w:val="both"/>
        <w:rPr>
          <w:sz w:val="28"/>
        </w:rPr>
      </w:pPr>
      <w:r>
        <w:rPr>
          <w:sz w:val="28"/>
        </w:rPr>
        <w:t>Về hình phạt bổ sung: Theo quy định tại khoản 5 Điều 173 Bộ luật Hình sự thì người phạm tội còn có thể bị xử phạt từ 5.000.000 đồng đến 50.000.000 đồng. Xét thấy</w:t>
      </w:r>
      <w:r>
        <w:rPr>
          <w:spacing w:val="-1"/>
          <w:sz w:val="28"/>
        </w:rPr>
        <w:t> </w:t>
      </w:r>
      <w:r>
        <w:rPr>
          <w:sz w:val="28"/>
        </w:rPr>
        <w:t>hiện nay</w:t>
      </w:r>
      <w:r>
        <w:rPr>
          <w:spacing w:val="-1"/>
          <w:sz w:val="28"/>
        </w:rPr>
        <w:t> </w:t>
      </w:r>
      <w:r>
        <w:rPr>
          <w:sz w:val="28"/>
        </w:rPr>
        <w:t>các bị cáo không có nghề nghiệp ổn định, vì vậy</w:t>
      </w:r>
      <w:r>
        <w:rPr>
          <w:spacing w:val="-1"/>
          <w:sz w:val="28"/>
        </w:rPr>
        <w:t> </w:t>
      </w:r>
      <w:r>
        <w:rPr>
          <w:sz w:val="28"/>
        </w:rPr>
        <w:t>Hội đồng xét xử thống nhất miễn hình phạt bổ sung là hình phạt tiền đối với các bị cáo.</w:t>
      </w:r>
    </w:p>
    <w:p>
      <w:pPr>
        <w:pStyle w:val="ListParagraph"/>
        <w:numPr>
          <w:ilvl w:val="0"/>
          <w:numId w:val="3"/>
        </w:numPr>
        <w:tabs>
          <w:tab w:pos="1094" w:val="left" w:leader="none"/>
        </w:tabs>
        <w:spacing w:line="288" w:lineRule="auto" w:before="159" w:after="0"/>
        <w:ind w:left="122" w:right="107" w:firstLine="566"/>
        <w:jc w:val="both"/>
        <w:rPr>
          <w:sz w:val="28"/>
        </w:rPr>
      </w:pPr>
      <w:r>
        <w:rPr>
          <w:sz w:val="28"/>
        </w:rPr>
        <w:t>Về trách nhiệm dân sự: Bị hại đã nhận được tài sản, không yêu cầu các bị cáo bồi thường gì thêm nên không xem xét.</w:t>
      </w:r>
    </w:p>
    <w:p>
      <w:pPr>
        <w:spacing w:after="0" w:line="288" w:lineRule="auto"/>
        <w:jc w:val="both"/>
        <w:rPr>
          <w:sz w:val="28"/>
        </w:rPr>
        <w:sectPr>
          <w:pgSz w:w="11910" w:h="16840"/>
          <w:pgMar w:header="0" w:footer="812" w:top="1040" w:bottom="1000" w:left="1580" w:right="740"/>
        </w:sectPr>
      </w:pPr>
    </w:p>
    <w:p>
      <w:pPr>
        <w:pStyle w:val="ListParagraph"/>
        <w:numPr>
          <w:ilvl w:val="0"/>
          <w:numId w:val="3"/>
        </w:numPr>
        <w:tabs>
          <w:tab w:pos="1090" w:val="left" w:leader="none"/>
        </w:tabs>
        <w:spacing w:line="288" w:lineRule="auto" w:before="65" w:after="0"/>
        <w:ind w:left="122" w:right="106" w:firstLine="566"/>
        <w:jc w:val="both"/>
        <w:rPr>
          <w:sz w:val="28"/>
        </w:rPr>
      </w:pPr>
      <w:r>
        <w:rPr>
          <w:sz w:val="28"/>
        </w:rPr>
        <w:t>Đối với Nguyễn Trung Kỳ: Việc bị cáo R và bị cáo Q gửi cây mai tại nhà anh thì anh không cho, các bị cáo tự bỏ lại phía sau nhà anh Kỳ thì anh Kỳ không biết, anh Kỳ cũng không biết cây mai đó từ đâu các bị cáo có nên Cơ quan Cảnh</w:t>
      </w:r>
      <w:r>
        <w:rPr>
          <w:spacing w:val="40"/>
          <w:sz w:val="28"/>
        </w:rPr>
        <w:t> </w:t>
      </w:r>
      <w:r>
        <w:rPr>
          <w:sz w:val="28"/>
        </w:rPr>
        <w:t>sát điều tra Công an huyện Vị Thủy không xem xét xử lý là có căn cứ.</w:t>
      </w:r>
    </w:p>
    <w:p>
      <w:pPr>
        <w:pStyle w:val="ListParagraph"/>
        <w:numPr>
          <w:ilvl w:val="0"/>
          <w:numId w:val="3"/>
        </w:numPr>
        <w:tabs>
          <w:tab w:pos="1092" w:val="left" w:leader="none"/>
        </w:tabs>
        <w:spacing w:line="288" w:lineRule="auto" w:before="0" w:after="0"/>
        <w:ind w:left="122" w:right="105" w:firstLine="566"/>
        <w:jc w:val="both"/>
        <w:rPr>
          <w:sz w:val="28"/>
        </w:rPr>
      </w:pPr>
      <w:r>
        <w:rPr>
          <w:sz w:val="28"/>
        </w:rPr>
        <w:t>Xử lý vật chứng: Đối với xe mô tô mang biển kiểm soát 95F6-5750 là của anh Trương Thành P, mà các bị cáo dùng để đi trộm cắp tài sản, thì anh Phước không biết, anh Phước chỉ cho các bị cáo mượn xe đi nhậu chứ không có cho cáo</w:t>
      </w:r>
      <w:r>
        <w:rPr>
          <w:spacing w:val="80"/>
          <w:sz w:val="28"/>
        </w:rPr>
        <w:t> </w:t>
      </w:r>
      <w:r>
        <w:rPr>
          <w:sz w:val="28"/>
        </w:rPr>
        <w:t>Q mượn xe đi trộm cắp tài sản nên không xem xét xử lý. Vì vậy căn cứ vào Điều 106 Bộ luật tố tụng Hình sự trả lại cho anh Phước.</w:t>
      </w:r>
    </w:p>
    <w:p>
      <w:pPr>
        <w:pStyle w:val="ListParagraph"/>
        <w:numPr>
          <w:ilvl w:val="0"/>
          <w:numId w:val="3"/>
        </w:numPr>
        <w:tabs>
          <w:tab w:pos="1375" w:val="left" w:leader="none"/>
        </w:tabs>
        <w:spacing w:line="288" w:lineRule="auto" w:before="0" w:after="0"/>
        <w:ind w:left="122" w:right="105" w:firstLine="635"/>
        <w:jc w:val="both"/>
        <w:rPr>
          <w:sz w:val="28"/>
        </w:rPr>
      </w:pPr>
      <w:r>
        <w:rPr>
          <w:sz w:val="28"/>
        </w:rPr>
        <w:t>Về án phí hình sự sơ thẩm: Căn cứ vào Nghị quyết 326/2016/UBTVQH14 ngày 30/12/2016 của Ủy ban thường vụ quốc hội quy định về mức thu, miễn, giảm, thu, nộp, quản lý và sử dụng án phí và lệ phí Tòa án, các bị cáo phải nộp theo quy định.</w:t>
      </w:r>
    </w:p>
    <w:p>
      <w:pPr>
        <w:spacing w:before="73"/>
        <w:ind w:left="688"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8"/>
        <w:ind w:left="0" w:firstLine="0"/>
        <w:jc w:val="left"/>
        <w:rPr>
          <w:i/>
          <w:sz w:val="8"/>
        </w:rPr>
      </w:pPr>
    </w:p>
    <w:p>
      <w:pPr>
        <w:spacing w:before="89"/>
        <w:ind w:left="1016" w:right="1007" w:firstLine="0"/>
        <w:jc w:val="center"/>
        <w:rPr>
          <w:b/>
          <w:sz w:val="28"/>
        </w:rPr>
      </w:pPr>
      <w:r>
        <w:rPr>
          <w:b/>
          <w:sz w:val="28"/>
        </w:rPr>
        <w:t>QUYẾT</w:t>
      </w:r>
      <w:r>
        <w:rPr>
          <w:b/>
          <w:spacing w:val="-4"/>
          <w:sz w:val="28"/>
        </w:rPr>
        <w:t> </w:t>
      </w:r>
      <w:r>
        <w:rPr>
          <w:b/>
          <w:spacing w:val="-2"/>
          <w:sz w:val="28"/>
        </w:rPr>
        <w:t>ĐỊNH:</w:t>
      </w:r>
    </w:p>
    <w:p>
      <w:pPr>
        <w:pStyle w:val="BodyText"/>
        <w:spacing w:before="3"/>
        <w:ind w:left="0" w:firstLine="0"/>
        <w:jc w:val="left"/>
        <w:rPr>
          <w:b/>
          <w:sz w:val="26"/>
        </w:rPr>
      </w:pPr>
    </w:p>
    <w:p>
      <w:pPr>
        <w:pStyle w:val="ListParagraph"/>
        <w:numPr>
          <w:ilvl w:val="0"/>
          <w:numId w:val="4"/>
        </w:numPr>
        <w:tabs>
          <w:tab w:pos="984" w:val="left" w:leader="none"/>
        </w:tabs>
        <w:spacing w:line="288" w:lineRule="auto" w:before="0" w:after="0"/>
        <w:ind w:left="122" w:right="219" w:firstLine="566"/>
        <w:jc w:val="both"/>
        <w:rPr>
          <w:sz w:val="28"/>
        </w:rPr>
      </w:pPr>
      <w:r>
        <w:rPr>
          <w:sz w:val="28"/>
        </w:rPr>
        <w:t>Căn cứ khoản 1 Điều 173, điểm s khoản 1 Điều 51, điểm h khoản 1 Điều 52;</w:t>
      </w:r>
      <w:r>
        <w:rPr>
          <w:spacing w:val="80"/>
          <w:sz w:val="28"/>
        </w:rPr>
        <w:t> </w:t>
      </w:r>
      <w:r>
        <w:rPr>
          <w:sz w:val="28"/>
        </w:rPr>
        <w:t>Điều 38 Bộ luật Hình sự 2015 được sửa đổi bổ sung năm 2017.</w:t>
      </w:r>
    </w:p>
    <w:p>
      <w:pPr>
        <w:pStyle w:val="BodyText"/>
        <w:spacing w:line="288" w:lineRule="auto"/>
        <w:ind w:right="212"/>
      </w:pPr>
      <w:r>
        <w:rPr/>
        <w:t>Tuyên bố: Bị cáo Nguyễn Văn R (Tặc R) phạm tội “Trộm cắp tài sản”. Xử phạt bị cáo Nguyễn Văn R 12 (mười hai) tháng tù. Thời hạn chấp hành hình phạt tù tính từ ngày bị cáo bị bắt tạm giam ngày 16/8/2022.</w:t>
      </w:r>
    </w:p>
    <w:p>
      <w:pPr>
        <w:pStyle w:val="BodyText"/>
        <w:spacing w:line="288" w:lineRule="auto" w:before="121"/>
        <w:ind w:right="211"/>
      </w:pPr>
      <w:r>
        <w:rPr/>
        <w:t>Áp dụng Điều 329 Bộ</w:t>
      </w:r>
      <w:r>
        <w:rPr>
          <w:spacing w:val="-1"/>
        </w:rPr>
        <w:t> </w:t>
      </w:r>
      <w:r>
        <w:rPr/>
        <w:t>luật Tố</w:t>
      </w:r>
      <w:r>
        <w:rPr>
          <w:spacing w:val="-3"/>
        </w:rPr>
        <w:t> </w:t>
      </w:r>
      <w:r>
        <w:rPr/>
        <w:t>tụng</w:t>
      </w:r>
      <w:r>
        <w:rPr>
          <w:spacing w:val="-1"/>
        </w:rPr>
        <w:t> </w:t>
      </w:r>
      <w:r>
        <w:rPr/>
        <w:t>Hình sự,</w:t>
      </w:r>
      <w:r>
        <w:rPr>
          <w:spacing w:val="-2"/>
        </w:rPr>
        <w:t> </w:t>
      </w:r>
      <w:r>
        <w:rPr/>
        <w:t>tiếp</w:t>
      </w:r>
      <w:r>
        <w:rPr>
          <w:spacing w:val="-4"/>
        </w:rPr>
        <w:t> </w:t>
      </w:r>
      <w:r>
        <w:rPr/>
        <w:t>tục</w:t>
      </w:r>
      <w:r>
        <w:rPr>
          <w:spacing w:val="-4"/>
        </w:rPr>
        <w:t> </w:t>
      </w:r>
      <w:r>
        <w:rPr/>
        <w:t>tạm</w:t>
      </w:r>
      <w:r>
        <w:rPr>
          <w:spacing w:val="-6"/>
        </w:rPr>
        <w:t> </w:t>
      </w:r>
      <w:r>
        <w:rPr/>
        <w:t>giam</w:t>
      </w:r>
      <w:r>
        <w:rPr>
          <w:spacing w:val="-4"/>
        </w:rPr>
        <w:t> </w:t>
      </w:r>
      <w:r>
        <w:rPr/>
        <w:t>bị</w:t>
      </w:r>
      <w:r>
        <w:rPr>
          <w:spacing w:val="-1"/>
        </w:rPr>
        <w:t> </w:t>
      </w:r>
      <w:r>
        <w:rPr/>
        <w:t>cáo</w:t>
      </w:r>
      <w:r>
        <w:rPr>
          <w:spacing w:val="-3"/>
        </w:rPr>
        <w:t> </w:t>
      </w:r>
      <w:r>
        <w:rPr/>
        <w:t>45</w:t>
      </w:r>
      <w:r>
        <w:rPr>
          <w:spacing w:val="-4"/>
        </w:rPr>
        <w:t> </w:t>
      </w:r>
      <w:r>
        <w:rPr/>
        <w:t>ngày để đảm bảo việc thi hành án.</w:t>
      </w:r>
    </w:p>
    <w:p>
      <w:pPr>
        <w:pStyle w:val="ListParagraph"/>
        <w:numPr>
          <w:ilvl w:val="0"/>
          <w:numId w:val="4"/>
        </w:numPr>
        <w:tabs>
          <w:tab w:pos="1097" w:val="left" w:leader="none"/>
        </w:tabs>
        <w:spacing w:line="288" w:lineRule="auto" w:before="120" w:after="0"/>
        <w:ind w:left="122" w:right="212" w:firstLine="566"/>
        <w:jc w:val="both"/>
        <w:rPr>
          <w:sz w:val="28"/>
        </w:rPr>
      </w:pPr>
      <w:r>
        <w:rPr>
          <w:sz w:val="28"/>
        </w:rPr>
        <w:t>Căn cứ khoản 1 Điều 173, điểm i, s khoản 1 Điều 51; Điều 38 Bộ luật Hình sự 2015 được sửa đổi bổ sung năm 2017.</w:t>
      </w:r>
    </w:p>
    <w:p>
      <w:pPr>
        <w:pStyle w:val="BodyText"/>
        <w:spacing w:line="288" w:lineRule="auto"/>
        <w:ind w:right="210"/>
      </w:pPr>
      <w:r>
        <w:rPr/>
        <w:t>Tuyên bố: Bị cáo Nguyễn Văn Q phạm tội “Trộm cắp tài sản”. Xử phạt bị cáo Nguyễn Văn Q 09 (chín) tháng tù. Thời hạn chấp hành hình phạt tù tính từ ngày bị cáo đi chấp hành án.</w:t>
      </w:r>
    </w:p>
    <w:p>
      <w:pPr>
        <w:pStyle w:val="ListParagraph"/>
        <w:numPr>
          <w:ilvl w:val="0"/>
          <w:numId w:val="4"/>
        </w:numPr>
        <w:tabs>
          <w:tab w:pos="986" w:val="left" w:leader="none"/>
        </w:tabs>
        <w:spacing w:line="288" w:lineRule="auto" w:before="120" w:after="0"/>
        <w:ind w:left="122" w:right="225" w:firstLine="566"/>
        <w:jc w:val="both"/>
        <w:rPr>
          <w:sz w:val="28"/>
        </w:rPr>
      </w:pPr>
      <w:r>
        <w:rPr>
          <w:sz w:val="28"/>
        </w:rPr>
        <w:t>Về trách nhiệm dân sự: Người bị hại không yêu cầu bị cáo bồi thường gì thêm nên không xem xét.</w:t>
      </w:r>
    </w:p>
    <w:p>
      <w:pPr>
        <w:pStyle w:val="ListParagraph"/>
        <w:numPr>
          <w:ilvl w:val="0"/>
          <w:numId w:val="4"/>
        </w:numPr>
        <w:tabs>
          <w:tab w:pos="989" w:val="left" w:leader="none"/>
        </w:tabs>
        <w:spacing w:line="288" w:lineRule="auto" w:before="121" w:after="0"/>
        <w:ind w:left="122" w:right="211" w:firstLine="566"/>
        <w:jc w:val="both"/>
        <w:rPr>
          <w:sz w:val="28"/>
        </w:rPr>
      </w:pPr>
      <w:r>
        <w:rPr>
          <w:sz w:val="28"/>
        </w:rPr>
        <w:t>Xử lý vật chứng: Căn cứ Điều 106 Bộ luật Tố tụng Hình sự trả lại 01 xe mô tô</w:t>
      </w:r>
      <w:r>
        <w:rPr>
          <w:spacing w:val="-1"/>
          <w:sz w:val="28"/>
        </w:rPr>
        <w:t> </w:t>
      </w:r>
      <w:r>
        <w:rPr>
          <w:sz w:val="28"/>
        </w:rPr>
        <w:t>nhãn</w:t>
      </w:r>
      <w:r>
        <w:rPr>
          <w:spacing w:val="-4"/>
          <w:sz w:val="28"/>
        </w:rPr>
        <w:t> </w:t>
      </w:r>
      <w:r>
        <w:rPr>
          <w:sz w:val="28"/>
        </w:rPr>
        <w:t>hiệu</w:t>
      </w:r>
      <w:r>
        <w:rPr>
          <w:spacing w:val="-1"/>
          <w:sz w:val="28"/>
        </w:rPr>
        <w:t> </w:t>
      </w:r>
      <w:r>
        <w:rPr>
          <w:sz w:val="28"/>
        </w:rPr>
        <w:t>ROMEO</w:t>
      </w:r>
      <w:r>
        <w:rPr>
          <w:spacing w:val="-2"/>
          <w:sz w:val="28"/>
        </w:rPr>
        <w:t> </w:t>
      </w:r>
      <w:r>
        <w:rPr>
          <w:sz w:val="28"/>
        </w:rPr>
        <w:t>biển</w:t>
      </w:r>
      <w:r>
        <w:rPr>
          <w:spacing w:val="-4"/>
          <w:sz w:val="28"/>
        </w:rPr>
        <w:t> </w:t>
      </w:r>
      <w:r>
        <w:rPr>
          <w:sz w:val="28"/>
        </w:rPr>
        <w:t>kiểm</w:t>
      </w:r>
      <w:r>
        <w:rPr>
          <w:spacing w:val="-7"/>
          <w:sz w:val="28"/>
        </w:rPr>
        <w:t> </w:t>
      </w:r>
      <w:r>
        <w:rPr>
          <w:sz w:val="28"/>
        </w:rPr>
        <w:t>soát</w:t>
      </w:r>
      <w:r>
        <w:rPr>
          <w:spacing w:val="-2"/>
          <w:sz w:val="28"/>
        </w:rPr>
        <w:t> </w:t>
      </w:r>
      <w:r>
        <w:rPr>
          <w:sz w:val="28"/>
        </w:rPr>
        <w:t>95F6</w:t>
      </w:r>
      <w:r>
        <w:rPr>
          <w:spacing w:val="-1"/>
          <w:sz w:val="28"/>
        </w:rPr>
        <w:t> </w:t>
      </w:r>
      <w:r>
        <w:rPr>
          <w:sz w:val="28"/>
        </w:rPr>
        <w:t>-5750,</w:t>
      </w:r>
      <w:r>
        <w:rPr>
          <w:spacing w:val="-3"/>
          <w:sz w:val="28"/>
        </w:rPr>
        <w:t> </w:t>
      </w:r>
      <w:r>
        <w:rPr>
          <w:sz w:val="28"/>
        </w:rPr>
        <w:t>số</w:t>
      </w:r>
      <w:r>
        <w:rPr>
          <w:spacing w:val="-1"/>
          <w:sz w:val="28"/>
        </w:rPr>
        <w:t> </w:t>
      </w:r>
      <w:r>
        <w:rPr>
          <w:sz w:val="28"/>
        </w:rPr>
        <w:t>máy</w:t>
      </w:r>
      <w:r>
        <w:rPr>
          <w:spacing w:val="-2"/>
          <w:sz w:val="28"/>
        </w:rPr>
        <w:t> </w:t>
      </w:r>
      <w:r>
        <w:rPr>
          <w:sz w:val="28"/>
        </w:rPr>
        <w:t>VMSA4AH202416, số khung RLGSA10DH7H202416 cho ông Trương Thành P.</w:t>
      </w:r>
    </w:p>
    <w:p>
      <w:pPr>
        <w:spacing w:line="288" w:lineRule="auto" w:before="120"/>
        <w:ind w:left="122" w:right="215" w:firstLine="566"/>
        <w:jc w:val="both"/>
        <w:rPr>
          <w:i/>
          <w:sz w:val="28"/>
        </w:rPr>
      </w:pPr>
      <w:r>
        <w:rPr>
          <w:sz w:val="28"/>
        </w:rPr>
        <w:t>(</w:t>
      </w:r>
      <w:r>
        <w:rPr>
          <w:i/>
          <w:sz w:val="28"/>
        </w:rPr>
        <w:t>Theo biên bản giao nhận vật chứng ngày 01/11/2022 giữa Cơ quan CSĐT</w:t>
      </w:r>
      <w:r>
        <w:rPr>
          <w:i/>
          <w:sz w:val="28"/>
        </w:rPr>
        <w:t> Công an huyện Vị Thủy và Chi cục Thi hành án dân sự huyện Vị Thủy).</w:t>
      </w:r>
    </w:p>
    <w:p>
      <w:pPr>
        <w:spacing w:after="0" w:line="288" w:lineRule="auto"/>
        <w:jc w:val="both"/>
        <w:rPr>
          <w:sz w:val="28"/>
        </w:rPr>
        <w:sectPr>
          <w:pgSz w:w="11910" w:h="16840"/>
          <w:pgMar w:header="0" w:footer="812" w:top="1040" w:bottom="1000" w:left="1580" w:right="740"/>
        </w:sectPr>
      </w:pPr>
    </w:p>
    <w:p>
      <w:pPr>
        <w:pStyle w:val="ListParagraph"/>
        <w:numPr>
          <w:ilvl w:val="0"/>
          <w:numId w:val="4"/>
        </w:numPr>
        <w:tabs>
          <w:tab w:pos="989" w:val="left" w:leader="none"/>
        </w:tabs>
        <w:spacing w:line="288" w:lineRule="auto" w:before="65" w:after="0"/>
        <w:ind w:left="122" w:right="210" w:firstLine="566"/>
        <w:jc w:val="both"/>
        <w:rPr>
          <w:sz w:val="28"/>
        </w:rPr>
      </w:pPr>
      <w:r>
        <w:rPr>
          <w:sz w:val="28"/>
        </w:rPr>
        <w:t>Về án phí hình sự sơ thẩm: Áp dụng Điều 135, Điều 136 Bộ luật tố tụng Hình sự; Điều 23 Nghị quyết 326/2016/UBTVQH14 ngày</w:t>
      </w:r>
      <w:r>
        <w:rPr>
          <w:spacing w:val="-2"/>
          <w:sz w:val="28"/>
        </w:rPr>
        <w:t> </w:t>
      </w:r>
      <w:r>
        <w:rPr>
          <w:sz w:val="28"/>
        </w:rPr>
        <w:t>30/12/2016 của</w:t>
      </w:r>
      <w:r>
        <w:rPr>
          <w:spacing w:val="-1"/>
          <w:sz w:val="28"/>
        </w:rPr>
        <w:t> </w:t>
      </w:r>
      <w:r>
        <w:rPr>
          <w:sz w:val="28"/>
        </w:rPr>
        <w:t>Ủy</w:t>
      </w:r>
      <w:r>
        <w:rPr>
          <w:spacing w:val="-2"/>
          <w:sz w:val="28"/>
        </w:rPr>
        <w:t> </w:t>
      </w:r>
      <w:r>
        <w:rPr>
          <w:sz w:val="28"/>
        </w:rPr>
        <w:t>ban thường vụ quốc hội quy định về mức thu, miễn, giảm, thu, nộp, quản lý và sử</w:t>
      </w:r>
      <w:r>
        <w:rPr>
          <w:spacing w:val="40"/>
          <w:sz w:val="28"/>
        </w:rPr>
        <w:t> </w:t>
      </w:r>
      <w:r>
        <w:rPr>
          <w:sz w:val="28"/>
        </w:rPr>
        <w:t>dụng án</w:t>
      </w:r>
      <w:r>
        <w:rPr>
          <w:spacing w:val="-1"/>
          <w:sz w:val="28"/>
        </w:rPr>
        <w:t> </w:t>
      </w:r>
      <w:r>
        <w:rPr>
          <w:sz w:val="28"/>
        </w:rPr>
        <w:t>phí</w:t>
      </w:r>
      <w:r>
        <w:rPr>
          <w:spacing w:val="-2"/>
          <w:sz w:val="28"/>
        </w:rPr>
        <w:t> </w:t>
      </w:r>
      <w:r>
        <w:rPr>
          <w:sz w:val="28"/>
        </w:rPr>
        <w:t>và</w:t>
      </w:r>
      <w:r>
        <w:rPr>
          <w:spacing w:val="-2"/>
          <w:sz w:val="28"/>
        </w:rPr>
        <w:t> </w:t>
      </w:r>
      <w:r>
        <w:rPr>
          <w:sz w:val="28"/>
        </w:rPr>
        <w:t>lệ</w:t>
      </w:r>
      <w:r>
        <w:rPr>
          <w:spacing w:val="-2"/>
          <w:sz w:val="28"/>
        </w:rPr>
        <w:t> </w:t>
      </w:r>
      <w:r>
        <w:rPr>
          <w:sz w:val="28"/>
        </w:rPr>
        <w:t>phí</w:t>
      </w:r>
      <w:r>
        <w:rPr>
          <w:spacing w:val="-3"/>
          <w:sz w:val="28"/>
        </w:rPr>
        <w:t> </w:t>
      </w:r>
      <w:r>
        <w:rPr>
          <w:sz w:val="28"/>
        </w:rPr>
        <w:t>Tòa</w:t>
      </w:r>
      <w:r>
        <w:rPr>
          <w:spacing w:val="-1"/>
          <w:sz w:val="28"/>
        </w:rPr>
        <w:t> </w:t>
      </w:r>
      <w:r>
        <w:rPr>
          <w:sz w:val="28"/>
        </w:rPr>
        <w:t>án, bị</w:t>
      </w:r>
      <w:r>
        <w:rPr>
          <w:spacing w:val="-2"/>
          <w:sz w:val="28"/>
        </w:rPr>
        <w:t> </w:t>
      </w:r>
      <w:r>
        <w:rPr>
          <w:sz w:val="28"/>
        </w:rPr>
        <w:t>cáo Nguyễn Văn R</w:t>
      </w:r>
      <w:r>
        <w:rPr>
          <w:spacing w:val="-3"/>
          <w:sz w:val="28"/>
        </w:rPr>
        <w:t> </w:t>
      </w:r>
      <w:r>
        <w:rPr>
          <w:sz w:val="28"/>
        </w:rPr>
        <w:t>và</w:t>
      </w:r>
      <w:r>
        <w:rPr>
          <w:spacing w:val="-1"/>
          <w:sz w:val="28"/>
        </w:rPr>
        <w:t> </w:t>
      </w:r>
      <w:r>
        <w:rPr>
          <w:sz w:val="28"/>
        </w:rPr>
        <w:t>Cao</w:t>
      </w:r>
      <w:r>
        <w:rPr>
          <w:spacing w:val="-2"/>
          <w:sz w:val="28"/>
        </w:rPr>
        <w:t> </w:t>
      </w:r>
      <w:r>
        <w:rPr>
          <w:sz w:val="28"/>
        </w:rPr>
        <w:t>Văn</w:t>
      </w:r>
      <w:r>
        <w:rPr>
          <w:spacing w:val="-3"/>
          <w:sz w:val="28"/>
        </w:rPr>
        <w:t> </w:t>
      </w:r>
      <w:r>
        <w:rPr>
          <w:sz w:val="28"/>
        </w:rPr>
        <w:t>Q mỗi</w:t>
      </w:r>
      <w:r>
        <w:rPr>
          <w:spacing w:val="-1"/>
          <w:sz w:val="28"/>
        </w:rPr>
        <w:t> </w:t>
      </w:r>
      <w:r>
        <w:rPr>
          <w:sz w:val="28"/>
        </w:rPr>
        <w:t>bị</w:t>
      </w:r>
      <w:r>
        <w:rPr>
          <w:spacing w:val="-1"/>
          <w:sz w:val="28"/>
        </w:rPr>
        <w:t> </w:t>
      </w:r>
      <w:r>
        <w:rPr>
          <w:sz w:val="28"/>
        </w:rPr>
        <w:t>cáo phải nộp 200.000 đồng.</w:t>
      </w:r>
    </w:p>
    <w:p>
      <w:pPr>
        <w:pStyle w:val="ListParagraph"/>
        <w:numPr>
          <w:ilvl w:val="0"/>
          <w:numId w:val="4"/>
        </w:numPr>
        <w:tabs>
          <w:tab w:pos="1001" w:val="left" w:leader="none"/>
        </w:tabs>
        <w:spacing w:line="288" w:lineRule="auto" w:before="120" w:after="0"/>
        <w:ind w:left="122" w:right="213" w:firstLine="566"/>
        <w:jc w:val="both"/>
        <w:rPr>
          <w:sz w:val="28"/>
        </w:rPr>
      </w:pPr>
      <w:r>
        <w:rPr>
          <w:sz w:val="28"/>
        </w:rPr>
        <w:t>Về quyền kháng cáo: Áp dụng Điều 331, 333 Bộ luật Tố tụng Hình sự. Các bị cáo, người có quyền lợi nghĩa vụ liên quan có mặt tại phiên tòa có quyền làm</w:t>
      </w:r>
      <w:r>
        <w:rPr>
          <w:spacing w:val="-2"/>
          <w:sz w:val="28"/>
        </w:rPr>
        <w:t> </w:t>
      </w:r>
      <w:r>
        <w:rPr>
          <w:sz w:val="28"/>
        </w:rPr>
        <w:t>đơn kháng cáo bản án trong thời hạn 15 (mười lăm) ngày kể từ ngày</w:t>
      </w:r>
      <w:r>
        <w:rPr>
          <w:spacing w:val="-1"/>
          <w:sz w:val="28"/>
        </w:rPr>
        <w:t> </w:t>
      </w:r>
      <w:r>
        <w:rPr>
          <w:sz w:val="28"/>
        </w:rPr>
        <w:t>tuyên án sơ thẩm. Riêng bị hại, người có quyền lợi, nghĩa vụ liên quan vắng mặt có quyền kháng cáo bản án trong thời hạn 15 ngày kể từ ngày nhận bản án hoặc niêm yết bản án theo quy định pháp luật.</w:t>
      </w:r>
    </w:p>
    <w:p>
      <w:pPr>
        <w:pStyle w:val="BodyText"/>
        <w:spacing w:before="1"/>
        <w:ind w:left="0" w:firstLine="0"/>
        <w:jc w:val="left"/>
        <w:rPr>
          <w:sz w:val="19"/>
        </w:rPr>
      </w:pPr>
    </w:p>
    <w:p>
      <w:pPr>
        <w:spacing w:after="0"/>
        <w:jc w:val="left"/>
        <w:rPr>
          <w:sz w:val="19"/>
        </w:rPr>
        <w:sectPr>
          <w:pgSz w:w="11910" w:h="16840"/>
          <w:pgMar w:header="0" w:footer="812" w:top="1040" w:bottom="1000" w:left="1580" w:right="740"/>
        </w:sectPr>
      </w:pPr>
    </w:p>
    <w:p>
      <w:pPr>
        <w:spacing w:before="90"/>
        <w:ind w:left="119" w:right="0" w:firstLine="0"/>
        <w:jc w:val="left"/>
        <w:rPr>
          <w:b/>
          <w:sz w:val="24"/>
        </w:rPr>
      </w:pPr>
      <w:r>
        <w:rPr>
          <w:b/>
          <w:sz w:val="24"/>
        </w:rPr>
        <w:t>Nơi</w:t>
      </w:r>
      <w:r>
        <w:rPr>
          <w:b/>
          <w:spacing w:val="-3"/>
          <w:sz w:val="24"/>
        </w:rPr>
        <w:t> </w:t>
      </w:r>
      <w:r>
        <w:rPr>
          <w:b/>
          <w:spacing w:val="-2"/>
          <w:sz w:val="24"/>
        </w:rPr>
        <w:t>nhận:</w:t>
      </w:r>
    </w:p>
    <w:p>
      <w:pPr>
        <w:pStyle w:val="ListParagraph"/>
        <w:numPr>
          <w:ilvl w:val="0"/>
          <w:numId w:val="5"/>
        </w:numPr>
        <w:tabs>
          <w:tab w:pos="259" w:val="left" w:leader="none"/>
        </w:tabs>
        <w:spacing w:line="240" w:lineRule="auto" w:before="17" w:after="0"/>
        <w:ind w:left="258" w:right="0" w:hanging="140"/>
        <w:jc w:val="left"/>
        <w:rPr>
          <w:sz w:val="24"/>
        </w:rPr>
      </w:pPr>
      <w:r>
        <w:rPr>
          <w:sz w:val="24"/>
        </w:rPr>
        <w:t>TAND</w:t>
      </w:r>
      <w:r>
        <w:rPr>
          <w:spacing w:val="-8"/>
          <w:sz w:val="24"/>
        </w:rPr>
        <w:t> </w:t>
      </w:r>
      <w:r>
        <w:rPr>
          <w:sz w:val="24"/>
        </w:rPr>
        <w:t>tỉnh</w:t>
      </w:r>
      <w:r>
        <w:rPr>
          <w:spacing w:val="-8"/>
          <w:sz w:val="24"/>
        </w:rPr>
        <w:t> </w:t>
      </w:r>
      <w:r>
        <w:rPr>
          <w:sz w:val="24"/>
        </w:rPr>
        <w:t>Hậu</w:t>
      </w:r>
      <w:r>
        <w:rPr>
          <w:spacing w:val="-7"/>
          <w:sz w:val="24"/>
        </w:rPr>
        <w:t> </w:t>
      </w:r>
      <w:r>
        <w:rPr>
          <w:spacing w:val="-2"/>
          <w:sz w:val="24"/>
        </w:rPr>
        <w:t>Giang;</w:t>
      </w:r>
    </w:p>
    <w:p>
      <w:pPr>
        <w:pStyle w:val="ListParagraph"/>
        <w:numPr>
          <w:ilvl w:val="0"/>
          <w:numId w:val="5"/>
        </w:numPr>
        <w:tabs>
          <w:tab w:pos="259" w:val="left" w:leader="none"/>
        </w:tabs>
        <w:spacing w:line="240" w:lineRule="auto" w:before="22" w:after="0"/>
        <w:ind w:left="258" w:right="0" w:hanging="140"/>
        <w:jc w:val="left"/>
        <w:rPr>
          <w:sz w:val="24"/>
        </w:rPr>
      </w:pPr>
      <w:r>
        <w:rPr>
          <w:sz w:val="24"/>
        </w:rPr>
        <w:t>VKSND</w:t>
      </w:r>
      <w:r>
        <w:rPr>
          <w:spacing w:val="-9"/>
          <w:sz w:val="24"/>
        </w:rPr>
        <w:t> </w:t>
      </w:r>
      <w:r>
        <w:rPr>
          <w:sz w:val="24"/>
        </w:rPr>
        <w:t>tỉnh</w:t>
      </w:r>
      <w:r>
        <w:rPr>
          <w:spacing w:val="-8"/>
          <w:sz w:val="24"/>
        </w:rPr>
        <w:t> </w:t>
      </w:r>
      <w:r>
        <w:rPr>
          <w:sz w:val="24"/>
        </w:rPr>
        <w:t>Hậu</w:t>
      </w:r>
      <w:r>
        <w:rPr>
          <w:spacing w:val="-8"/>
          <w:sz w:val="24"/>
        </w:rPr>
        <w:t> </w:t>
      </w:r>
      <w:r>
        <w:rPr>
          <w:spacing w:val="-2"/>
          <w:sz w:val="24"/>
        </w:rPr>
        <w:t>Giang;</w:t>
      </w:r>
    </w:p>
    <w:p>
      <w:pPr>
        <w:pStyle w:val="ListParagraph"/>
        <w:numPr>
          <w:ilvl w:val="0"/>
          <w:numId w:val="5"/>
        </w:numPr>
        <w:tabs>
          <w:tab w:pos="259" w:val="left" w:leader="none"/>
        </w:tabs>
        <w:spacing w:line="240" w:lineRule="auto" w:before="21" w:after="0"/>
        <w:ind w:left="258"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Hậu</w:t>
      </w:r>
      <w:r>
        <w:rPr>
          <w:spacing w:val="-5"/>
          <w:sz w:val="24"/>
        </w:rPr>
        <w:t> </w:t>
      </w:r>
      <w:r>
        <w:rPr>
          <w:spacing w:val="-2"/>
          <w:sz w:val="24"/>
        </w:rPr>
        <w:t>Giang;</w:t>
      </w:r>
    </w:p>
    <w:p>
      <w:pPr>
        <w:pStyle w:val="ListParagraph"/>
        <w:numPr>
          <w:ilvl w:val="0"/>
          <w:numId w:val="5"/>
        </w:numPr>
        <w:tabs>
          <w:tab w:pos="259" w:val="left" w:leader="none"/>
        </w:tabs>
        <w:spacing w:line="240" w:lineRule="auto" w:before="24" w:after="0"/>
        <w:ind w:left="258" w:right="0" w:hanging="140"/>
        <w:jc w:val="left"/>
        <w:rPr>
          <w:sz w:val="24"/>
        </w:rPr>
      </w:pPr>
      <w:r>
        <w:rPr>
          <w:sz w:val="24"/>
        </w:rPr>
        <w:t>VKSND</w:t>
      </w:r>
      <w:r>
        <w:rPr>
          <w:spacing w:val="-10"/>
          <w:sz w:val="24"/>
        </w:rPr>
        <w:t> </w:t>
      </w:r>
      <w:r>
        <w:rPr>
          <w:sz w:val="24"/>
        </w:rPr>
        <w:t>huyện</w:t>
      </w:r>
      <w:r>
        <w:rPr>
          <w:spacing w:val="-8"/>
          <w:sz w:val="24"/>
        </w:rPr>
        <w:t> </w:t>
      </w:r>
      <w:r>
        <w:rPr>
          <w:sz w:val="24"/>
        </w:rPr>
        <w:t>Vị</w:t>
      </w:r>
      <w:r>
        <w:rPr>
          <w:spacing w:val="-9"/>
          <w:sz w:val="24"/>
        </w:rPr>
        <w:t> </w:t>
      </w:r>
      <w:r>
        <w:rPr>
          <w:spacing w:val="-4"/>
          <w:sz w:val="24"/>
        </w:rPr>
        <w:t>Thủy;</w:t>
      </w:r>
    </w:p>
    <w:p>
      <w:pPr>
        <w:pStyle w:val="ListParagraph"/>
        <w:numPr>
          <w:ilvl w:val="0"/>
          <w:numId w:val="5"/>
        </w:numPr>
        <w:tabs>
          <w:tab w:pos="259" w:val="left" w:leader="none"/>
        </w:tabs>
        <w:spacing w:line="240" w:lineRule="auto" w:before="22" w:after="0"/>
        <w:ind w:left="258" w:right="0" w:hanging="140"/>
        <w:jc w:val="left"/>
        <w:rPr>
          <w:sz w:val="24"/>
        </w:rPr>
      </w:pPr>
      <w:r>
        <w:rPr>
          <w:sz w:val="24"/>
        </w:rPr>
        <w:t>Công</w:t>
      </w:r>
      <w:r>
        <w:rPr>
          <w:spacing w:val="-8"/>
          <w:sz w:val="24"/>
        </w:rPr>
        <w:t> </w:t>
      </w:r>
      <w:r>
        <w:rPr>
          <w:sz w:val="24"/>
        </w:rPr>
        <w:t>an</w:t>
      </w:r>
      <w:r>
        <w:rPr>
          <w:spacing w:val="-5"/>
          <w:sz w:val="24"/>
        </w:rPr>
        <w:t> </w:t>
      </w:r>
      <w:r>
        <w:rPr>
          <w:sz w:val="24"/>
        </w:rPr>
        <w:t>huyện</w:t>
      </w:r>
      <w:r>
        <w:rPr>
          <w:spacing w:val="-6"/>
          <w:sz w:val="24"/>
        </w:rPr>
        <w:t> </w:t>
      </w:r>
      <w:r>
        <w:rPr>
          <w:sz w:val="24"/>
        </w:rPr>
        <w:t>Vị</w:t>
      </w:r>
      <w:r>
        <w:rPr>
          <w:spacing w:val="-6"/>
          <w:sz w:val="24"/>
        </w:rPr>
        <w:t> </w:t>
      </w:r>
      <w:r>
        <w:rPr>
          <w:spacing w:val="-2"/>
          <w:sz w:val="24"/>
        </w:rPr>
        <w:t>Thủy;</w:t>
      </w:r>
    </w:p>
    <w:p>
      <w:pPr>
        <w:pStyle w:val="ListParagraph"/>
        <w:numPr>
          <w:ilvl w:val="0"/>
          <w:numId w:val="5"/>
        </w:numPr>
        <w:tabs>
          <w:tab w:pos="259" w:val="left" w:leader="none"/>
        </w:tabs>
        <w:spacing w:line="240" w:lineRule="auto" w:before="21" w:after="0"/>
        <w:ind w:left="258" w:right="0" w:hanging="140"/>
        <w:jc w:val="left"/>
        <w:rPr>
          <w:sz w:val="24"/>
        </w:rPr>
      </w:pPr>
      <w:r>
        <w:rPr>
          <w:sz w:val="24"/>
        </w:rPr>
        <w:t>THA</w:t>
      </w:r>
      <w:r>
        <w:rPr>
          <w:spacing w:val="-8"/>
          <w:sz w:val="24"/>
        </w:rPr>
        <w:t> </w:t>
      </w:r>
      <w:r>
        <w:rPr>
          <w:sz w:val="24"/>
        </w:rPr>
        <w:t>huyện</w:t>
      </w:r>
      <w:r>
        <w:rPr>
          <w:spacing w:val="-6"/>
          <w:sz w:val="24"/>
        </w:rPr>
        <w:t> </w:t>
      </w:r>
      <w:r>
        <w:rPr>
          <w:sz w:val="24"/>
        </w:rPr>
        <w:t>Vị</w:t>
      </w:r>
      <w:r>
        <w:rPr>
          <w:spacing w:val="-7"/>
          <w:sz w:val="24"/>
        </w:rPr>
        <w:t> </w:t>
      </w:r>
      <w:r>
        <w:rPr>
          <w:spacing w:val="-4"/>
          <w:sz w:val="24"/>
        </w:rPr>
        <w:t>Thủy;</w:t>
      </w:r>
    </w:p>
    <w:p>
      <w:pPr>
        <w:pStyle w:val="ListParagraph"/>
        <w:numPr>
          <w:ilvl w:val="0"/>
          <w:numId w:val="5"/>
        </w:numPr>
        <w:tabs>
          <w:tab w:pos="259" w:val="left" w:leader="none"/>
        </w:tabs>
        <w:spacing w:line="240" w:lineRule="auto" w:before="22" w:after="0"/>
        <w:ind w:left="258" w:right="0" w:hanging="140"/>
        <w:jc w:val="left"/>
        <w:rPr>
          <w:sz w:val="24"/>
        </w:rPr>
      </w:pPr>
      <w:r>
        <w:rPr>
          <w:sz w:val="24"/>
        </w:rPr>
        <w:t>Những</w:t>
      </w:r>
      <w:r>
        <w:rPr>
          <w:spacing w:val="-9"/>
          <w:sz w:val="24"/>
        </w:rPr>
        <w:t> </w:t>
      </w:r>
      <w:r>
        <w:rPr>
          <w:sz w:val="24"/>
        </w:rPr>
        <w:t>người</w:t>
      </w:r>
      <w:r>
        <w:rPr>
          <w:spacing w:val="-6"/>
          <w:sz w:val="24"/>
        </w:rPr>
        <w:t> </w:t>
      </w:r>
      <w:r>
        <w:rPr>
          <w:sz w:val="24"/>
        </w:rPr>
        <w:t>tham</w:t>
      </w:r>
      <w:r>
        <w:rPr>
          <w:spacing w:val="-4"/>
          <w:sz w:val="24"/>
        </w:rPr>
        <w:t> </w:t>
      </w:r>
      <w:r>
        <w:rPr>
          <w:sz w:val="24"/>
        </w:rPr>
        <w:t>gia</w:t>
      </w:r>
      <w:r>
        <w:rPr>
          <w:spacing w:val="-6"/>
          <w:sz w:val="24"/>
        </w:rPr>
        <w:t> </w:t>
      </w:r>
      <w:r>
        <w:rPr>
          <w:sz w:val="24"/>
        </w:rPr>
        <w:t>tố</w:t>
      </w:r>
      <w:r>
        <w:rPr>
          <w:spacing w:val="-5"/>
          <w:sz w:val="24"/>
        </w:rPr>
        <w:t> </w:t>
      </w:r>
      <w:r>
        <w:rPr>
          <w:spacing w:val="-2"/>
          <w:sz w:val="24"/>
        </w:rPr>
        <w:t>tụng;</w:t>
      </w:r>
    </w:p>
    <w:p>
      <w:pPr>
        <w:pStyle w:val="ListParagraph"/>
        <w:numPr>
          <w:ilvl w:val="0"/>
          <w:numId w:val="5"/>
        </w:numPr>
        <w:tabs>
          <w:tab w:pos="262" w:val="left" w:leader="none"/>
        </w:tabs>
        <w:spacing w:line="240" w:lineRule="auto" w:before="22" w:after="0"/>
        <w:ind w:left="261" w:right="0" w:hanging="143"/>
        <w:jc w:val="left"/>
        <w:rPr>
          <w:sz w:val="24"/>
        </w:rPr>
      </w:pPr>
      <w:r>
        <w:rPr>
          <w:sz w:val="24"/>
        </w:rPr>
        <w:t>Lưu</w:t>
      </w:r>
      <w:r>
        <w:rPr>
          <w:spacing w:val="-8"/>
          <w:sz w:val="24"/>
        </w:rPr>
        <w:t> </w:t>
      </w:r>
      <w:r>
        <w:rPr>
          <w:spacing w:val="-5"/>
          <w:sz w:val="24"/>
        </w:rPr>
        <w:t>HS.</w:t>
      </w:r>
    </w:p>
    <w:p>
      <w:pPr>
        <w:spacing w:line="259" w:lineRule="auto" w:before="91"/>
        <w:ind w:left="119" w:right="81" w:firstLine="172"/>
        <w:jc w:val="left"/>
        <w:rPr>
          <w:b/>
          <w:sz w:val="26"/>
        </w:rPr>
      </w:pPr>
      <w:r>
        <w:rPr/>
        <w:br w:type="column"/>
      </w:r>
      <w:r>
        <w:rPr>
          <w:b/>
          <w:sz w:val="26"/>
        </w:rPr>
        <w:t>TM. HỘI ĐỒNG XÉT XỬ SƠ THẨM THẨM</w:t>
      </w:r>
      <w:r>
        <w:rPr>
          <w:b/>
          <w:spacing w:val="-7"/>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8"/>
          <w:sz w:val="26"/>
        </w:rPr>
        <w:t> </w:t>
      </w:r>
      <w:r>
        <w:rPr>
          <w:b/>
          <w:sz w:val="26"/>
        </w:rPr>
        <w:t>TÒA</w:t>
      </w:r>
    </w:p>
    <w:p>
      <w:pPr>
        <w:pStyle w:val="BodyText"/>
        <w:spacing w:before="2"/>
        <w:ind w:left="0" w:firstLine="0"/>
        <w:jc w:val="left"/>
        <w:rPr>
          <w:b/>
          <w:sz w:val="29"/>
        </w:rPr>
      </w:pPr>
    </w:p>
    <w:p>
      <w:pPr>
        <w:spacing w:before="0"/>
        <w:ind w:left="2067" w:right="2634" w:firstLine="0"/>
        <w:jc w:val="center"/>
        <w:rPr>
          <w:b/>
          <w:sz w:val="27"/>
        </w:rPr>
      </w:pPr>
      <w:r>
        <w:rPr>
          <w:b/>
          <w:sz w:val="27"/>
        </w:rPr>
        <w:t>Đã</w:t>
      </w:r>
      <w:r>
        <w:rPr>
          <w:b/>
          <w:spacing w:val="-4"/>
          <w:sz w:val="27"/>
        </w:rPr>
        <w:t> </w:t>
      </w:r>
      <w:r>
        <w:rPr>
          <w:b/>
          <w:spacing w:val="-7"/>
          <w:sz w:val="27"/>
        </w:rPr>
        <w:t>ký</w:t>
      </w: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5"/>
        <w:ind w:left="0" w:firstLine="0"/>
        <w:jc w:val="left"/>
        <w:rPr>
          <w:b/>
          <w:sz w:val="29"/>
        </w:rPr>
      </w:pPr>
    </w:p>
    <w:p>
      <w:pPr>
        <w:spacing w:before="1"/>
        <w:ind w:left="1785" w:right="0" w:firstLine="0"/>
        <w:jc w:val="left"/>
        <w:rPr>
          <w:b/>
          <w:sz w:val="27"/>
        </w:rPr>
      </w:pPr>
      <w:r>
        <w:rPr>
          <w:b/>
          <w:sz w:val="27"/>
        </w:rPr>
        <w:t>Đào</w:t>
      </w:r>
      <w:r>
        <w:rPr>
          <w:b/>
          <w:spacing w:val="-4"/>
          <w:sz w:val="27"/>
        </w:rPr>
        <w:t> </w:t>
      </w:r>
      <w:r>
        <w:rPr>
          <w:b/>
          <w:sz w:val="27"/>
        </w:rPr>
        <w:t>Thị</w:t>
      </w:r>
      <w:r>
        <w:rPr>
          <w:b/>
          <w:spacing w:val="-3"/>
          <w:sz w:val="27"/>
        </w:rPr>
        <w:t> </w:t>
      </w:r>
      <w:r>
        <w:rPr>
          <w:b/>
          <w:spacing w:val="-4"/>
          <w:sz w:val="27"/>
        </w:rPr>
        <w:t>Thủy</w:t>
      </w:r>
    </w:p>
    <w:p>
      <w:pPr>
        <w:spacing w:after="0"/>
        <w:jc w:val="left"/>
        <w:rPr>
          <w:sz w:val="27"/>
        </w:rPr>
        <w:sectPr>
          <w:type w:val="continuous"/>
          <w:pgSz w:w="11910" w:h="16840"/>
          <w:pgMar w:header="0" w:footer="812" w:top="960" w:bottom="1000" w:left="1580" w:right="740"/>
          <w:cols w:num="2" w:equalWidth="0">
            <w:col w:w="3279" w:space="905"/>
            <w:col w:w="5406"/>
          </w:cols>
        </w:sectPr>
      </w:pPr>
    </w:p>
    <w:p>
      <w:pPr>
        <w:pStyle w:val="BodyText"/>
        <w:spacing w:before="4"/>
        <w:ind w:left="0" w:firstLine="0"/>
        <w:jc w:val="left"/>
        <w:rPr>
          <w:b/>
          <w:sz w:val="17"/>
        </w:rPr>
      </w:pPr>
    </w:p>
    <w:sectPr>
      <w:pgSz w:w="11910" w:h="16840"/>
      <w:pgMar w:header="0" w:footer="812" w:top="1920" w:bottom="1000" w:left="15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410004pt;margin-top:790.344727pt;width:14.05pt;height:17.55pt;mso-position-horizontal-relative:page;mso-position-vertical-relative:page;z-index:-1581312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58"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61" w:hanging="140"/>
      </w:pPr>
      <w:rPr>
        <w:rFonts w:hint="default"/>
        <w:lang w:val="vi" w:eastAsia="en-US" w:bidi="ar-SA"/>
      </w:rPr>
    </w:lvl>
    <w:lvl w:ilvl="2">
      <w:start w:val="0"/>
      <w:numFmt w:val="bullet"/>
      <w:lvlText w:val="•"/>
      <w:lvlJc w:val="left"/>
      <w:pPr>
        <w:ind w:left="863" w:hanging="140"/>
      </w:pPr>
      <w:rPr>
        <w:rFonts w:hint="default"/>
        <w:lang w:val="vi" w:eastAsia="en-US" w:bidi="ar-SA"/>
      </w:rPr>
    </w:lvl>
    <w:lvl w:ilvl="3">
      <w:start w:val="0"/>
      <w:numFmt w:val="bullet"/>
      <w:lvlText w:val="•"/>
      <w:lvlJc w:val="left"/>
      <w:pPr>
        <w:ind w:left="1165" w:hanging="140"/>
      </w:pPr>
      <w:rPr>
        <w:rFonts w:hint="default"/>
        <w:lang w:val="vi" w:eastAsia="en-US" w:bidi="ar-SA"/>
      </w:rPr>
    </w:lvl>
    <w:lvl w:ilvl="4">
      <w:start w:val="0"/>
      <w:numFmt w:val="bullet"/>
      <w:lvlText w:val="•"/>
      <w:lvlJc w:val="left"/>
      <w:pPr>
        <w:ind w:left="1467" w:hanging="140"/>
      </w:pPr>
      <w:rPr>
        <w:rFonts w:hint="default"/>
        <w:lang w:val="vi" w:eastAsia="en-US" w:bidi="ar-SA"/>
      </w:rPr>
    </w:lvl>
    <w:lvl w:ilvl="5">
      <w:start w:val="0"/>
      <w:numFmt w:val="bullet"/>
      <w:lvlText w:val="•"/>
      <w:lvlJc w:val="left"/>
      <w:pPr>
        <w:ind w:left="1769" w:hanging="140"/>
      </w:pPr>
      <w:rPr>
        <w:rFonts w:hint="default"/>
        <w:lang w:val="vi" w:eastAsia="en-US" w:bidi="ar-SA"/>
      </w:rPr>
    </w:lvl>
    <w:lvl w:ilvl="6">
      <w:start w:val="0"/>
      <w:numFmt w:val="bullet"/>
      <w:lvlText w:val="•"/>
      <w:lvlJc w:val="left"/>
      <w:pPr>
        <w:ind w:left="2070" w:hanging="140"/>
      </w:pPr>
      <w:rPr>
        <w:rFonts w:hint="default"/>
        <w:lang w:val="vi" w:eastAsia="en-US" w:bidi="ar-SA"/>
      </w:rPr>
    </w:lvl>
    <w:lvl w:ilvl="7">
      <w:start w:val="0"/>
      <w:numFmt w:val="bullet"/>
      <w:lvlText w:val="•"/>
      <w:lvlJc w:val="left"/>
      <w:pPr>
        <w:ind w:left="2372" w:hanging="140"/>
      </w:pPr>
      <w:rPr>
        <w:rFonts w:hint="default"/>
        <w:lang w:val="vi" w:eastAsia="en-US" w:bidi="ar-SA"/>
      </w:rPr>
    </w:lvl>
    <w:lvl w:ilvl="8">
      <w:start w:val="0"/>
      <w:numFmt w:val="bullet"/>
      <w:lvlText w:val="•"/>
      <w:lvlJc w:val="left"/>
      <w:pPr>
        <w:ind w:left="2674" w:hanging="140"/>
      </w:pPr>
      <w:rPr>
        <w:rFonts w:hint="default"/>
        <w:lang w:val="vi" w:eastAsia="en-US" w:bidi="ar-SA"/>
      </w:rPr>
    </w:lvl>
  </w:abstractNum>
  <w:abstractNum w:abstractNumId="3">
    <w:multiLevelType w:val="hybridMultilevel"/>
    <w:lvl w:ilvl="0">
      <w:start w:val="1"/>
      <w:numFmt w:val="decimal"/>
      <w:lvlText w:val="%1."/>
      <w:lvlJc w:val="left"/>
      <w:pPr>
        <w:ind w:left="122" w:hanging="29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66" w:hanging="296"/>
      </w:pPr>
      <w:rPr>
        <w:rFonts w:hint="default"/>
        <w:lang w:val="vi" w:eastAsia="en-US" w:bidi="ar-SA"/>
      </w:rPr>
    </w:lvl>
    <w:lvl w:ilvl="2">
      <w:start w:val="0"/>
      <w:numFmt w:val="bullet"/>
      <w:lvlText w:val="•"/>
      <w:lvlJc w:val="left"/>
      <w:pPr>
        <w:ind w:left="2013" w:hanging="296"/>
      </w:pPr>
      <w:rPr>
        <w:rFonts w:hint="default"/>
        <w:lang w:val="vi" w:eastAsia="en-US" w:bidi="ar-SA"/>
      </w:rPr>
    </w:lvl>
    <w:lvl w:ilvl="3">
      <w:start w:val="0"/>
      <w:numFmt w:val="bullet"/>
      <w:lvlText w:val="•"/>
      <w:lvlJc w:val="left"/>
      <w:pPr>
        <w:ind w:left="2959" w:hanging="296"/>
      </w:pPr>
      <w:rPr>
        <w:rFonts w:hint="default"/>
        <w:lang w:val="vi" w:eastAsia="en-US" w:bidi="ar-SA"/>
      </w:rPr>
    </w:lvl>
    <w:lvl w:ilvl="4">
      <w:start w:val="0"/>
      <w:numFmt w:val="bullet"/>
      <w:lvlText w:val="•"/>
      <w:lvlJc w:val="left"/>
      <w:pPr>
        <w:ind w:left="3906" w:hanging="296"/>
      </w:pPr>
      <w:rPr>
        <w:rFonts w:hint="default"/>
        <w:lang w:val="vi" w:eastAsia="en-US" w:bidi="ar-SA"/>
      </w:rPr>
    </w:lvl>
    <w:lvl w:ilvl="5">
      <w:start w:val="0"/>
      <w:numFmt w:val="bullet"/>
      <w:lvlText w:val="•"/>
      <w:lvlJc w:val="left"/>
      <w:pPr>
        <w:ind w:left="4853" w:hanging="296"/>
      </w:pPr>
      <w:rPr>
        <w:rFonts w:hint="default"/>
        <w:lang w:val="vi" w:eastAsia="en-US" w:bidi="ar-SA"/>
      </w:rPr>
    </w:lvl>
    <w:lvl w:ilvl="6">
      <w:start w:val="0"/>
      <w:numFmt w:val="bullet"/>
      <w:lvlText w:val="•"/>
      <w:lvlJc w:val="left"/>
      <w:pPr>
        <w:ind w:left="5799" w:hanging="296"/>
      </w:pPr>
      <w:rPr>
        <w:rFonts w:hint="default"/>
        <w:lang w:val="vi" w:eastAsia="en-US" w:bidi="ar-SA"/>
      </w:rPr>
    </w:lvl>
    <w:lvl w:ilvl="7">
      <w:start w:val="0"/>
      <w:numFmt w:val="bullet"/>
      <w:lvlText w:val="•"/>
      <w:lvlJc w:val="left"/>
      <w:pPr>
        <w:ind w:left="6746" w:hanging="296"/>
      </w:pPr>
      <w:rPr>
        <w:rFonts w:hint="default"/>
        <w:lang w:val="vi" w:eastAsia="en-US" w:bidi="ar-SA"/>
      </w:rPr>
    </w:lvl>
    <w:lvl w:ilvl="8">
      <w:start w:val="0"/>
      <w:numFmt w:val="bullet"/>
      <w:lvlText w:val="•"/>
      <w:lvlJc w:val="left"/>
      <w:pPr>
        <w:ind w:left="7693" w:hanging="296"/>
      </w:pPr>
      <w:rPr>
        <w:rFonts w:hint="default"/>
        <w:lang w:val="vi" w:eastAsia="en-US" w:bidi="ar-SA"/>
      </w:rPr>
    </w:lvl>
  </w:abstractNum>
  <w:abstractNum w:abstractNumId="2">
    <w:multiLevelType w:val="hybridMultilevel"/>
    <w:lvl w:ilvl="0">
      <w:start w:val="1"/>
      <w:numFmt w:val="decimal"/>
      <w:lvlText w:val="[%1]"/>
      <w:lvlJc w:val="left"/>
      <w:pPr>
        <w:ind w:left="1084"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30" w:hanging="396"/>
      </w:pPr>
      <w:rPr>
        <w:rFonts w:hint="default"/>
        <w:lang w:val="vi" w:eastAsia="en-US" w:bidi="ar-SA"/>
      </w:rPr>
    </w:lvl>
    <w:lvl w:ilvl="2">
      <w:start w:val="0"/>
      <w:numFmt w:val="bullet"/>
      <w:lvlText w:val="•"/>
      <w:lvlJc w:val="left"/>
      <w:pPr>
        <w:ind w:left="2781" w:hanging="396"/>
      </w:pPr>
      <w:rPr>
        <w:rFonts w:hint="default"/>
        <w:lang w:val="vi" w:eastAsia="en-US" w:bidi="ar-SA"/>
      </w:rPr>
    </w:lvl>
    <w:lvl w:ilvl="3">
      <w:start w:val="0"/>
      <w:numFmt w:val="bullet"/>
      <w:lvlText w:val="•"/>
      <w:lvlJc w:val="left"/>
      <w:pPr>
        <w:ind w:left="3631" w:hanging="396"/>
      </w:pPr>
      <w:rPr>
        <w:rFonts w:hint="default"/>
        <w:lang w:val="vi" w:eastAsia="en-US" w:bidi="ar-SA"/>
      </w:rPr>
    </w:lvl>
    <w:lvl w:ilvl="4">
      <w:start w:val="0"/>
      <w:numFmt w:val="bullet"/>
      <w:lvlText w:val="•"/>
      <w:lvlJc w:val="left"/>
      <w:pPr>
        <w:ind w:left="4482" w:hanging="396"/>
      </w:pPr>
      <w:rPr>
        <w:rFonts w:hint="default"/>
        <w:lang w:val="vi" w:eastAsia="en-US" w:bidi="ar-SA"/>
      </w:rPr>
    </w:lvl>
    <w:lvl w:ilvl="5">
      <w:start w:val="0"/>
      <w:numFmt w:val="bullet"/>
      <w:lvlText w:val="•"/>
      <w:lvlJc w:val="left"/>
      <w:pPr>
        <w:ind w:left="5333" w:hanging="396"/>
      </w:pPr>
      <w:rPr>
        <w:rFonts w:hint="default"/>
        <w:lang w:val="vi" w:eastAsia="en-US" w:bidi="ar-SA"/>
      </w:rPr>
    </w:lvl>
    <w:lvl w:ilvl="6">
      <w:start w:val="0"/>
      <w:numFmt w:val="bullet"/>
      <w:lvlText w:val="•"/>
      <w:lvlJc w:val="left"/>
      <w:pPr>
        <w:ind w:left="6183" w:hanging="396"/>
      </w:pPr>
      <w:rPr>
        <w:rFonts w:hint="default"/>
        <w:lang w:val="vi" w:eastAsia="en-US" w:bidi="ar-SA"/>
      </w:rPr>
    </w:lvl>
    <w:lvl w:ilvl="7">
      <w:start w:val="0"/>
      <w:numFmt w:val="bullet"/>
      <w:lvlText w:val="•"/>
      <w:lvlJc w:val="left"/>
      <w:pPr>
        <w:ind w:left="7034" w:hanging="396"/>
      </w:pPr>
      <w:rPr>
        <w:rFonts w:hint="default"/>
        <w:lang w:val="vi" w:eastAsia="en-US" w:bidi="ar-SA"/>
      </w:rPr>
    </w:lvl>
    <w:lvl w:ilvl="8">
      <w:start w:val="0"/>
      <w:numFmt w:val="bullet"/>
      <w:lvlText w:val="•"/>
      <w:lvlJc w:val="left"/>
      <w:pPr>
        <w:ind w:left="7885" w:hanging="396"/>
      </w:pPr>
      <w:rPr>
        <w:rFonts w:hint="default"/>
        <w:lang w:val="vi" w:eastAsia="en-US" w:bidi="ar-SA"/>
      </w:rPr>
    </w:lvl>
  </w:abstractNum>
  <w:abstractNum w:abstractNumId="1">
    <w:multiLevelType w:val="hybridMultilevel"/>
    <w:lvl w:ilvl="0">
      <w:start w:val="1"/>
      <w:numFmt w:val="decimal"/>
      <w:lvlText w:val="%1."/>
      <w:lvlJc w:val="left"/>
      <w:pPr>
        <w:ind w:left="122" w:hanging="27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51"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829" w:hanging="164"/>
      </w:pPr>
      <w:rPr>
        <w:rFonts w:hint="default"/>
        <w:lang w:val="vi" w:eastAsia="en-US" w:bidi="ar-SA"/>
      </w:rPr>
    </w:lvl>
    <w:lvl w:ilvl="3">
      <w:start w:val="0"/>
      <w:numFmt w:val="bullet"/>
      <w:lvlText w:val="•"/>
      <w:lvlJc w:val="left"/>
      <w:pPr>
        <w:ind w:left="2799" w:hanging="164"/>
      </w:pPr>
      <w:rPr>
        <w:rFonts w:hint="default"/>
        <w:lang w:val="vi" w:eastAsia="en-US" w:bidi="ar-SA"/>
      </w:rPr>
    </w:lvl>
    <w:lvl w:ilvl="4">
      <w:start w:val="0"/>
      <w:numFmt w:val="bullet"/>
      <w:lvlText w:val="•"/>
      <w:lvlJc w:val="left"/>
      <w:pPr>
        <w:ind w:left="3768" w:hanging="164"/>
      </w:pPr>
      <w:rPr>
        <w:rFonts w:hint="default"/>
        <w:lang w:val="vi" w:eastAsia="en-US" w:bidi="ar-SA"/>
      </w:rPr>
    </w:lvl>
    <w:lvl w:ilvl="5">
      <w:start w:val="0"/>
      <w:numFmt w:val="bullet"/>
      <w:lvlText w:val="•"/>
      <w:lvlJc w:val="left"/>
      <w:pPr>
        <w:ind w:left="4738" w:hanging="164"/>
      </w:pPr>
      <w:rPr>
        <w:rFonts w:hint="default"/>
        <w:lang w:val="vi" w:eastAsia="en-US" w:bidi="ar-SA"/>
      </w:rPr>
    </w:lvl>
    <w:lvl w:ilvl="6">
      <w:start w:val="0"/>
      <w:numFmt w:val="bullet"/>
      <w:lvlText w:val="•"/>
      <w:lvlJc w:val="left"/>
      <w:pPr>
        <w:ind w:left="5708" w:hanging="164"/>
      </w:pPr>
      <w:rPr>
        <w:rFonts w:hint="default"/>
        <w:lang w:val="vi" w:eastAsia="en-US" w:bidi="ar-SA"/>
      </w:rPr>
    </w:lvl>
    <w:lvl w:ilvl="7">
      <w:start w:val="0"/>
      <w:numFmt w:val="bullet"/>
      <w:lvlText w:val="•"/>
      <w:lvlJc w:val="left"/>
      <w:pPr>
        <w:ind w:left="6677" w:hanging="164"/>
      </w:pPr>
      <w:rPr>
        <w:rFonts w:hint="default"/>
        <w:lang w:val="vi" w:eastAsia="en-US" w:bidi="ar-SA"/>
      </w:rPr>
    </w:lvl>
    <w:lvl w:ilvl="8">
      <w:start w:val="0"/>
      <w:numFmt w:val="bullet"/>
      <w:lvlText w:val="•"/>
      <w:lvlJc w:val="left"/>
      <w:pPr>
        <w:ind w:left="7647" w:hanging="164"/>
      </w:pPr>
      <w:rPr>
        <w:rFonts w:hint="default"/>
        <w:lang w:val="vi" w:eastAsia="en-US" w:bidi="ar-SA"/>
      </w:rPr>
    </w:lvl>
  </w:abstractNum>
  <w:abstractNum w:abstractNumId="0">
    <w:multiLevelType w:val="hybridMultilevel"/>
    <w:lvl w:ilvl="0">
      <w:start w:val="0"/>
      <w:numFmt w:val="bullet"/>
      <w:lvlText w:val="-"/>
      <w:lvlJc w:val="left"/>
      <w:pPr>
        <w:ind w:left="122" w:hanging="178"/>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66" w:hanging="178"/>
      </w:pPr>
      <w:rPr>
        <w:rFonts w:hint="default"/>
        <w:lang w:val="vi" w:eastAsia="en-US" w:bidi="ar-SA"/>
      </w:rPr>
    </w:lvl>
    <w:lvl w:ilvl="2">
      <w:start w:val="0"/>
      <w:numFmt w:val="bullet"/>
      <w:lvlText w:val="•"/>
      <w:lvlJc w:val="left"/>
      <w:pPr>
        <w:ind w:left="2013" w:hanging="178"/>
      </w:pPr>
      <w:rPr>
        <w:rFonts w:hint="default"/>
        <w:lang w:val="vi" w:eastAsia="en-US" w:bidi="ar-SA"/>
      </w:rPr>
    </w:lvl>
    <w:lvl w:ilvl="3">
      <w:start w:val="0"/>
      <w:numFmt w:val="bullet"/>
      <w:lvlText w:val="•"/>
      <w:lvlJc w:val="left"/>
      <w:pPr>
        <w:ind w:left="2959" w:hanging="178"/>
      </w:pPr>
      <w:rPr>
        <w:rFonts w:hint="default"/>
        <w:lang w:val="vi" w:eastAsia="en-US" w:bidi="ar-SA"/>
      </w:rPr>
    </w:lvl>
    <w:lvl w:ilvl="4">
      <w:start w:val="0"/>
      <w:numFmt w:val="bullet"/>
      <w:lvlText w:val="•"/>
      <w:lvlJc w:val="left"/>
      <w:pPr>
        <w:ind w:left="3906" w:hanging="178"/>
      </w:pPr>
      <w:rPr>
        <w:rFonts w:hint="default"/>
        <w:lang w:val="vi" w:eastAsia="en-US" w:bidi="ar-SA"/>
      </w:rPr>
    </w:lvl>
    <w:lvl w:ilvl="5">
      <w:start w:val="0"/>
      <w:numFmt w:val="bullet"/>
      <w:lvlText w:val="•"/>
      <w:lvlJc w:val="left"/>
      <w:pPr>
        <w:ind w:left="4853" w:hanging="178"/>
      </w:pPr>
      <w:rPr>
        <w:rFonts w:hint="default"/>
        <w:lang w:val="vi" w:eastAsia="en-US" w:bidi="ar-SA"/>
      </w:rPr>
    </w:lvl>
    <w:lvl w:ilvl="6">
      <w:start w:val="0"/>
      <w:numFmt w:val="bullet"/>
      <w:lvlText w:val="•"/>
      <w:lvlJc w:val="left"/>
      <w:pPr>
        <w:ind w:left="5799" w:hanging="178"/>
      </w:pPr>
      <w:rPr>
        <w:rFonts w:hint="default"/>
        <w:lang w:val="vi" w:eastAsia="en-US" w:bidi="ar-SA"/>
      </w:rPr>
    </w:lvl>
    <w:lvl w:ilvl="7">
      <w:start w:val="0"/>
      <w:numFmt w:val="bullet"/>
      <w:lvlText w:val="•"/>
      <w:lvlJc w:val="left"/>
      <w:pPr>
        <w:ind w:left="6746" w:hanging="178"/>
      </w:pPr>
      <w:rPr>
        <w:rFonts w:hint="default"/>
        <w:lang w:val="vi" w:eastAsia="en-US" w:bidi="ar-SA"/>
      </w:rPr>
    </w:lvl>
    <w:lvl w:ilvl="8">
      <w:start w:val="0"/>
      <w:numFmt w:val="bullet"/>
      <w:lvlText w:val="•"/>
      <w:lvlJc w:val="left"/>
      <w:pPr>
        <w:ind w:left="7693" w:hanging="17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2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2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1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2023-04-24T12:59:07Z</dcterms:created>
  <dcterms:modified xsi:type="dcterms:W3CDTF">2023-04-24T12:59:07Z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