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1"/>
        <w:gridCol w:w="5863"/>
      </w:tblGrid>
      <w:tr>
        <w:trPr>
          <w:trHeight w:val="1475" w:hRule="atLeast"/>
        </w:trPr>
        <w:tc>
          <w:tcPr>
            <w:tcW w:w="2921" w:type="dxa"/>
          </w:tcPr>
          <w:p>
            <w:pPr>
              <w:pStyle w:val="TableParagraph"/>
              <w:spacing w:after="85"/>
              <w:ind w:left="28" w:right="385"/>
              <w:jc w:val="center"/>
              <w:rPr>
                <w:b/>
                <w:sz w:val="26"/>
              </w:rPr>
            </w:pPr>
            <w:r>
              <w:rPr>
                <w:b/>
                <w:sz w:val="26"/>
              </w:rPr>
              <w:t>TÒA</w:t>
            </w:r>
            <w:r>
              <w:rPr>
                <w:b/>
                <w:spacing w:val="-14"/>
                <w:sz w:val="26"/>
              </w:rPr>
              <w:t> </w:t>
            </w:r>
            <w:r>
              <w:rPr>
                <w:b/>
                <w:sz w:val="26"/>
              </w:rPr>
              <w:t>ÁN</w:t>
            </w:r>
            <w:r>
              <w:rPr>
                <w:b/>
                <w:spacing w:val="-15"/>
                <w:sz w:val="26"/>
              </w:rPr>
              <w:t> </w:t>
            </w:r>
            <w:r>
              <w:rPr>
                <w:b/>
                <w:sz w:val="26"/>
              </w:rPr>
              <w:t>NHÂN</w:t>
            </w:r>
            <w:r>
              <w:rPr>
                <w:b/>
                <w:spacing w:val="-11"/>
                <w:sz w:val="26"/>
              </w:rPr>
              <w:t> </w:t>
            </w:r>
            <w:r>
              <w:rPr>
                <w:b/>
                <w:sz w:val="26"/>
              </w:rPr>
              <w:t>DÂN HUYỆN LỆ THỦY TỈNH</w:t>
            </w:r>
            <w:r>
              <w:rPr>
                <w:b/>
                <w:spacing w:val="-10"/>
                <w:sz w:val="26"/>
              </w:rPr>
              <w:t> </w:t>
            </w:r>
            <w:r>
              <w:rPr>
                <w:b/>
                <w:sz w:val="26"/>
              </w:rPr>
              <w:t>QUẢNG</w:t>
            </w:r>
            <w:r>
              <w:rPr>
                <w:b/>
                <w:spacing w:val="-7"/>
                <w:sz w:val="26"/>
              </w:rPr>
              <w:t> </w:t>
            </w:r>
            <w:r>
              <w:rPr>
                <w:b/>
                <w:spacing w:val="-4"/>
                <w:sz w:val="26"/>
              </w:rPr>
              <w:t>BÌNH</w:t>
            </w:r>
          </w:p>
          <w:p>
            <w:pPr>
              <w:pStyle w:val="TableParagraph"/>
              <w:spacing w:line="20" w:lineRule="exact"/>
              <w:ind w:left="332"/>
              <w:rPr>
                <w:sz w:val="2"/>
              </w:rPr>
            </w:pPr>
            <w:r>
              <w:rPr>
                <w:sz w:val="2"/>
              </w:rPr>
              <w:pict>
                <v:group style="width:84pt;height:.75pt;mso-position-horizontal-relative:char;mso-position-vertical-relative:line" id="docshapegroup1" coordorigin="0,0" coordsize="1680,15">
                  <v:line style="position:absolute" from="0,7" to="1680,7" stroked="true" strokeweight=".72pt" strokecolor="#000000">
                    <v:stroke dashstyle="solid"/>
                  </v:line>
                </v:group>
              </w:pict>
            </w:r>
            <w:r>
              <w:rPr>
                <w:sz w:val="2"/>
              </w:rPr>
            </w:r>
          </w:p>
          <w:p>
            <w:pPr>
              <w:pStyle w:val="TableParagraph"/>
              <w:spacing w:line="279" w:lineRule="exact" w:before="174"/>
              <w:ind w:left="50" w:right="345"/>
              <w:jc w:val="center"/>
              <w:rPr>
                <w:sz w:val="26"/>
              </w:rPr>
            </w:pPr>
            <w:r>
              <w:rPr>
                <w:spacing w:val="-2"/>
                <w:sz w:val="26"/>
              </w:rPr>
              <w:t>Số:</w:t>
            </w:r>
            <w:r>
              <w:rPr>
                <w:spacing w:val="12"/>
                <w:sz w:val="26"/>
              </w:rPr>
              <w:t> </w:t>
            </w:r>
            <w:r>
              <w:rPr>
                <w:spacing w:val="-2"/>
                <w:sz w:val="26"/>
              </w:rPr>
              <w:t>06/2022/QĐST-</w:t>
            </w:r>
            <w:r>
              <w:rPr>
                <w:spacing w:val="-5"/>
                <w:sz w:val="26"/>
              </w:rPr>
              <w:t>DS</w:t>
            </w:r>
          </w:p>
        </w:tc>
        <w:tc>
          <w:tcPr>
            <w:tcW w:w="5863" w:type="dxa"/>
          </w:tcPr>
          <w:p>
            <w:pPr>
              <w:pStyle w:val="TableParagraph"/>
              <w:spacing w:line="287" w:lineRule="exact"/>
              <w:ind w:left="391"/>
              <w:rPr>
                <w:b/>
                <w:sz w:val="26"/>
              </w:rPr>
            </w:pPr>
            <w:r>
              <w:rPr>
                <w:b/>
                <w:sz w:val="26"/>
              </w:rPr>
              <w:t>CỘNG</w:t>
            </w:r>
            <w:r>
              <w:rPr>
                <w:b/>
                <w:spacing w:val="-8"/>
                <w:sz w:val="26"/>
              </w:rPr>
              <w:t> </w:t>
            </w:r>
            <w:r>
              <w:rPr>
                <w:b/>
                <w:sz w:val="26"/>
              </w:rPr>
              <w:t>HÒA</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before="1" w:after="6"/>
              <w:ind w:left="1495"/>
              <w:rPr>
                <w:b/>
                <w:sz w:val="26"/>
              </w:rPr>
            </w:pPr>
            <w:r>
              <w:rPr>
                <w:b/>
                <w:sz w:val="26"/>
              </w:rPr>
              <w:t>Độc</w:t>
            </w:r>
            <w:r>
              <w:rPr>
                <w:b/>
                <w:spacing w:val="-3"/>
                <w:sz w:val="26"/>
              </w:rPr>
              <w:t> </w:t>
            </w:r>
            <w:r>
              <w:rPr>
                <w:b/>
                <w:sz w:val="26"/>
              </w:rPr>
              <w:t>lập</w:t>
            </w:r>
            <w:r>
              <w:rPr>
                <w:b/>
                <w:spacing w:val="-4"/>
                <w:sz w:val="26"/>
              </w:rPr>
              <w:t> </w:t>
            </w:r>
            <w:r>
              <w:rPr>
                <w:b/>
                <w:sz w:val="26"/>
              </w:rPr>
              <w:t>-</w:t>
            </w:r>
            <w:r>
              <w:rPr>
                <w:b/>
                <w:spacing w:val="-3"/>
                <w:sz w:val="26"/>
              </w:rPr>
              <w:t> </w:t>
            </w:r>
            <w:r>
              <w:rPr>
                <w:b/>
                <w:sz w:val="26"/>
              </w:rPr>
              <w:t>Tự</w:t>
            </w:r>
            <w:r>
              <w:rPr>
                <w:b/>
                <w:spacing w:val="-3"/>
                <w:sz w:val="26"/>
              </w:rPr>
              <w:t> </w:t>
            </w:r>
            <w:r>
              <w:rPr>
                <w:b/>
                <w:sz w:val="26"/>
              </w:rPr>
              <w:t>do</w:t>
            </w:r>
            <w:r>
              <w:rPr>
                <w:b/>
                <w:spacing w:val="-3"/>
                <w:sz w:val="26"/>
              </w:rPr>
              <w:t> </w:t>
            </w:r>
            <w:r>
              <w:rPr>
                <w:b/>
                <w:sz w:val="26"/>
              </w:rPr>
              <w:t>-</w:t>
            </w:r>
            <w:r>
              <w:rPr>
                <w:b/>
                <w:spacing w:val="-4"/>
                <w:sz w:val="26"/>
              </w:rPr>
              <w:t> </w:t>
            </w:r>
            <w:r>
              <w:rPr>
                <w:b/>
                <w:sz w:val="26"/>
              </w:rPr>
              <w:t>Hạnh</w:t>
            </w:r>
            <w:r>
              <w:rPr>
                <w:b/>
                <w:spacing w:val="-3"/>
                <w:sz w:val="26"/>
              </w:rPr>
              <w:t> </w:t>
            </w:r>
            <w:r>
              <w:rPr>
                <w:b/>
                <w:spacing w:val="-4"/>
                <w:sz w:val="26"/>
              </w:rPr>
              <w:t>phúc</w:t>
            </w:r>
          </w:p>
          <w:p>
            <w:pPr>
              <w:pStyle w:val="TableParagraph"/>
              <w:spacing w:line="20" w:lineRule="exact"/>
              <w:ind w:left="1563"/>
              <w:rPr>
                <w:sz w:val="2"/>
              </w:rPr>
            </w:pPr>
            <w:r>
              <w:rPr>
                <w:sz w:val="2"/>
              </w:rPr>
              <w:pict>
                <v:group style="width:149.25pt;height:.8pt;mso-position-horizontal-relative:char;mso-position-vertical-relative:line" id="docshapegroup2" coordorigin="0,0" coordsize="2985,16">
                  <v:line style="position:absolute" from="7,7" to="2977,8" stroked="true" strokeweight=".72pt" strokecolor="#000000">
                    <v:stroke dashstyle="solid"/>
                  </v:line>
                </v:group>
              </w:pict>
            </w:r>
            <w:r>
              <w:rPr>
                <w:sz w:val="2"/>
              </w:rPr>
            </w:r>
          </w:p>
          <w:p>
            <w:pPr>
              <w:pStyle w:val="TableParagraph"/>
              <w:spacing w:before="1"/>
              <w:ind w:left="0"/>
              <w:rPr>
                <w:sz w:val="23"/>
              </w:rPr>
            </w:pPr>
          </w:p>
          <w:p>
            <w:pPr>
              <w:pStyle w:val="TableParagraph"/>
              <w:ind w:left="1493"/>
              <w:rPr>
                <w:i/>
                <w:sz w:val="28"/>
              </w:rPr>
            </w:pPr>
            <w:r>
              <w:rPr>
                <w:i/>
                <w:sz w:val="28"/>
              </w:rPr>
              <w:t>Lệ</w:t>
            </w:r>
            <w:r>
              <w:rPr>
                <w:i/>
                <w:spacing w:val="-3"/>
                <w:sz w:val="28"/>
              </w:rPr>
              <w:t> </w:t>
            </w:r>
            <w:r>
              <w:rPr>
                <w:i/>
                <w:sz w:val="28"/>
              </w:rPr>
              <w:t>Thủy,</w:t>
            </w:r>
            <w:r>
              <w:rPr>
                <w:i/>
                <w:spacing w:val="-2"/>
                <w:sz w:val="28"/>
              </w:rPr>
              <w:t> </w:t>
            </w:r>
            <w:r>
              <w:rPr>
                <w:i/>
                <w:sz w:val="28"/>
              </w:rPr>
              <w:t>ngày</w:t>
            </w:r>
            <w:r>
              <w:rPr>
                <w:i/>
                <w:spacing w:val="-2"/>
                <w:sz w:val="28"/>
              </w:rPr>
              <w:t> </w:t>
            </w:r>
            <w:r>
              <w:rPr>
                <w:i/>
                <w:sz w:val="28"/>
              </w:rPr>
              <w:t>25 tháng</w:t>
            </w:r>
            <w:r>
              <w:rPr>
                <w:i/>
                <w:spacing w:val="-5"/>
                <w:sz w:val="28"/>
              </w:rPr>
              <w:t> </w:t>
            </w:r>
            <w:r>
              <w:rPr>
                <w:i/>
                <w:sz w:val="28"/>
              </w:rPr>
              <w:t>11</w:t>
            </w:r>
            <w:r>
              <w:rPr>
                <w:i/>
                <w:spacing w:val="-4"/>
                <w:sz w:val="28"/>
              </w:rPr>
              <w:t> </w:t>
            </w:r>
            <w:r>
              <w:rPr>
                <w:i/>
                <w:sz w:val="28"/>
              </w:rPr>
              <w:t>năm</w:t>
            </w:r>
            <w:r>
              <w:rPr>
                <w:i/>
                <w:spacing w:val="-6"/>
                <w:sz w:val="28"/>
              </w:rPr>
              <w:t> </w:t>
            </w:r>
            <w:r>
              <w:rPr>
                <w:i/>
                <w:spacing w:val="-4"/>
                <w:sz w:val="28"/>
              </w:rPr>
              <w:t>2022</w:t>
            </w:r>
          </w:p>
        </w:tc>
      </w:tr>
    </w:tbl>
    <w:p>
      <w:pPr>
        <w:pStyle w:val="Heading1"/>
        <w:spacing w:line="322" w:lineRule="exact" w:before="64"/>
        <w:ind w:right="1025"/>
      </w:pPr>
      <w:r>
        <w:rPr/>
        <w:t>QUYẾT</w:t>
      </w:r>
      <w:r>
        <w:rPr>
          <w:spacing w:val="-6"/>
        </w:rPr>
        <w:t> </w:t>
      </w:r>
      <w:r>
        <w:rPr>
          <w:spacing w:val="-4"/>
        </w:rPr>
        <w:t>ĐỊNH</w:t>
      </w:r>
    </w:p>
    <w:p>
      <w:pPr>
        <w:spacing w:before="0"/>
        <w:ind w:left="1099" w:right="1028" w:firstLine="0"/>
        <w:jc w:val="center"/>
        <w:rPr>
          <w:b/>
          <w:sz w:val="28"/>
        </w:rPr>
      </w:pPr>
      <w:r>
        <w:rPr>
          <w:b/>
          <w:sz w:val="28"/>
        </w:rPr>
        <w:t>CÔNG</w:t>
      </w:r>
      <w:r>
        <w:rPr>
          <w:b/>
          <w:spacing w:val="-6"/>
          <w:sz w:val="28"/>
        </w:rPr>
        <w:t> </w:t>
      </w:r>
      <w:r>
        <w:rPr>
          <w:b/>
          <w:sz w:val="28"/>
        </w:rPr>
        <w:t>NHẬN</w:t>
      </w:r>
      <w:r>
        <w:rPr>
          <w:b/>
          <w:spacing w:val="-4"/>
          <w:sz w:val="28"/>
        </w:rPr>
        <w:t> </w:t>
      </w:r>
      <w:r>
        <w:rPr>
          <w:b/>
          <w:sz w:val="28"/>
        </w:rPr>
        <w:t>SỰ</w:t>
      </w:r>
      <w:r>
        <w:rPr>
          <w:b/>
          <w:spacing w:val="-3"/>
          <w:sz w:val="28"/>
        </w:rPr>
        <w:t> </w:t>
      </w:r>
      <w:r>
        <w:rPr>
          <w:b/>
          <w:sz w:val="28"/>
        </w:rPr>
        <w:t>THỎA</w:t>
      </w:r>
      <w:r>
        <w:rPr>
          <w:b/>
          <w:spacing w:val="-4"/>
          <w:sz w:val="28"/>
        </w:rPr>
        <w:t> </w:t>
      </w:r>
      <w:r>
        <w:rPr>
          <w:b/>
          <w:sz w:val="28"/>
        </w:rPr>
        <w:t>THUẬN</w:t>
      </w:r>
      <w:r>
        <w:rPr>
          <w:b/>
          <w:spacing w:val="-4"/>
          <w:sz w:val="28"/>
        </w:rPr>
        <w:t> </w:t>
      </w:r>
      <w:r>
        <w:rPr>
          <w:b/>
          <w:sz w:val="28"/>
        </w:rPr>
        <w:t>CỦA</w:t>
      </w:r>
      <w:r>
        <w:rPr>
          <w:b/>
          <w:spacing w:val="-3"/>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line="322" w:lineRule="exact" w:before="179"/>
        <w:ind w:left="911" w:right="0" w:firstLine="0"/>
      </w:pPr>
      <w:r>
        <w:rPr/>
        <w:t>Căn</w:t>
      </w:r>
      <w:r>
        <w:rPr>
          <w:spacing w:val="-1"/>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 213</w:t>
      </w:r>
      <w:r>
        <w:rPr>
          <w:spacing w:val="-1"/>
        </w:rPr>
        <w:t> </w:t>
      </w:r>
      <w:r>
        <w:rPr/>
        <w:t>của</w:t>
      </w:r>
      <w:r>
        <w:rPr>
          <w:spacing w:val="-2"/>
        </w:rPr>
        <w:t> </w:t>
      </w:r>
      <w:r>
        <w:rPr/>
        <w:t>Bộ</w:t>
      </w:r>
      <w:r>
        <w:rPr>
          <w:spacing w:val="-4"/>
        </w:rPr>
        <w:t> </w:t>
      </w:r>
      <w:r>
        <w:rPr/>
        <w:t>luật</w:t>
      </w:r>
      <w:r>
        <w:rPr>
          <w:spacing w:val="-4"/>
        </w:rPr>
        <w:t> </w:t>
      </w:r>
      <w:r>
        <w:rPr/>
        <w:t>tố</w:t>
      </w:r>
      <w:r>
        <w:rPr>
          <w:spacing w:val="-2"/>
        </w:rPr>
        <w:t> </w:t>
      </w:r>
      <w:r>
        <w:rPr/>
        <w:t>tụng</w:t>
      </w:r>
      <w:r>
        <w:rPr>
          <w:spacing w:val="-1"/>
        </w:rPr>
        <w:t> </w:t>
      </w:r>
      <w:r>
        <w:rPr/>
        <w:t>dân</w:t>
      </w:r>
      <w:r>
        <w:rPr>
          <w:spacing w:val="-3"/>
        </w:rPr>
        <w:t> </w:t>
      </w:r>
      <w:r>
        <w:rPr>
          <w:spacing w:val="-5"/>
        </w:rPr>
        <w:t>sự;</w:t>
      </w:r>
    </w:p>
    <w:p>
      <w:pPr>
        <w:pStyle w:val="BodyText"/>
        <w:ind w:left="100" w:firstLine="789"/>
      </w:pPr>
      <w:r>
        <w:rPr/>
        <w:t>Căn cứ vào biên bản hoà giải thành ngày 17 tháng 11 năm 2022 về việc các đương sự thoả thuận được với nhau về việc giải quyết toàn bộ vụ án dân sự thụ lý số 43/2022/TLST-DS ngày 24 tháng 10 năm 2022.</w:t>
      </w:r>
    </w:p>
    <w:p>
      <w:pPr>
        <w:pStyle w:val="Heading1"/>
        <w:spacing w:before="143"/>
      </w:pPr>
      <w:r>
        <w:rPr/>
        <w:t>XÉT</w:t>
      </w:r>
      <w:r>
        <w:rPr>
          <w:spacing w:val="-2"/>
        </w:rPr>
        <w:t> THẤY:</w:t>
      </w:r>
    </w:p>
    <w:p>
      <w:pPr>
        <w:pStyle w:val="BodyText"/>
        <w:spacing w:before="110"/>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2"/>
        <w:ind w:right="114"/>
      </w:pPr>
      <w:r>
        <w:rPr/>
        <w:t>Đã</w:t>
      </w:r>
      <w:r>
        <w:rPr>
          <w:spacing w:val="-7"/>
        </w:rPr>
        <w:t> </w:t>
      </w:r>
      <w:r>
        <w:rPr/>
        <w:t>hết</w:t>
      </w:r>
      <w:r>
        <w:rPr>
          <w:spacing w:val="-6"/>
        </w:rPr>
        <w:t> </w:t>
      </w:r>
      <w:r>
        <w:rPr/>
        <w:t>thời</w:t>
      </w:r>
      <w:r>
        <w:rPr>
          <w:spacing w:val="-8"/>
        </w:rPr>
        <w:t> </w:t>
      </w:r>
      <w:r>
        <w:rPr/>
        <w:t>hạn</w:t>
      </w:r>
      <w:r>
        <w:rPr>
          <w:spacing w:val="-8"/>
        </w:rPr>
        <w:t> </w:t>
      </w:r>
      <w:r>
        <w:rPr/>
        <w:t>07</w:t>
      </w:r>
      <w:r>
        <w:rPr>
          <w:spacing w:val="-8"/>
        </w:rPr>
        <w:t> </w:t>
      </w:r>
      <w:r>
        <w:rPr/>
        <w:t>ngày,</w:t>
      </w:r>
      <w:r>
        <w:rPr>
          <w:spacing w:val="-7"/>
        </w:rPr>
        <w:t> </w:t>
      </w:r>
      <w:r>
        <w:rPr/>
        <w:t>kể</w:t>
      </w:r>
      <w:r>
        <w:rPr>
          <w:spacing w:val="-7"/>
        </w:rPr>
        <w:t> </w:t>
      </w:r>
      <w:r>
        <w:rPr/>
        <w:t>từ</w:t>
      </w:r>
      <w:r>
        <w:rPr>
          <w:spacing w:val="-7"/>
        </w:rPr>
        <w:t> </w:t>
      </w:r>
      <w:r>
        <w:rPr/>
        <w:t>ngày</w:t>
      </w:r>
      <w:r>
        <w:rPr>
          <w:spacing w:val="-10"/>
        </w:rPr>
        <w:t> </w:t>
      </w:r>
      <w:r>
        <w:rPr/>
        <w:t>lập</w:t>
      </w:r>
      <w:r>
        <w:rPr>
          <w:spacing w:val="-8"/>
        </w:rPr>
        <w:t> </w:t>
      </w:r>
      <w:r>
        <w:rPr/>
        <w:t>biên</w:t>
      </w:r>
      <w:r>
        <w:rPr>
          <w:spacing w:val="-6"/>
        </w:rPr>
        <w:t> </w:t>
      </w:r>
      <w:r>
        <w:rPr/>
        <w:t>bản</w:t>
      </w:r>
      <w:r>
        <w:rPr>
          <w:spacing w:val="-8"/>
        </w:rPr>
        <w:t> </w:t>
      </w:r>
      <w:r>
        <w:rPr/>
        <w:t>hoà</w:t>
      </w:r>
      <w:r>
        <w:rPr>
          <w:spacing w:val="-9"/>
        </w:rPr>
        <w:t> </w:t>
      </w:r>
      <w:r>
        <w:rPr/>
        <w:t>giải</w:t>
      </w:r>
      <w:r>
        <w:rPr>
          <w:spacing w:val="-8"/>
        </w:rPr>
        <w:t> </w:t>
      </w:r>
      <w:r>
        <w:rPr/>
        <w:t>thành,</w:t>
      </w:r>
      <w:r>
        <w:rPr>
          <w:spacing w:val="-10"/>
        </w:rPr>
        <w:t> </w:t>
      </w:r>
      <w:r>
        <w:rPr/>
        <w:t>không</w:t>
      </w:r>
      <w:r>
        <w:rPr>
          <w:spacing w:val="-8"/>
        </w:rPr>
        <w:t> </w:t>
      </w:r>
      <w:r>
        <w:rPr/>
        <w:t>có đương sự nào thay đổi ý kiến về sự thoả thuận đó.</w:t>
      </w:r>
    </w:p>
    <w:p>
      <w:pPr>
        <w:pStyle w:val="Heading1"/>
        <w:spacing w:before="141"/>
        <w:ind w:right="306"/>
      </w:pPr>
      <w:r>
        <w:rPr/>
        <w:t>QUYẾT</w:t>
      </w:r>
      <w:r>
        <w:rPr>
          <w:spacing w:val="-4"/>
        </w:rPr>
        <w:t> </w:t>
      </w:r>
      <w:r>
        <w:rPr>
          <w:spacing w:val="-2"/>
        </w:rPr>
        <w:t>ĐỊNH:</w:t>
      </w:r>
    </w:p>
    <w:p>
      <w:pPr>
        <w:pStyle w:val="ListParagraph"/>
        <w:numPr>
          <w:ilvl w:val="0"/>
          <w:numId w:val="1"/>
        </w:numPr>
        <w:tabs>
          <w:tab w:pos="1193" w:val="left" w:leader="none"/>
        </w:tabs>
        <w:spacing w:line="240" w:lineRule="auto" w:before="134" w:after="0"/>
        <w:ind w:left="1192"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4"/>
          <w:sz w:val="28"/>
        </w:rPr>
        <w:t> </w:t>
      </w:r>
      <w:r>
        <w:rPr>
          <w:sz w:val="28"/>
        </w:rPr>
        <w:t>thoả</w:t>
      </w:r>
      <w:r>
        <w:rPr>
          <w:spacing w:val="-3"/>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sự:</w:t>
      </w:r>
    </w:p>
    <w:p>
      <w:pPr>
        <w:pStyle w:val="BodyText"/>
        <w:spacing w:before="45"/>
        <w:ind w:right="110"/>
      </w:pPr>
      <w:r>
        <w:rPr/>
        <w:t>Nguyên đơn: Anh Võ Khắc C, sinh 1995, địa chỉ: Thôn T, xã Ng, huyện L, tỉnh Quảng Bình; Đại diện theo ủy quyền của nguyên đơn: Chị Lê Thị Th, sinh năm 1996, địa chỉ: Thôn T, xã Ng, huyện L, tỉnh Quảng Bình.</w:t>
      </w:r>
    </w:p>
    <w:p>
      <w:pPr>
        <w:pStyle w:val="BodyText"/>
        <w:spacing w:before="2"/>
        <w:ind w:right="115" w:firstLine="789"/>
      </w:pPr>
      <w:r>
        <w:rPr/>
        <w:t>Bị đơn: Ông Nguyễn Đức Ng, sinh năm 1969 và bà Ngô Thị Th, sinh năm 1985, cùng địa chỉ: Thôn T, xã Ng, huyện L, tỉnh Quảng Bình.</w:t>
      </w:r>
    </w:p>
    <w:p>
      <w:pPr>
        <w:pStyle w:val="ListParagraph"/>
        <w:numPr>
          <w:ilvl w:val="0"/>
          <w:numId w:val="1"/>
        </w:numPr>
        <w:tabs>
          <w:tab w:pos="1193" w:val="left" w:leader="none"/>
        </w:tabs>
        <w:spacing w:line="240" w:lineRule="auto" w:before="44" w:after="0"/>
        <w:ind w:left="1192" w:right="0" w:hanging="282"/>
        <w:jc w:val="both"/>
        <w:rPr>
          <w:b/>
          <w:sz w:val="28"/>
        </w:rPr>
      </w:pPr>
      <w:r>
        <w:rPr>
          <w:sz w:val="28"/>
        </w:rPr>
        <w:t>Sự</w:t>
      </w:r>
      <w:r>
        <w:rPr>
          <w:spacing w:val="-4"/>
          <w:sz w:val="28"/>
        </w:rPr>
        <w:t> </w:t>
      </w:r>
      <w:r>
        <w:rPr>
          <w:sz w:val="28"/>
        </w:rPr>
        <w:t>thoả</w:t>
      </w:r>
      <w:r>
        <w:rPr>
          <w:spacing w:val="-5"/>
          <w:sz w:val="28"/>
        </w:rPr>
        <w:t> </w:t>
      </w:r>
      <w:r>
        <w:rPr>
          <w:sz w:val="28"/>
        </w:rPr>
        <w:t>thuận</w:t>
      </w:r>
      <w:r>
        <w:rPr>
          <w:spacing w:val="-1"/>
          <w:sz w:val="28"/>
        </w:rPr>
        <w:t> </w:t>
      </w:r>
      <w:r>
        <w:rPr>
          <w:sz w:val="28"/>
        </w:rPr>
        <w:t>của</w:t>
      </w:r>
      <w:r>
        <w:rPr>
          <w:spacing w:val="-4"/>
          <w:sz w:val="28"/>
        </w:rPr>
        <w:t> </w:t>
      </w:r>
      <w:r>
        <w:rPr>
          <w:sz w:val="28"/>
        </w:rPr>
        <w:t>các</w:t>
      </w:r>
      <w:r>
        <w:rPr>
          <w:spacing w:val="-2"/>
          <w:sz w:val="28"/>
        </w:rPr>
        <w:t> </w:t>
      </w:r>
      <w:r>
        <w:rPr>
          <w:sz w:val="28"/>
        </w:rPr>
        <w:t>đương</w:t>
      </w:r>
      <w:r>
        <w:rPr>
          <w:spacing w:val="-1"/>
          <w:sz w:val="28"/>
        </w:rPr>
        <w:t> </w:t>
      </w:r>
      <w:r>
        <w:rPr>
          <w:sz w:val="28"/>
        </w:rPr>
        <w:t>sự</w:t>
      </w:r>
      <w:r>
        <w:rPr>
          <w:spacing w:val="-3"/>
          <w:sz w:val="28"/>
        </w:rPr>
        <w:t> </w:t>
      </w:r>
      <w:r>
        <w:rPr>
          <w:sz w:val="28"/>
        </w:rPr>
        <w:t>cụ</w:t>
      </w:r>
      <w:r>
        <w:rPr>
          <w:spacing w:val="-4"/>
          <w:sz w:val="28"/>
        </w:rPr>
        <w:t> </w:t>
      </w:r>
      <w:r>
        <w:rPr>
          <w:sz w:val="28"/>
        </w:rPr>
        <w:t>thể</w:t>
      </w:r>
      <w:r>
        <w:rPr>
          <w:spacing w:val="-3"/>
          <w:sz w:val="28"/>
        </w:rPr>
        <w:t> </w:t>
      </w:r>
      <w:r>
        <w:rPr>
          <w:sz w:val="28"/>
        </w:rPr>
        <w:t>như</w:t>
      </w:r>
      <w:r>
        <w:rPr>
          <w:spacing w:val="-2"/>
          <w:sz w:val="28"/>
        </w:rPr>
        <w:t> </w:t>
      </w:r>
      <w:r>
        <w:rPr>
          <w:spacing w:val="-4"/>
          <w:sz w:val="28"/>
        </w:rPr>
        <w:t>sau:</w:t>
      </w:r>
    </w:p>
    <w:p>
      <w:pPr>
        <w:pStyle w:val="ListParagraph"/>
        <w:numPr>
          <w:ilvl w:val="1"/>
          <w:numId w:val="1"/>
        </w:numPr>
        <w:tabs>
          <w:tab w:pos="1205" w:val="left" w:leader="none"/>
        </w:tabs>
        <w:spacing w:line="240" w:lineRule="auto" w:before="115" w:after="0"/>
        <w:ind w:left="191" w:right="111" w:firstLine="719"/>
        <w:jc w:val="both"/>
        <w:rPr>
          <w:sz w:val="28"/>
        </w:rPr>
      </w:pPr>
      <w:r>
        <w:rPr>
          <w:sz w:val="28"/>
        </w:rPr>
        <w:t>Về số tiền đặt cọc: Ông Nguyễn Đức Ng và</w:t>
      </w:r>
      <w:r>
        <w:rPr>
          <w:spacing w:val="-1"/>
          <w:sz w:val="28"/>
        </w:rPr>
        <w:t> </w:t>
      </w:r>
      <w:r>
        <w:rPr>
          <w:sz w:val="28"/>
        </w:rPr>
        <w:t>bà Ngô Thị Th đồng ý trả lại toàn bộ số tiền đặt cọc là 350.000.000 (ba trăm năm mươi triệu) đồng cho anh Võ Khắc C.</w:t>
      </w:r>
    </w:p>
    <w:p>
      <w:pPr>
        <w:pStyle w:val="ListParagraph"/>
        <w:numPr>
          <w:ilvl w:val="1"/>
          <w:numId w:val="1"/>
        </w:numPr>
        <w:tabs>
          <w:tab w:pos="1231" w:val="left" w:leader="none"/>
        </w:tabs>
        <w:spacing w:line="240" w:lineRule="auto" w:before="2" w:after="0"/>
        <w:ind w:left="191" w:right="110" w:firstLine="719"/>
        <w:jc w:val="both"/>
        <w:rPr>
          <w:sz w:val="28"/>
        </w:rPr>
      </w:pPr>
      <w:r>
        <w:rPr>
          <w:sz w:val="28"/>
        </w:rPr>
        <w:t>Về thời hạn trả tiền: Đại diện theo ủy quyền của nguyên đơn anh Võ Khắc</w:t>
      </w:r>
      <w:r>
        <w:rPr>
          <w:spacing w:val="-5"/>
          <w:sz w:val="28"/>
        </w:rPr>
        <w:t> </w:t>
      </w:r>
      <w:r>
        <w:rPr>
          <w:sz w:val="28"/>
        </w:rPr>
        <w:t>C</w:t>
      </w:r>
      <w:r>
        <w:rPr>
          <w:spacing w:val="-8"/>
          <w:sz w:val="28"/>
        </w:rPr>
        <w:t> </w:t>
      </w:r>
      <w:r>
        <w:rPr>
          <w:sz w:val="28"/>
        </w:rPr>
        <w:t>là</w:t>
      </w:r>
      <w:r>
        <w:rPr>
          <w:spacing w:val="-5"/>
          <w:sz w:val="28"/>
        </w:rPr>
        <w:t> </w:t>
      </w:r>
      <w:r>
        <w:rPr>
          <w:sz w:val="28"/>
        </w:rPr>
        <w:t>chị</w:t>
      </w:r>
      <w:r>
        <w:rPr>
          <w:spacing w:val="-4"/>
          <w:sz w:val="28"/>
        </w:rPr>
        <w:t> </w:t>
      </w:r>
      <w:r>
        <w:rPr>
          <w:sz w:val="28"/>
        </w:rPr>
        <w:t>Lê</w:t>
      </w:r>
      <w:r>
        <w:rPr>
          <w:spacing w:val="-5"/>
          <w:sz w:val="28"/>
        </w:rPr>
        <w:t> </w:t>
      </w:r>
      <w:r>
        <w:rPr>
          <w:sz w:val="28"/>
        </w:rPr>
        <w:t>Thị</w:t>
      </w:r>
      <w:r>
        <w:rPr>
          <w:spacing w:val="-7"/>
          <w:sz w:val="28"/>
        </w:rPr>
        <w:t> </w:t>
      </w:r>
      <w:r>
        <w:rPr>
          <w:sz w:val="28"/>
        </w:rPr>
        <w:t>Th</w:t>
      </w:r>
      <w:r>
        <w:rPr>
          <w:spacing w:val="-4"/>
          <w:sz w:val="28"/>
        </w:rPr>
        <w:t> </w:t>
      </w:r>
      <w:r>
        <w:rPr>
          <w:sz w:val="28"/>
        </w:rPr>
        <w:t>và</w:t>
      </w:r>
      <w:r>
        <w:rPr>
          <w:spacing w:val="-8"/>
          <w:sz w:val="28"/>
        </w:rPr>
        <w:t> </w:t>
      </w:r>
      <w:r>
        <w:rPr>
          <w:sz w:val="28"/>
        </w:rPr>
        <w:t>ông</w:t>
      </w:r>
      <w:r>
        <w:rPr>
          <w:spacing w:val="-5"/>
          <w:sz w:val="28"/>
        </w:rPr>
        <w:t> </w:t>
      </w:r>
      <w:r>
        <w:rPr>
          <w:sz w:val="28"/>
        </w:rPr>
        <w:t>Nguyễn</w:t>
      </w:r>
      <w:r>
        <w:rPr>
          <w:spacing w:val="-5"/>
          <w:sz w:val="28"/>
        </w:rPr>
        <w:t> </w:t>
      </w:r>
      <w:r>
        <w:rPr>
          <w:sz w:val="28"/>
        </w:rPr>
        <w:t>Đức</w:t>
      </w:r>
      <w:r>
        <w:rPr>
          <w:spacing w:val="-5"/>
          <w:sz w:val="28"/>
        </w:rPr>
        <w:t> </w:t>
      </w:r>
      <w:r>
        <w:rPr>
          <w:sz w:val="28"/>
        </w:rPr>
        <w:t>Ng</w:t>
      </w:r>
      <w:r>
        <w:rPr>
          <w:spacing w:val="-4"/>
          <w:sz w:val="28"/>
        </w:rPr>
        <w:t> </w:t>
      </w:r>
      <w:r>
        <w:rPr>
          <w:sz w:val="28"/>
        </w:rPr>
        <w:t>bà</w:t>
      </w:r>
      <w:r>
        <w:rPr>
          <w:spacing w:val="-5"/>
          <w:sz w:val="28"/>
        </w:rPr>
        <w:t> </w:t>
      </w:r>
      <w:r>
        <w:rPr>
          <w:sz w:val="28"/>
        </w:rPr>
        <w:t>Ngô</w:t>
      </w:r>
      <w:r>
        <w:rPr>
          <w:spacing w:val="-5"/>
          <w:sz w:val="28"/>
        </w:rPr>
        <w:t> </w:t>
      </w:r>
      <w:r>
        <w:rPr>
          <w:sz w:val="28"/>
        </w:rPr>
        <w:t>Thị</w:t>
      </w:r>
      <w:r>
        <w:rPr>
          <w:spacing w:val="-4"/>
          <w:sz w:val="28"/>
        </w:rPr>
        <w:t> </w:t>
      </w:r>
      <w:r>
        <w:rPr>
          <w:sz w:val="28"/>
        </w:rPr>
        <w:t>Th</w:t>
      </w:r>
      <w:r>
        <w:rPr>
          <w:spacing w:val="-6"/>
          <w:sz w:val="28"/>
        </w:rPr>
        <w:t> </w:t>
      </w:r>
      <w:r>
        <w:rPr>
          <w:sz w:val="28"/>
        </w:rPr>
        <w:t>thống</w:t>
      </w:r>
      <w:r>
        <w:rPr>
          <w:spacing w:val="-7"/>
          <w:sz w:val="28"/>
        </w:rPr>
        <w:t> </w:t>
      </w:r>
      <w:r>
        <w:rPr>
          <w:sz w:val="28"/>
        </w:rPr>
        <w:t>nhất</w:t>
      </w:r>
      <w:r>
        <w:rPr>
          <w:spacing w:val="-4"/>
          <w:sz w:val="28"/>
        </w:rPr>
        <w:t> </w:t>
      </w:r>
      <w:r>
        <w:rPr>
          <w:sz w:val="28"/>
        </w:rPr>
        <w:t>như </w:t>
      </w:r>
      <w:r>
        <w:rPr>
          <w:spacing w:val="-4"/>
          <w:sz w:val="28"/>
        </w:rPr>
        <w:t>sau:</w:t>
      </w:r>
    </w:p>
    <w:p>
      <w:pPr>
        <w:pStyle w:val="ListParagraph"/>
        <w:numPr>
          <w:ilvl w:val="0"/>
          <w:numId w:val="2"/>
        </w:numPr>
        <w:tabs>
          <w:tab w:pos="1075" w:val="left" w:leader="none"/>
        </w:tabs>
        <w:spacing w:line="240" w:lineRule="auto" w:before="0" w:after="0"/>
        <w:ind w:left="191" w:right="112" w:firstLine="719"/>
        <w:jc w:val="both"/>
        <w:rPr>
          <w:sz w:val="28"/>
        </w:rPr>
      </w:pPr>
      <w:r>
        <w:rPr>
          <w:sz w:val="28"/>
        </w:rPr>
        <w:t>Từ</w:t>
      </w:r>
      <w:r>
        <w:rPr>
          <w:spacing w:val="-4"/>
          <w:sz w:val="28"/>
        </w:rPr>
        <w:t> </w:t>
      </w:r>
      <w:r>
        <w:rPr>
          <w:sz w:val="28"/>
        </w:rPr>
        <w:t>ngày</w:t>
      </w:r>
      <w:r>
        <w:rPr>
          <w:spacing w:val="-6"/>
          <w:sz w:val="28"/>
        </w:rPr>
        <w:t> </w:t>
      </w:r>
      <w:r>
        <w:rPr>
          <w:sz w:val="28"/>
        </w:rPr>
        <w:t>hòa</w:t>
      </w:r>
      <w:r>
        <w:rPr>
          <w:spacing w:val="-5"/>
          <w:sz w:val="28"/>
        </w:rPr>
        <w:t> </w:t>
      </w:r>
      <w:r>
        <w:rPr>
          <w:sz w:val="28"/>
        </w:rPr>
        <w:t>giải</w:t>
      </w:r>
      <w:r>
        <w:rPr>
          <w:spacing w:val="-1"/>
          <w:sz w:val="28"/>
        </w:rPr>
        <w:t> </w:t>
      </w:r>
      <w:r>
        <w:rPr>
          <w:sz w:val="28"/>
        </w:rPr>
        <w:t>(ngày</w:t>
      </w:r>
      <w:r>
        <w:rPr>
          <w:spacing w:val="-6"/>
          <w:sz w:val="28"/>
        </w:rPr>
        <w:t> </w:t>
      </w:r>
      <w:r>
        <w:rPr>
          <w:sz w:val="28"/>
        </w:rPr>
        <w:t>17/11/2022)</w:t>
      </w:r>
      <w:r>
        <w:rPr>
          <w:spacing w:val="-5"/>
          <w:sz w:val="28"/>
        </w:rPr>
        <w:t> </w:t>
      </w:r>
      <w:r>
        <w:rPr>
          <w:sz w:val="28"/>
        </w:rPr>
        <w:t>đến</w:t>
      </w:r>
      <w:r>
        <w:rPr>
          <w:spacing w:val="-1"/>
          <w:sz w:val="28"/>
        </w:rPr>
        <w:t> </w:t>
      </w:r>
      <w:r>
        <w:rPr>
          <w:sz w:val="28"/>
        </w:rPr>
        <w:t>ngày</w:t>
      </w:r>
      <w:r>
        <w:rPr>
          <w:spacing w:val="-7"/>
          <w:sz w:val="28"/>
        </w:rPr>
        <w:t> </w:t>
      </w:r>
      <w:r>
        <w:rPr>
          <w:sz w:val="28"/>
        </w:rPr>
        <w:t>30/11/2022</w:t>
      </w:r>
      <w:r>
        <w:rPr>
          <w:spacing w:val="-1"/>
          <w:sz w:val="28"/>
        </w:rPr>
        <w:t> </w:t>
      </w:r>
      <w:r>
        <w:rPr>
          <w:sz w:val="28"/>
        </w:rPr>
        <w:t>bị</w:t>
      </w:r>
      <w:r>
        <w:rPr>
          <w:spacing w:val="-2"/>
          <w:sz w:val="28"/>
        </w:rPr>
        <w:t> </w:t>
      </w:r>
      <w:r>
        <w:rPr>
          <w:sz w:val="28"/>
        </w:rPr>
        <w:t>đơn</w:t>
      </w:r>
      <w:r>
        <w:rPr>
          <w:spacing w:val="-1"/>
          <w:sz w:val="28"/>
        </w:rPr>
        <w:t> </w:t>
      </w:r>
      <w:r>
        <w:rPr>
          <w:sz w:val="28"/>
        </w:rPr>
        <w:t>là</w:t>
      </w:r>
      <w:r>
        <w:rPr>
          <w:spacing w:val="-2"/>
          <w:sz w:val="28"/>
        </w:rPr>
        <w:t> </w:t>
      </w:r>
      <w:r>
        <w:rPr>
          <w:sz w:val="28"/>
        </w:rPr>
        <w:t>ông Nguyễn Đức Ng và bà Ngô Thị Th phải trả cho nguyên đơn anh Võ Khắc C số tiền 100.000.000 ( một trăm triệu) đồng;</w:t>
      </w:r>
    </w:p>
    <w:p>
      <w:pPr>
        <w:pStyle w:val="ListParagraph"/>
        <w:numPr>
          <w:ilvl w:val="0"/>
          <w:numId w:val="2"/>
        </w:numPr>
        <w:tabs>
          <w:tab w:pos="1066" w:val="left" w:leader="none"/>
        </w:tabs>
        <w:spacing w:line="240" w:lineRule="auto" w:before="0" w:after="0"/>
        <w:ind w:left="191" w:right="110" w:firstLine="719"/>
        <w:jc w:val="both"/>
        <w:rPr>
          <w:sz w:val="28"/>
        </w:rPr>
      </w:pPr>
      <w:r>
        <w:rPr>
          <w:sz w:val="28"/>
        </w:rPr>
        <w:t>Số</w:t>
      </w:r>
      <w:r>
        <w:rPr>
          <w:spacing w:val="-11"/>
          <w:sz w:val="28"/>
        </w:rPr>
        <w:t> </w:t>
      </w:r>
      <w:r>
        <w:rPr>
          <w:sz w:val="28"/>
        </w:rPr>
        <w:t>tiền</w:t>
      </w:r>
      <w:r>
        <w:rPr>
          <w:spacing w:val="-12"/>
          <w:sz w:val="28"/>
        </w:rPr>
        <w:t> </w:t>
      </w:r>
      <w:r>
        <w:rPr>
          <w:sz w:val="28"/>
        </w:rPr>
        <w:t>còn</w:t>
      </w:r>
      <w:r>
        <w:rPr>
          <w:spacing w:val="-12"/>
          <w:sz w:val="28"/>
        </w:rPr>
        <w:t> </w:t>
      </w:r>
      <w:r>
        <w:rPr>
          <w:sz w:val="28"/>
        </w:rPr>
        <w:t>lại</w:t>
      </w:r>
      <w:r>
        <w:rPr>
          <w:spacing w:val="-12"/>
          <w:sz w:val="28"/>
        </w:rPr>
        <w:t> </w:t>
      </w:r>
      <w:r>
        <w:rPr>
          <w:sz w:val="28"/>
        </w:rPr>
        <w:t>250.000.000</w:t>
      </w:r>
      <w:r>
        <w:rPr>
          <w:spacing w:val="-9"/>
          <w:sz w:val="28"/>
        </w:rPr>
        <w:t> </w:t>
      </w:r>
      <w:r>
        <w:rPr>
          <w:sz w:val="28"/>
        </w:rPr>
        <w:t>(hai</w:t>
      </w:r>
      <w:r>
        <w:rPr>
          <w:spacing w:val="-12"/>
          <w:sz w:val="28"/>
        </w:rPr>
        <w:t> </w:t>
      </w:r>
      <w:r>
        <w:rPr>
          <w:sz w:val="28"/>
        </w:rPr>
        <w:t>trăm</w:t>
      </w:r>
      <w:r>
        <w:rPr>
          <w:spacing w:val="-14"/>
          <w:sz w:val="28"/>
        </w:rPr>
        <w:t> </w:t>
      </w:r>
      <w:r>
        <w:rPr>
          <w:sz w:val="28"/>
        </w:rPr>
        <w:t>năm</w:t>
      </w:r>
      <w:r>
        <w:rPr>
          <w:spacing w:val="-14"/>
          <w:sz w:val="28"/>
        </w:rPr>
        <w:t> </w:t>
      </w:r>
      <w:r>
        <w:rPr>
          <w:sz w:val="28"/>
        </w:rPr>
        <w:t>mươi</w:t>
      </w:r>
      <w:r>
        <w:rPr>
          <w:spacing w:val="-11"/>
          <w:sz w:val="28"/>
        </w:rPr>
        <w:t> </w:t>
      </w:r>
      <w:r>
        <w:rPr>
          <w:sz w:val="28"/>
        </w:rPr>
        <w:t>triệu)</w:t>
      </w:r>
      <w:r>
        <w:rPr>
          <w:spacing w:val="-12"/>
          <w:sz w:val="28"/>
        </w:rPr>
        <w:t> </w:t>
      </w:r>
      <w:r>
        <w:rPr>
          <w:sz w:val="28"/>
        </w:rPr>
        <w:t>đồng</w:t>
      </w:r>
      <w:r>
        <w:rPr>
          <w:spacing w:val="-11"/>
          <w:sz w:val="28"/>
        </w:rPr>
        <w:t> </w:t>
      </w:r>
      <w:r>
        <w:rPr>
          <w:sz w:val="28"/>
        </w:rPr>
        <w:t>ông</w:t>
      </w:r>
      <w:r>
        <w:rPr>
          <w:spacing w:val="-14"/>
          <w:sz w:val="28"/>
        </w:rPr>
        <w:t> </w:t>
      </w:r>
      <w:r>
        <w:rPr>
          <w:sz w:val="28"/>
        </w:rPr>
        <w:t>Nguyễn Đức Ng và bà Ngô Thị Th sẽ trả cho anh Võ Khắc C chậm nhất đến ngày </w:t>
      </w:r>
      <w:r>
        <w:rPr>
          <w:spacing w:val="-2"/>
          <w:sz w:val="28"/>
        </w:rPr>
        <w:t>31/7/2023.</w:t>
      </w:r>
    </w:p>
    <w:p>
      <w:pPr>
        <w:pStyle w:val="ListParagraph"/>
        <w:numPr>
          <w:ilvl w:val="0"/>
          <w:numId w:val="2"/>
        </w:numPr>
        <w:tabs>
          <w:tab w:pos="1094" w:val="left" w:leader="none"/>
        </w:tabs>
        <w:spacing w:line="240" w:lineRule="auto" w:before="0" w:after="0"/>
        <w:ind w:left="191" w:right="111" w:firstLine="719"/>
        <w:jc w:val="both"/>
        <w:rPr>
          <w:sz w:val="28"/>
        </w:rPr>
      </w:pPr>
      <w:r>
        <w:rPr>
          <w:sz w:val="28"/>
        </w:rPr>
        <w:t>Trường hợp đến hết thời hạn thỏa thuận nêu trên, nếu bị đơn vi phạm không</w:t>
      </w:r>
      <w:r>
        <w:rPr>
          <w:spacing w:val="-4"/>
          <w:sz w:val="28"/>
        </w:rPr>
        <w:t> </w:t>
      </w:r>
      <w:r>
        <w:rPr>
          <w:sz w:val="28"/>
        </w:rPr>
        <w:t>trả</w:t>
      </w:r>
      <w:r>
        <w:rPr>
          <w:spacing w:val="-4"/>
          <w:sz w:val="28"/>
        </w:rPr>
        <w:t> </w:t>
      </w:r>
      <w:r>
        <w:rPr>
          <w:sz w:val="28"/>
        </w:rPr>
        <w:t>đủ</w:t>
      </w:r>
      <w:r>
        <w:rPr>
          <w:spacing w:val="-3"/>
          <w:sz w:val="28"/>
        </w:rPr>
        <w:t> </w:t>
      </w:r>
      <w:r>
        <w:rPr>
          <w:sz w:val="28"/>
        </w:rPr>
        <w:t>số</w:t>
      </w:r>
      <w:r>
        <w:rPr>
          <w:spacing w:val="-2"/>
          <w:sz w:val="28"/>
        </w:rPr>
        <w:t> </w:t>
      </w:r>
      <w:r>
        <w:rPr>
          <w:sz w:val="28"/>
        </w:rPr>
        <w:t>tiền</w:t>
      </w:r>
      <w:r>
        <w:rPr>
          <w:spacing w:val="-6"/>
          <w:sz w:val="28"/>
        </w:rPr>
        <w:t> </w:t>
      </w:r>
      <w:r>
        <w:rPr>
          <w:sz w:val="28"/>
        </w:rPr>
        <w:t>hoặc</w:t>
      </w:r>
      <w:r>
        <w:rPr>
          <w:spacing w:val="-4"/>
          <w:sz w:val="28"/>
        </w:rPr>
        <w:t> </w:t>
      </w:r>
      <w:r>
        <w:rPr>
          <w:sz w:val="28"/>
        </w:rPr>
        <w:t>không</w:t>
      </w:r>
      <w:r>
        <w:rPr>
          <w:spacing w:val="-4"/>
          <w:sz w:val="28"/>
        </w:rPr>
        <w:t> </w:t>
      </w:r>
      <w:r>
        <w:rPr>
          <w:sz w:val="28"/>
        </w:rPr>
        <w:t>trả</w:t>
      </w:r>
      <w:r>
        <w:rPr>
          <w:spacing w:val="-4"/>
          <w:sz w:val="28"/>
        </w:rPr>
        <w:t> </w:t>
      </w:r>
      <w:r>
        <w:rPr>
          <w:sz w:val="28"/>
        </w:rPr>
        <w:t>tiền</w:t>
      </w:r>
      <w:r>
        <w:rPr>
          <w:spacing w:val="-4"/>
          <w:sz w:val="28"/>
        </w:rPr>
        <w:t> </w:t>
      </w:r>
      <w:r>
        <w:rPr>
          <w:sz w:val="28"/>
        </w:rPr>
        <w:t>đúng</w:t>
      </w:r>
      <w:r>
        <w:rPr>
          <w:spacing w:val="-6"/>
          <w:sz w:val="28"/>
        </w:rPr>
        <w:t> </w:t>
      </w:r>
      <w:r>
        <w:rPr>
          <w:sz w:val="28"/>
        </w:rPr>
        <w:t>thời</w:t>
      </w:r>
      <w:r>
        <w:rPr>
          <w:spacing w:val="-4"/>
          <w:sz w:val="28"/>
        </w:rPr>
        <w:t> </w:t>
      </w:r>
      <w:r>
        <w:rPr>
          <w:sz w:val="28"/>
        </w:rPr>
        <w:t>hạn</w:t>
      </w:r>
      <w:r>
        <w:rPr>
          <w:spacing w:val="-4"/>
          <w:sz w:val="28"/>
        </w:rPr>
        <w:t> </w:t>
      </w:r>
      <w:r>
        <w:rPr>
          <w:sz w:val="28"/>
        </w:rPr>
        <w:t>như</w:t>
      </w:r>
      <w:r>
        <w:rPr>
          <w:spacing w:val="-5"/>
          <w:sz w:val="28"/>
        </w:rPr>
        <w:t> </w:t>
      </w:r>
      <w:r>
        <w:rPr>
          <w:sz w:val="28"/>
        </w:rPr>
        <w:t>nội</w:t>
      </w:r>
      <w:r>
        <w:rPr>
          <w:spacing w:val="-6"/>
          <w:sz w:val="28"/>
        </w:rPr>
        <w:t> </w:t>
      </w:r>
      <w:r>
        <w:rPr>
          <w:sz w:val="28"/>
        </w:rPr>
        <w:t>dung</w:t>
      </w:r>
      <w:r>
        <w:rPr>
          <w:spacing w:val="-4"/>
          <w:sz w:val="28"/>
        </w:rPr>
        <w:t> </w:t>
      </w:r>
      <w:r>
        <w:rPr>
          <w:sz w:val="28"/>
        </w:rPr>
        <w:t>thỏa</w:t>
      </w:r>
      <w:r>
        <w:rPr>
          <w:spacing w:val="-4"/>
          <w:sz w:val="28"/>
        </w:rPr>
        <w:t> </w:t>
      </w:r>
      <w:r>
        <w:rPr>
          <w:sz w:val="28"/>
        </w:rPr>
        <w:t>thuận, thì</w:t>
      </w:r>
      <w:r>
        <w:rPr>
          <w:spacing w:val="-6"/>
          <w:sz w:val="28"/>
        </w:rPr>
        <w:t> </w:t>
      </w:r>
      <w:r>
        <w:rPr>
          <w:sz w:val="28"/>
        </w:rPr>
        <w:t>bị</w:t>
      </w:r>
      <w:r>
        <w:rPr>
          <w:spacing w:val="-6"/>
          <w:sz w:val="28"/>
        </w:rPr>
        <w:t> </w:t>
      </w:r>
      <w:r>
        <w:rPr>
          <w:sz w:val="28"/>
        </w:rPr>
        <w:t>đơn</w:t>
      </w:r>
      <w:r>
        <w:rPr>
          <w:spacing w:val="-8"/>
          <w:sz w:val="28"/>
        </w:rPr>
        <w:t> </w:t>
      </w:r>
      <w:r>
        <w:rPr>
          <w:sz w:val="28"/>
        </w:rPr>
        <w:t>phải</w:t>
      </w:r>
      <w:r>
        <w:rPr>
          <w:spacing w:val="-6"/>
          <w:sz w:val="28"/>
        </w:rPr>
        <w:t> </w:t>
      </w:r>
      <w:r>
        <w:rPr>
          <w:sz w:val="28"/>
        </w:rPr>
        <w:t>chịu</w:t>
      </w:r>
      <w:r>
        <w:rPr>
          <w:spacing w:val="-8"/>
          <w:sz w:val="28"/>
        </w:rPr>
        <w:t> </w:t>
      </w:r>
      <w:r>
        <w:rPr>
          <w:sz w:val="28"/>
        </w:rPr>
        <w:t>thêm</w:t>
      </w:r>
      <w:r>
        <w:rPr>
          <w:spacing w:val="-11"/>
          <w:sz w:val="28"/>
        </w:rPr>
        <w:t> </w:t>
      </w:r>
      <w:r>
        <w:rPr>
          <w:sz w:val="28"/>
        </w:rPr>
        <w:t>khoản</w:t>
      </w:r>
      <w:r>
        <w:rPr>
          <w:spacing w:val="-8"/>
          <w:sz w:val="28"/>
        </w:rPr>
        <w:t> </w:t>
      </w:r>
      <w:r>
        <w:rPr>
          <w:sz w:val="28"/>
        </w:rPr>
        <w:t>tiền</w:t>
      </w:r>
      <w:r>
        <w:rPr>
          <w:spacing w:val="-8"/>
          <w:sz w:val="28"/>
        </w:rPr>
        <w:t> </w:t>
      </w:r>
      <w:r>
        <w:rPr>
          <w:sz w:val="28"/>
        </w:rPr>
        <w:t>lãi</w:t>
      </w:r>
      <w:r>
        <w:rPr>
          <w:spacing w:val="-8"/>
          <w:sz w:val="28"/>
        </w:rPr>
        <w:t> </w:t>
      </w:r>
      <w:r>
        <w:rPr>
          <w:sz w:val="28"/>
        </w:rPr>
        <w:t>trên</w:t>
      </w:r>
      <w:r>
        <w:rPr>
          <w:spacing w:val="-8"/>
          <w:sz w:val="28"/>
        </w:rPr>
        <w:t> </w:t>
      </w:r>
      <w:r>
        <w:rPr>
          <w:sz w:val="28"/>
        </w:rPr>
        <w:t>số</w:t>
      </w:r>
      <w:r>
        <w:rPr>
          <w:spacing w:val="-8"/>
          <w:sz w:val="28"/>
        </w:rPr>
        <w:t> </w:t>
      </w:r>
      <w:r>
        <w:rPr>
          <w:sz w:val="28"/>
        </w:rPr>
        <w:t>tiền</w:t>
      </w:r>
      <w:r>
        <w:rPr>
          <w:spacing w:val="-8"/>
          <w:sz w:val="28"/>
        </w:rPr>
        <w:t> </w:t>
      </w:r>
      <w:r>
        <w:rPr>
          <w:sz w:val="28"/>
        </w:rPr>
        <w:t>nợ</w:t>
      </w:r>
      <w:r>
        <w:rPr>
          <w:spacing w:val="-6"/>
          <w:sz w:val="28"/>
        </w:rPr>
        <w:t> </w:t>
      </w:r>
      <w:r>
        <w:rPr>
          <w:sz w:val="28"/>
        </w:rPr>
        <w:t>gốc</w:t>
      </w:r>
      <w:r>
        <w:rPr>
          <w:spacing w:val="-7"/>
          <w:sz w:val="28"/>
        </w:rPr>
        <w:t> </w:t>
      </w:r>
      <w:r>
        <w:rPr>
          <w:sz w:val="28"/>
        </w:rPr>
        <w:t>chưa</w:t>
      </w:r>
      <w:r>
        <w:rPr>
          <w:spacing w:val="-7"/>
          <w:sz w:val="28"/>
        </w:rPr>
        <w:t> </w:t>
      </w:r>
      <w:r>
        <w:rPr>
          <w:sz w:val="28"/>
        </w:rPr>
        <w:t>trả</w:t>
      </w:r>
      <w:r>
        <w:rPr>
          <w:spacing w:val="-7"/>
          <w:sz w:val="28"/>
        </w:rPr>
        <w:t> </w:t>
      </w:r>
      <w:r>
        <w:rPr>
          <w:sz w:val="28"/>
        </w:rPr>
        <w:t>theo</w:t>
      </w:r>
      <w:r>
        <w:rPr>
          <w:spacing w:val="-5"/>
          <w:sz w:val="28"/>
        </w:rPr>
        <w:t> </w:t>
      </w:r>
      <w:r>
        <w:rPr>
          <w:sz w:val="28"/>
        </w:rPr>
        <w:t>mức</w:t>
      </w:r>
      <w:r>
        <w:rPr>
          <w:spacing w:val="-7"/>
          <w:sz w:val="28"/>
        </w:rPr>
        <w:t> </w:t>
      </w:r>
      <w:r>
        <w:rPr>
          <w:sz w:val="28"/>
        </w:rPr>
        <w:t>lãi</w:t>
      </w:r>
    </w:p>
    <w:p>
      <w:pPr>
        <w:spacing w:after="0" w:line="240" w:lineRule="auto"/>
        <w:jc w:val="both"/>
        <w:rPr>
          <w:sz w:val="28"/>
        </w:rPr>
        <w:sectPr>
          <w:type w:val="continuous"/>
          <w:pgSz w:w="12240" w:h="15840"/>
          <w:pgMar w:top="720" w:bottom="280" w:left="1700" w:right="1320"/>
        </w:sectPr>
      </w:pPr>
    </w:p>
    <w:p>
      <w:pPr>
        <w:pStyle w:val="BodyText"/>
        <w:spacing w:before="73"/>
        <w:ind w:right="115" w:firstLine="0"/>
      </w:pPr>
      <w:r>
        <w:rPr/>
        <w:t>suất</w:t>
      </w:r>
      <w:r>
        <w:rPr>
          <w:spacing w:val="-1"/>
        </w:rPr>
        <w:t> </w:t>
      </w:r>
      <w:r>
        <w:rPr/>
        <w:t>quy</w:t>
      </w:r>
      <w:r>
        <w:rPr>
          <w:spacing w:val="-3"/>
        </w:rPr>
        <w:t> </w:t>
      </w:r>
      <w:r>
        <w:rPr/>
        <w:t>định</w:t>
      </w:r>
      <w:r>
        <w:rPr>
          <w:spacing w:val="-3"/>
        </w:rPr>
        <w:t> </w:t>
      </w:r>
      <w:r>
        <w:rPr/>
        <w:t>tại khoản</w:t>
      </w:r>
      <w:r>
        <w:rPr>
          <w:spacing w:val="-5"/>
        </w:rPr>
        <w:t> </w:t>
      </w:r>
      <w:r>
        <w:rPr/>
        <w:t>2 Điều 468</w:t>
      </w:r>
      <w:r>
        <w:rPr>
          <w:spacing w:val="-3"/>
        </w:rPr>
        <w:t> </w:t>
      </w:r>
      <w:r>
        <w:rPr/>
        <w:t>của Bộ luật</w:t>
      </w:r>
      <w:r>
        <w:rPr>
          <w:spacing w:val="-3"/>
        </w:rPr>
        <w:t> </w:t>
      </w:r>
      <w:r>
        <w:rPr/>
        <w:t>Dân sự tương ứng với thời</w:t>
      </w:r>
      <w:r>
        <w:rPr>
          <w:spacing w:val="-3"/>
        </w:rPr>
        <w:t> </w:t>
      </w:r>
      <w:r>
        <w:rPr/>
        <w:t>gian chậm trả để trả cho nguyên đơn.</w:t>
      </w:r>
    </w:p>
    <w:p>
      <w:pPr>
        <w:pStyle w:val="ListParagraph"/>
        <w:numPr>
          <w:ilvl w:val="1"/>
          <w:numId w:val="1"/>
        </w:numPr>
        <w:tabs>
          <w:tab w:pos="1198" w:val="left" w:leader="none"/>
        </w:tabs>
        <w:spacing w:line="240" w:lineRule="auto" w:before="0" w:after="0"/>
        <w:ind w:left="191" w:right="111" w:firstLine="719"/>
        <w:jc w:val="both"/>
        <w:rPr>
          <w:sz w:val="28"/>
        </w:rPr>
      </w:pPr>
      <w:r>
        <w:rPr>
          <w:sz w:val="28"/>
        </w:rPr>
        <w:t>Về</w:t>
      </w:r>
      <w:r>
        <w:rPr>
          <w:spacing w:val="-4"/>
          <w:sz w:val="28"/>
        </w:rPr>
        <w:t> </w:t>
      </w:r>
      <w:r>
        <w:rPr>
          <w:sz w:val="28"/>
        </w:rPr>
        <w:t>án</w:t>
      </w:r>
      <w:r>
        <w:rPr>
          <w:spacing w:val="-3"/>
          <w:sz w:val="28"/>
        </w:rPr>
        <w:t> </w:t>
      </w:r>
      <w:r>
        <w:rPr>
          <w:sz w:val="28"/>
        </w:rPr>
        <w:t>phí</w:t>
      </w:r>
      <w:r>
        <w:rPr>
          <w:spacing w:val="-6"/>
          <w:sz w:val="28"/>
        </w:rPr>
        <w:t> </w:t>
      </w:r>
      <w:r>
        <w:rPr>
          <w:sz w:val="28"/>
        </w:rPr>
        <w:t>dân</w:t>
      </w:r>
      <w:r>
        <w:rPr>
          <w:spacing w:val="-5"/>
          <w:sz w:val="28"/>
        </w:rPr>
        <w:t> </w:t>
      </w:r>
      <w:r>
        <w:rPr>
          <w:sz w:val="28"/>
        </w:rPr>
        <w:t>sự</w:t>
      </w:r>
      <w:r>
        <w:rPr>
          <w:spacing w:val="-5"/>
          <w:sz w:val="28"/>
        </w:rPr>
        <w:t> </w:t>
      </w:r>
      <w:r>
        <w:rPr>
          <w:sz w:val="28"/>
        </w:rPr>
        <w:t>sơ</w:t>
      </w:r>
      <w:r>
        <w:rPr>
          <w:spacing w:val="-4"/>
          <w:sz w:val="28"/>
        </w:rPr>
        <w:t> </w:t>
      </w:r>
      <w:r>
        <w:rPr>
          <w:sz w:val="28"/>
        </w:rPr>
        <w:t>thẩm:</w:t>
      </w:r>
      <w:r>
        <w:rPr>
          <w:spacing w:val="-3"/>
          <w:sz w:val="28"/>
        </w:rPr>
        <w:t> </w:t>
      </w:r>
      <w:r>
        <w:rPr>
          <w:sz w:val="28"/>
        </w:rPr>
        <w:t>Đại</w:t>
      </w:r>
      <w:r>
        <w:rPr>
          <w:spacing w:val="-4"/>
          <w:sz w:val="28"/>
        </w:rPr>
        <w:t> </w:t>
      </w:r>
      <w:r>
        <w:rPr>
          <w:sz w:val="28"/>
        </w:rPr>
        <w:t>diện</w:t>
      </w:r>
      <w:r>
        <w:rPr>
          <w:spacing w:val="-6"/>
          <w:sz w:val="28"/>
        </w:rPr>
        <w:t> </w:t>
      </w:r>
      <w:r>
        <w:rPr>
          <w:sz w:val="28"/>
        </w:rPr>
        <w:t>theo</w:t>
      </w:r>
      <w:r>
        <w:rPr>
          <w:spacing w:val="-5"/>
          <w:sz w:val="28"/>
        </w:rPr>
        <w:t> </w:t>
      </w:r>
      <w:r>
        <w:rPr>
          <w:sz w:val="28"/>
        </w:rPr>
        <w:t>ủy</w:t>
      </w:r>
      <w:r>
        <w:rPr>
          <w:spacing w:val="-8"/>
          <w:sz w:val="28"/>
        </w:rPr>
        <w:t> </w:t>
      </w:r>
      <w:r>
        <w:rPr>
          <w:sz w:val="28"/>
        </w:rPr>
        <w:t>quyền</w:t>
      </w:r>
      <w:r>
        <w:rPr>
          <w:spacing w:val="-4"/>
          <w:sz w:val="28"/>
        </w:rPr>
        <w:t> </w:t>
      </w:r>
      <w:r>
        <w:rPr>
          <w:sz w:val="28"/>
        </w:rPr>
        <w:t>của</w:t>
      </w:r>
      <w:r>
        <w:rPr>
          <w:spacing w:val="-4"/>
          <w:sz w:val="28"/>
        </w:rPr>
        <w:t> </w:t>
      </w:r>
      <w:r>
        <w:rPr>
          <w:sz w:val="28"/>
        </w:rPr>
        <w:t>nguyên</w:t>
      </w:r>
      <w:r>
        <w:rPr>
          <w:spacing w:val="-5"/>
          <w:sz w:val="28"/>
        </w:rPr>
        <w:t> </w:t>
      </w:r>
      <w:r>
        <w:rPr>
          <w:sz w:val="28"/>
        </w:rPr>
        <w:t>đơn</w:t>
      </w:r>
      <w:r>
        <w:rPr>
          <w:spacing w:val="-3"/>
          <w:sz w:val="28"/>
        </w:rPr>
        <w:t> </w:t>
      </w:r>
      <w:r>
        <w:rPr>
          <w:sz w:val="28"/>
        </w:rPr>
        <w:t>anh Võ</w:t>
      </w:r>
      <w:r>
        <w:rPr>
          <w:spacing w:val="-4"/>
          <w:sz w:val="28"/>
        </w:rPr>
        <w:t> </w:t>
      </w:r>
      <w:r>
        <w:rPr>
          <w:sz w:val="28"/>
        </w:rPr>
        <w:t>Khắc</w:t>
      </w:r>
      <w:r>
        <w:rPr>
          <w:spacing w:val="-4"/>
          <w:sz w:val="28"/>
        </w:rPr>
        <w:t> </w:t>
      </w:r>
      <w:r>
        <w:rPr>
          <w:sz w:val="28"/>
        </w:rPr>
        <w:t>C</w:t>
      </w:r>
      <w:r>
        <w:rPr>
          <w:spacing w:val="-4"/>
          <w:sz w:val="28"/>
        </w:rPr>
        <w:t> </w:t>
      </w:r>
      <w:r>
        <w:rPr>
          <w:sz w:val="28"/>
        </w:rPr>
        <w:t>là</w:t>
      </w:r>
      <w:r>
        <w:rPr>
          <w:spacing w:val="-4"/>
          <w:sz w:val="28"/>
        </w:rPr>
        <w:t> </w:t>
      </w:r>
      <w:r>
        <w:rPr>
          <w:sz w:val="28"/>
        </w:rPr>
        <w:t>chị</w:t>
      </w:r>
      <w:r>
        <w:rPr>
          <w:spacing w:val="-3"/>
          <w:sz w:val="28"/>
        </w:rPr>
        <w:t> </w:t>
      </w:r>
      <w:r>
        <w:rPr>
          <w:sz w:val="28"/>
        </w:rPr>
        <w:t>Lê</w:t>
      </w:r>
      <w:r>
        <w:rPr>
          <w:spacing w:val="-4"/>
          <w:sz w:val="28"/>
        </w:rPr>
        <w:t> </w:t>
      </w:r>
      <w:r>
        <w:rPr>
          <w:sz w:val="28"/>
        </w:rPr>
        <w:t>Thị</w:t>
      </w:r>
      <w:r>
        <w:rPr>
          <w:spacing w:val="-3"/>
          <w:sz w:val="28"/>
        </w:rPr>
        <w:t> </w:t>
      </w:r>
      <w:r>
        <w:rPr>
          <w:sz w:val="28"/>
        </w:rPr>
        <w:t>Th</w:t>
      </w:r>
      <w:r>
        <w:rPr>
          <w:spacing w:val="-3"/>
          <w:sz w:val="28"/>
        </w:rPr>
        <w:t> </w:t>
      </w:r>
      <w:r>
        <w:rPr>
          <w:sz w:val="28"/>
        </w:rPr>
        <w:t>và</w:t>
      </w:r>
      <w:r>
        <w:rPr>
          <w:spacing w:val="-4"/>
          <w:sz w:val="28"/>
        </w:rPr>
        <w:t> </w:t>
      </w:r>
      <w:r>
        <w:rPr>
          <w:sz w:val="28"/>
        </w:rPr>
        <w:t>ông</w:t>
      </w:r>
      <w:r>
        <w:rPr>
          <w:spacing w:val="-4"/>
          <w:sz w:val="28"/>
        </w:rPr>
        <w:t> </w:t>
      </w:r>
      <w:r>
        <w:rPr>
          <w:sz w:val="28"/>
        </w:rPr>
        <w:t>Nguyễn</w:t>
      </w:r>
      <w:r>
        <w:rPr>
          <w:spacing w:val="-4"/>
          <w:sz w:val="28"/>
        </w:rPr>
        <w:t> </w:t>
      </w:r>
      <w:r>
        <w:rPr>
          <w:sz w:val="28"/>
        </w:rPr>
        <w:t>Đức</w:t>
      </w:r>
      <w:r>
        <w:rPr>
          <w:spacing w:val="-4"/>
          <w:sz w:val="28"/>
        </w:rPr>
        <w:t> </w:t>
      </w:r>
      <w:r>
        <w:rPr>
          <w:sz w:val="28"/>
        </w:rPr>
        <w:t>Ng</w:t>
      </w:r>
      <w:r>
        <w:rPr>
          <w:spacing w:val="40"/>
          <w:sz w:val="28"/>
        </w:rPr>
        <w:t> </w:t>
      </w:r>
      <w:r>
        <w:rPr>
          <w:sz w:val="28"/>
        </w:rPr>
        <w:t>bà</w:t>
      </w:r>
      <w:r>
        <w:rPr>
          <w:spacing w:val="-4"/>
          <w:sz w:val="28"/>
        </w:rPr>
        <w:t> </w:t>
      </w:r>
      <w:r>
        <w:rPr>
          <w:sz w:val="28"/>
        </w:rPr>
        <w:t>Ngô</w:t>
      </w:r>
      <w:r>
        <w:rPr>
          <w:spacing w:val="-4"/>
          <w:sz w:val="28"/>
        </w:rPr>
        <w:t> </w:t>
      </w:r>
      <w:r>
        <w:rPr>
          <w:sz w:val="28"/>
        </w:rPr>
        <w:t>Thị</w:t>
      </w:r>
      <w:r>
        <w:rPr>
          <w:spacing w:val="-3"/>
          <w:sz w:val="28"/>
        </w:rPr>
        <w:t> </w:t>
      </w:r>
      <w:r>
        <w:rPr>
          <w:sz w:val="28"/>
        </w:rPr>
        <w:t>Th</w:t>
      </w:r>
      <w:r>
        <w:rPr>
          <w:spacing w:val="-3"/>
          <w:sz w:val="28"/>
        </w:rPr>
        <w:t> </w:t>
      </w:r>
      <w:r>
        <w:rPr>
          <w:sz w:val="28"/>
        </w:rPr>
        <w:t>thống</w:t>
      </w:r>
      <w:r>
        <w:rPr>
          <w:spacing w:val="-6"/>
          <w:sz w:val="28"/>
        </w:rPr>
        <w:t> </w:t>
      </w:r>
      <w:r>
        <w:rPr>
          <w:sz w:val="28"/>
        </w:rPr>
        <w:t>nhất thỏa thuận anh Võ Khắc C chịu 4.375.000 đồng án phí dân sự sơ thẩm nhưng được</w:t>
      </w:r>
      <w:r>
        <w:rPr>
          <w:spacing w:val="-1"/>
          <w:sz w:val="28"/>
        </w:rPr>
        <w:t> </w:t>
      </w:r>
      <w:r>
        <w:rPr>
          <w:sz w:val="28"/>
        </w:rPr>
        <w:t>trừ</w:t>
      </w:r>
      <w:r>
        <w:rPr>
          <w:spacing w:val="-3"/>
          <w:sz w:val="28"/>
        </w:rPr>
        <w:t> </w:t>
      </w:r>
      <w:r>
        <w:rPr>
          <w:sz w:val="28"/>
        </w:rPr>
        <w:t>vào số tiền</w:t>
      </w:r>
      <w:r>
        <w:rPr>
          <w:spacing w:val="-1"/>
          <w:sz w:val="28"/>
        </w:rPr>
        <w:t> </w:t>
      </w:r>
      <w:r>
        <w:rPr>
          <w:sz w:val="28"/>
        </w:rPr>
        <w:t>8.570.000 đồng tạm</w:t>
      </w:r>
      <w:r>
        <w:rPr>
          <w:spacing w:val="-7"/>
          <w:sz w:val="28"/>
        </w:rPr>
        <w:t> </w:t>
      </w:r>
      <w:r>
        <w:rPr>
          <w:sz w:val="28"/>
        </w:rPr>
        <w:t>ứng án phí</w:t>
      </w:r>
      <w:r>
        <w:rPr>
          <w:spacing w:val="-3"/>
          <w:sz w:val="28"/>
        </w:rPr>
        <w:t> </w:t>
      </w:r>
      <w:r>
        <w:rPr>
          <w:sz w:val="28"/>
        </w:rPr>
        <w:t>đã</w:t>
      </w:r>
      <w:r>
        <w:rPr>
          <w:spacing w:val="-1"/>
          <w:sz w:val="28"/>
        </w:rPr>
        <w:t> </w:t>
      </w:r>
      <w:r>
        <w:rPr>
          <w:sz w:val="28"/>
        </w:rPr>
        <w:t>nộp</w:t>
      </w:r>
      <w:r>
        <w:rPr>
          <w:spacing w:val="-4"/>
          <w:sz w:val="28"/>
        </w:rPr>
        <w:t> </w:t>
      </w:r>
      <w:r>
        <w:rPr>
          <w:sz w:val="28"/>
        </w:rPr>
        <w:t>tại</w:t>
      </w:r>
      <w:r>
        <w:rPr>
          <w:spacing w:val="-4"/>
          <w:sz w:val="28"/>
        </w:rPr>
        <w:t> </w:t>
      </w:r>
      <w:r>
        <w:rPr>
          <w:sz w:val="28"/>
        </w:rPr>
        <w:t>Chi cục</w:t>
      </w:r>
      <w:r>
        <w:rPr>
          <w:spacing w:val="-1"/>
          <w:sz w:val="28"/>
        </w:rPr>
        <w:t> </w:t>
      </w:r>
      <w:r>
        <w:rPr>
          <w:sz w:val="28"/>
        </w:rPr>
        <w:t>thi hành án dân sự huyện Lệ Thủy, tỉnh Quảng Bình theo biên lai số 0004538 ngày 18/10/2022. Anh Võ Khắc C được nhận lại số tiền 4.195.000 đồng tạm ứng án phí</w:t>
      </w:r>
      <w:r>
        <w:rPr>
          <w:spacing w:val="-7"/>
          <w:sz w:val="28"/>
        </w:rPr>
        <w:t> </w:t>
      </w:r>
      <w:r>
        <w:rPr>
          <w:sz w:val="28"/>
        </w:rPr>
        <w:t>đã</w:t>
      </w:r>
      <w:r>
        <w:rPr>
          <w:spacing w:val="-8"/>
          <w:sz w:val="28"/>
        </w:rPr>
        <w:t> </w:t>
      </w:r>
      <w:r>
        <w:rPr>
          <w:sz w:val="28"/>
        </w:rPr>
        <w:t>nộp</w:t>
      </w:r>
      <w:r>
        <w:rPr>
          <w:spacing w:val="-7"/>
          <w:sz w:val="28"/>
        </w:rPr>
        <w:t> </w:t>
      </w:r>
      <w:r>
        <w:rPr>
          <w:sz w:val="28"/>
        </w:rPr>
        <w:t>tại</w:t>
      </w:r>
      <w:r>
        <w:rPr>
          <w:spacing w:val="-7"/>
          <w:sz w:val="28"/>
        </w:rPr>
        <w:t> </w:t>
      </w:r>
      <w:r>
        <w:rPr>
          <w:sz w:val="28"/>
        </w:rPr>
        <w:t>Chi</w:t>
      </w:r>
      <w:r>
        <w:rPr>
          <w:spacing w:val="-7"/>
          <w:sz w:val="28"/>
        </w:rPr>
        <w:t> </w:t>
      </w:r>
      <w:r>
        <w:rPr>
          <w:sz w:val="28"/>
        </w:rPr>
        <w:t>cục</w:t>
      </w:r>
      <w:r>
        <w:rPr>
          <w:spacing w:val="-10"/>
          <w:sz w:val="28"/>
        </w:rPr>
        <w:t> </w:t>
      </w:r>
      <w:r>
        <w:rPr>
          <w:sz w:val="28"/>
        </w:rPr>
        <w:t>thi</w:t>
      </w:r>
      <w:r>
        <w:rPr>
          <w:spacing w:val="-7"/>
          <w:sz w:val="28"/>
        </w:rPr>
        <w:t> </w:t>
      </w:r>
      <w:r>
        <w:rPr>
          <w:sz w:val="28"/>
        </w:rPr>
        <w:t>hành</w:t>
      </w:r>
      <w:r>
        <w:rPr>
          <w:spacing w:val="-7"/>
          <w:sz w:val="28"/>
        </w:rPr>
        <w:t> </w:t>
      </w:r>
      <w:r>
        <w:rPr>
          <w:sz w:val="28"/>
        </w:rPr>
        <w:t>án</w:t>
      </w:r>
      <w:r>
        <w:rPr>
          <w:spacing w:val="-7"/>
          <w:sz w:val="28"/>
        </w:rPr>
        <w:t> </w:t>
      </w:r>
      <w:r>
        <w:rPr>
          <w:sz w:val="28"/>
        </w:rPr>
        <w:t>dân</w:t>
      </w:r>
      <w:r>
        <w:rPr>
          <w:spacing w:val="-7"/>
          <w:sz w:val="28"/>
        </w:rPr>
        <w:t> </w:t>
      </w:r>
      <w:r>
        <w:rPr>
          <w:sz w:val="28"/>
        </w:rPr>
        <w:t>sự</w:t>
      </w:r>
      <w:r>
        <w:rPr>
          <w:spacing w:val="-11"/>
          <w:sz w:val="28"/>
        </w:rPr>
        <w:t> </w:t>
      </w:r>
      <w:r>
        <w:rPr>
          <w:sz w:val="28"/>
        </w:rPr>
        <w:t>huyện</w:t>
      </w:r>
      <w:r>
        <w:rPr>
          <w:spacing w:val="-7"/>
          <w:sz w:val="28"/>
        </w:rPr>
        <w:t> </w:t>
      </w:r>
      <w:r>
        <w:rPr>
          <w:sz w:val="28"/>
        </w:rPr>
        <w:t>Lệ</w:t>
      </w:r>
      <w:r>
        <w:rPr>
          <w:spacing w:val="-8"/>
          <w:sz w:val="28"/>
        </w:rPr>
        <w:t> </w:t>
      </w:r>
      <w:r>
        <w:rPr>
          <w:sz w:val="28"/>
        </w:rPr>
        <w:t>Thủy,</w:t>
      </w:r>
      <w:r>
        <w:rPr>
          <w:spacing w:val="-8"/>
          <w:sz w:val="28"/>
        </w:rPr>
        <w:t> </w:t>
      </w:r>
      <w:r>
        <w:rPr>
          <w:sz w:val="28"/>
        </w:rPr>
        <w:t>tỉnh</w:t>
      </w:r>
      <w:r>
        <w:rPr>
          <w:spacing w:val="-7"/>
          <w:sz w:val="28"/>
        </w:rPr>
        <w:t> </w:t>
      </w:r>
      <w:r>
        <w:rPr>
          <w:sz w:val="28"/>
        </w:rPr>
        <w:t>Quảng</w:t>
      </w:r>
      <w:r>
        <w:rPr>
          <w:spacing w:val="-7"/>
          <w:sz w:val="28"/>
        </w:rPr>
        <w:t> </w:t>
      </w:r>
      <w:r>
        <w:rPr>
          <w:sz w:val="28"/>
        </w:rPr>
        <w:t>Bình.</w:t>
      </w:r>
      <w:r>
        <w:rPr>
          <w:spacing w:val="-8"/>
          <w:sz w:val="28"/>
        </w:rPr>
        <w:t> </w:t>
      </w:r>
      <w:r>
        <w:rPr>
          <w:sz w:val="28"/>
        </w:rPr>
        <w:t>Ông Nguyễn Đức Ng và bà Ngô Thị Th phải chịu 4.375.000 đồng án phí dân sự sơ </w:t>
      </w:r>
      <w:r>
        <w:rPr>
          <w:spacing w:val="-4"/>
          <w:sz w:val="28"/>
        </w:rPr>
        <w:t>thẩm.</w:t>
      </w:r>
    </w:p>
    <w:p>
      <w:pPr>
        <w:pStyle w:val="ListParagraph"/>
        <w:numPr>
          <w:ilvl w:val="0"/>
          <w:numId w:val="1"/>
        </w:numPr>
        <w:tabs>
          <w:tab w:pos="1207" w:val="left" w:leader="none"/>
        </w:tabs>
        <w:spacing w:line="242" w:lineRule="auto" w:before="69" w:after="0"/>
        <w:ind w:left="191" w:right="113" w:firstLine="719"/>
        <w:jc w:val="both"/>
        <w:rPr>
          <w:b/>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202" w:val="left" w:leader="none"/>
        </w:tabs>
        <w:spacing w:line="240" w:lineRule="auto" w:before="86" w:after="0"/>
        <w:ind w:left="191" w:right="112" w:firstLine="719"/>
        <w:jc w:val="both"/>
        <w:rPr>
          <w:b/>
          <w:sz w:val="28"/>
        </w:rPr>
      </w:pPr>
      <w:r>
        <w:rPr>
          <w:sz w:val="28"/>
        </w:rPr>
        <w:t>Quyết định này được thi hành theo quy định tại Điều 2 Luật Thi hành án dân sự thì người được thi hành án dân sự, người phải thi hành án dân sự có quyền</w:t>
      </w:r>
      <w:r>
        <w:rPr>
          <w:spacing w:val="-1"/>
          <w:sz w:val="28"/>
        </w:rPr>
        <w:t> </w:t>
      </w:r>
      <w:r>
        <w:rPr>
          <w:sz w:val="28"/>
        </w:rPr>
        <w:t>thỏa</w:t>
      </w:r>
      <w:r>
        <w:rPr>
          <w:spacing w:val="-2"/>
          <w:sz w:val="28"/>
        </w:rPr>
        <w:t> </w:t>
      </w:r>
      <w:r>
        <w:rPr>
          <w:sz w:val="28"/>
        </w:rPr>
        <w:t>thuận</w:t>
      </w:r>
      <w:r>
        <w:rPr>
          <w:spacing w:val="-1"/>
          <w:sz w:val="28"/>
        </w:rPr>
        <w:t> </w:t>
      </w:r>
      <w:r>
        <w:rPr>
          <w:sz w:val="28"/>
        </w:rPr>
        <w:t>thi</w:t>
      </w:r>
      <w:r>
        <w:rPr>
          <w:spacing w:val="-1"/>
          <w:sz w:val="28"/>
        </w:rPr>
        <w:t> </w:t>
      </w:r>
      <w:r>
        <w:rPr>
          <w:sz w:val="28"/>
        </w:rPr>
        <w:t>hành</w:t>
      </w:r>
      <w:r>
        <w:rPr>
          <w:spacing w:val="-1"/>
          <w:sz w:val="28"/>
        </w:rPr>
        <w:t> </w:t>
      </w:r>
      <w:r>
        <w:rPr>
          <w:sz w:val="28"/>
        </w:rPr>
        <w:t>án,</w:t>
      </w:r>
      <w:r>
        <w:rPr>
          <w:spacing w:val="-2"/>
          <w:sz w:val="28"/>
        </w:rPr>
        <w:t> </w:t>
      </w:r>
      <w:r>
        <w:rPr>
          <w:sz w:val="28"/>
        </w:rPr>
        <w:t>quyền</w:t>
      </w:r>
      <w:r>
        <w:rPr>
          <w:spacing w:val="-1"/>
          <w:sz w:val="28"/>
        </w:rPr>
        <w:t> </w:t>
      </w:r>
      <w:r>
        <w:rPr>
          <w:sz w:val="28"/>
        </w:rPr>
        <w:t>yêu</w:t>
      </w:r>
      <w:r>
        <w:rPr>
          <w:spacing w:val="-1"/>
          <w:sz w:val="28"/>
        </w:rPr>
        <w:t> </w:t>
      </w:r>
      <w:r>
        <w:rPr>
          <w:sz w:val="28"/>
        </w:rPr>
        <w:t>cầu</w:t>
      </w:r>
      <w:r>
        <w:rPr>
          <w:spacing w:val="-1"/>
          <w:sz w:val="28"/>
        </w:rPr>
        <w:t> </w:t>
      </w:r>
      <w:r>
        <w:rPr>
          <w:sz w:val="28"/>
        </w:rPr>
        <w:t>thi</w:t>
      </w:r>
      <w:r>
        <w:rPr>
          <w:spacing w:val="-2"/>
          <w:sz w:val="28"/>
        </w:rPr>
        <w:t> </w:t>
      </w:r>
      <w:r>
        <w:rPr>
          <w:sz w:val="28"/>
        </w:rPr>
        <w:t>hành</w:t>
      </w:r>
      <w:r>
        <w:rPr>
          <w:spacing w:val="-1"/>
          <w:sz w:val="28"/>
        </w:rPr>
        <w:t> </w:t>
      </w:r>
      <w:r>
        <w:rPr>
          <w:sz w:val="28"/>
        </w:rPr>
        <w:t>án,</w:t>
      </w:r>
      <w:r>
        <w:rPr>
          <w:spacing w:val="-2"/>
          <w:sz w:val="28"/>
        </w:rPr>
        <w:t> </w:t>
      </w:r>
      <w:r>
        <w:rPr>
          <w:sz w:val="28"/>
        </w:rPr>
        <w:t>tự</w:t>
      </w:r>
      <w:r>
        <w:rPr>
          <w:spacing w:val="-4"/>
          <w:sz w:val="28"/>
        </w:rPr>
        <w:t> </w:t>
      </w:r>
      <w:r>
        <w:rPr>
          <w:sz w:val="28"/>
        </w:rPr>
        <w:t>nguyện</w:t>
      </w:r>
      <w:r>
        <w:rPr>
          <w:spacing w:val="-1"/>
          <w:sz w:val="28"/>
        </w:rPr>
        <w:t> </w:t>
      </w:r>
      <w:r>
        <w:rPr>
          <w:sz w:val="28"/>
        </w:rPr>
        <w:t>thi</w:t>
      </w:r>
      <w:r>
        <w:rPr>
          <w:spacing w:val="-1"/>
          <w:sz w:val="28"/>
        </w:rPr>
        <w:t> </w:t>
      </w:r>
      <w:r>
        <w:rPr>
          <w:sz w:val="28"/>
        </w:rPr>
        <w:t>hành</w:t>
      </w:r>
      <w:r>
        <w:rPr>
          <w:spacing w:val="-1"/>
          <w:sz w:val="28"/>
        </w:rPr>
        <w:t> </w:t>
      </w:r>
      <w:r>
        <w:rPr>
          <w:sz w:val="28"/>
        </w:rPr>
        <w:t>án hoặc</w:t>
      </w:r>
      <w:r>
        <w:rPr>
          <w:spacing w:val="-10"/>
          <w:sz w:val="28"/>
        </w:rPr>
        <w:t> </w:t>
      </w:r>
      <w:r>
        <w:rPr>
          <w:sz w:val="28"/>
        </w:rPr>
        <w:t>bị</w:t>
      </w:r>
      <w:r>
        <w:rPr>
          <w:spacing w:val="-9"/>
          <w:sz w:val="28"/>
        </w:rPr>
        <w:t> </w:t>
      </w:r>
      <w:r>
        <w:rPr>
          <w:sz w:val="28"/>
        </w:rPr>
        <w:t>cưỡng</w:t>
      </w:r>
      <w:r>
        <w:rPr>
          <w:spacing w:val="-10"/>
          <w:sz w:val="28"/>
        </w:rPr>
        <w:t> </w:t>
      </w:r>
      <w:r>
        <w:rPr>
          <w:sz w:val="28"/>
        </w:rPr>
        <w:t>chế</w:t>
      </w:r>
      <w:r>
        <w:rPr>
          <w:spacing w:val="-10"/>
          <w:sz w:val="28"/>
        </w:rPr>
        <w:t> </w:t>
      </w:r>
      <w:r>
        <w:rPr>
          <w:sz w:val="28"/>
        </w:rPr>
        <w:t>thi</w:t>
      </w:r>
      <w:r>
        <w:rPr>
          <w:spacing w:val="-10"/>
          <w:sz w:val="28"/>
        </w:rPr>
        <w:t> </w:t>
      </w:r>
      <w:r>
        <w:rPr>
          <w:sz w:val="28"/>
        </w:rPr>
        <w:t>hành</w:t>
      </w:r>
      <w:r>
        <w:rPr>
          <w:spacing w:val="-10"/>
          <w:sz w:val="28"/>
        </w:rPr>
        <w:t> </w:t>
      </w:r>
      <w:r>
        <w:rPr>
          <w:sz w:val="28"/>
        </w:rPr>
        <w:t>án</w:t>
      </w:r>
      <w:r>
        <w:rPr>
          <w:spacing w:val="-9"/>
          <w:sz w:val="28"/>
        </w:rPr>
        <w:t> </w:t>
      </w:r>
      <w:r>
        <w:rPr>
          <w:sz w:val="28"/>
        </w:rPr>
        <w:t>theo</w:t>
      </w:r>
      <w:r>
        <w:rPr>
          <w:spacing w:val="-10"/>
          <w:sz w:val="28"/>
        </w:rPr>
        <w:t> </w:t>
      </w:r>
      <w:r>
        <w:rPr>
          <w:sz w:val="28"/>
        </w:rPr>
        <w:t>quy</w:t>
      </w:r>
      <w:r>
        <w:rPr>
          <w:spacing w:val="-14"/>
          <w:sz w:val="28"/>
        </w:rPr>
        <w:t> </w:t>
      </w:r>
      <w:r>
        <w:rPr>
          <w:sz w:val="28"/>
        </w:rPr>
        <w:t>định</w:t>
      </w:r>
      <w:r>
        <w:rPr>
          <w:spacing w:val="-12"/>
          <w:sz w:val="28"/>
        </w:rPr>
        <w:t> </w:t>
      </w:r>
      <w:r>
        <w:rPr>
          <w:sz w:val="28"/>
        </w:rPr>
        <w:t>tại</w:t>
      </w:r>
      <w:r>
        <w:rPr>
          <w:spacing w:val="-10"/>
          <w:sz w:val="28"/>
        </w:rPr>
        <w:t> </w:t>
      </w:r>
      <w:r>
        <w:rPr>
          <w:sz w:val="28"/>
        </w:rPr>
        <w:t>các</w:t>
      </w:r>
      <w:r>
        <w:rPr>
          <w:spacing w:val="-10"/>
          <w:sz w:val="28"/>
        </w:rPr>
        <w:t> </w:t>
      </w:r>
      <w:r>
        <w:rPr>
          <w:sz w:val="28"/>
        </w:rPr>
        <w:t>Điều</w:t>
      </w:r>
      <w:r>
        <w:rPr>
          <w:spacing w:val="-10"/>
          <w:sz w:val="28"/>
        </w:rPr>
        <w:t> </w:t>
      </w:r>
      <w:r>
        <w:rPr>
          <w:sz w:val="28"/>
        </w:rPr>
        <w:t>6,</w:t>
      </w:r>
      <w:r>
        <w:rPr>
          <w:spacing w:val="-11"/>
          <w:sz w:val="28"/>
        </w:rPr>
        <w:t> </w:t>
      </w:r>
      <w:r>
        <w:rPr>
          <w:sz w:val="28"/>
        </w:rPr>
        <w:t>7</w:t>
      </w:r>
      <w:r>
        <w:rPr>
          <w:spacing w:val="-10"/>
          <w:sz w:val="28"/>
        </w:rPr>
        <w:t> </w:t>
      </w:r>
      <w:r>
        <w:rPr>
          <w:sz w:val="28"/>
        </w:rPr>
        <w:t>và</w:t>
      </w:r>
      <w:r>
        <w:rPr>
          <w:spacing w:val="-10"/>
          <w:sz w:val="28"/>
        </w:rPr>
        <w:t> </w:t>
      </w:r>
      <w:r>
        <w:rPr>
          <w:sz w:val="28"/>
        </w:rPr>
        <w:t>9</w:t>
      </w:r>
      <w:r>
        <w:rPr>
          <w:spacing w:val="-12"/>
          <w:sz w:val="28"/>
        </w:rPr>
        <w:t> </w:t>
      </w:r>
      <w:r>
        <w:rPr>
          <w:sz w:val="28"/>
        </w:rPr>
        <w:t>Luật</w:t>
      </w:r>
      <w:r>
        <w:rPr>
          <w:spacing w:val="-10"/>
          <w:sz w:val="28"/>
        </w:rPr>
        <w:t> </w:t>
      </w:r>
      <w:r>
        <w:rPr>
          <w:sz w:val="28"/>
        </w:rPr>
        <w:t>Thi</w:t>
      </w:r>
      <w:r>
        <w:rPr>
          <w:spacing w:val="-10"/>
          <w:sz w:val="28"/>
        </w:rPr>
        <w:t> </w:t>
      </w:r>
      <w:r>
        <w:rPr>
          <w:sz w:val="28"/>
        </w:rPr>
        <w:t>hành án dân sự; thời hiệu thi hành án được thực hiện theo quy định tại Điều 30 Luật thi hành án dân sự.</w:t>
      </w:r>
    </w:p>
    <w:p>
      <w:pPr>
        <w:pStyle w:val="BodyText"/>
        <w:spacing w:before="2"/>
        <w:ind w:left="0" w:right="0" w:firstLine="0"/>
        <w:jc w:val="left"/>
        <w:rPr>
          <w:sz w:val="29"/>
        </w:rPr>
      </w:pPr>
    </w:p>
    <w:tbl>
      <w:tblPr>
        <w:tblW w:w="0" w:type="auto"/>
        <w:jc w:val="left"/>
        <w:tblInd w:w="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9"/>
        <w:gridCol w:w="3660"/>
      </w:tblGrid>
      <w:tr>
        <w:trPr>
          <w:trHeight w:val="2247" w:hRule="atLeast"/>
        </w:trPr>
        <w:tc>
          <w:tcPr>
            <w:tcW w:w="397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74" w:lineRule="exact"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6"/>
                <w:sz w:val="24"/>
              </w:rPr>
              <w:t> </w:t>
            </w:r>
            <w:r>
              <w:rPr>
                <w:sz w:val="24"/>
              </w:rPr>
              <w:t>huyện</w:t>
            </w:r>
            <w:r>
              <w:rPr>
                <w:spacing w:val="-3"/>
                <w:sz w:val="24"/>
              </w:rPr>
              <w:t> </w:t>
            </w:r>
            <w:r>
              <w:rPr>
                <w:sz w:val="24"/>
              </w:rPr>
              <w:t>Lệ</w:t>
            </w:r>
            <w:r>
              <w:rPr>
                <w:spacing w:val="-4"/>
                <w:sz w:val="24"/>
              </w:rPr>
              <w:t> Thủy;</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5"/>
                <w:sz w:val="24"/>
              </w:rPr>
              <w:t> </w:t>
            </w:r>
            <w:r>
              <w:rPr>
                <w:sz w:val="24"/>
              </w:rPr>
              <w:t>tỉnh</w:t>
            </w:r>
            <w:r>
              <w:rPr>
                <w:spacing w:val="-3"/>
                <w:sz w:val="24"/>
              </w:rPr>
              <w:t> </w:t>
            </w:r>
            <w:r>
              <w:rPr>
                <w:sz w:val="24"/>
              </w:rPr>
              <w:t>Quảng</w:t>
            </w:r>
            <w:r>
              <w:rPr>
                <w:spacing w:val="-4"/>
                <w:sz w:val="24"/>
              </w:rPr>
              <w:t> Bình;</w:t>
            </w:r>
          </w:p>
          <w:p>
            <w:pPr>
              <w:pStyle w:val="TableParagraph"/>
              <w:numPr>
                <w:ilvl w:val="0"/>
                <w:numId w:val="3"/>
              </w:numPr>
              <w:tabs>
                <w:tab w:pos="190" w:val="left" w:leader="none"/>
              </w:tabs>
              <w:spacing w:line="240" w:lineRule="auto" w:before="0" w:after="0"/>
              <w:ind w:left="189" w:right="0" w:hanging="140"/>
              <w:jc w:val="left"/>
              <w:rPr>
                <w:sz w:val="24"/>
              </w:rPr>
            </w:pPr>
            <w:r>
              <w:rPr>
                <w:sz w:val="24"/>
              </w:rPr>
              <w:t>THA</w:t>
            </w:r>
            <w:r>
              <w:rPr>
                <w:spacing w:val="-4"/>
                <w:sz w:val="24"/>
              </w:rPr>
              <w:t> </w:t>
            </w:r>
            <w:r>
              <w:rPr>
                <w:sz w:val="24"/>
              </w:rPr>
              <w:t>huyện</w:t>
            </w:r>
            <w:r>
              <w:rPr>
                <w:spacing w:val="-1"/>
                <w:sz w:val="24"/>
              </w:rPr>
              <w:t> </w:t>
            </w:r>
            <w:r>
              <w:rPr>
                <w:sz w:val="24"/>
              </w:rPr>
              <w:t>Lệ</w:t>
            </w:r>
            <w:r>
              <w:rPr>
                <w:spacing w:val="-2"/>
                <w:sz w:val="24"/>
              </w:rPr>
              <w:t> </w:t>
            </w:r>
            <w:r>
              <w:rPr>
                <w:spacing w:val="-4"/>
                <w:sz w:val="24"/>
              </w:rPr>
              <w:t>Thủy;</w:t>
            </w:r>
          </w:p>
          <w:p>
            <w:pPr>
              <w:pStyle w:val="TableParagraph"/>
              <w:numPr>
                <w:ilvl w:val="0"/>
                <w:numId w:val="3"/>
              </w:numPr>
              <w:tabs>
                <w:tab w:pos="192" w:val="left" w:leader="none"/>
              </w:tabs>
              <w:spacing w:line="240" w:lineRule="auto" w:before="0" w:after="0"/>
              <w:ind w:left="191" w:right="0" w:hanging="142"/>
              <w:jc w:val="left"/>
              <w:rPr>
                <w:sz w:val="24"/>
              </w:rPr>
            </w:pPr>
            <w:r>
              <w:rPr>
                <w:sz w:val="24"/>
              </w:rPr>
              <w:t>Lưu</w:t>
            </w:r>
            <w:r>
              <w:rPr>
                <w:spacing w:val="-7"/>
                <w:sz w:val="24"/>
              </w:rPr>
              <w:t> </w:t>
            </w:r>
            <w:r>
              <w:rPr>
                <w:sz w:val="24"/>
              </w:rPr>
              <w:t>văn</w:t>
            </w:r>
            <w:r>
              <w:rPr>
                <w:spacing w:val="-7"/>
                <w:sz w:val="24"/>
              </w:rPr>
              <w:t> </w:t>
            </w:r>
            <w:r>
              <w:rPr>
                <w:spacing w:val="-2"/>
                <w:sz w:val="24"/>
              </w:rPr>
              <w:t>phòng;</w:t>
            </w:r>
          </w:p>
          <w:p>
            <w:pPr>
              <w:pStyle w:val="TableParagraph"/>
              <w:numPr>
                <w:ilvl w:val="0"/>
                <w:numId w:val="3"/>
              </w:numPr>
              <w:tabs>
                <w:tab w:pos="192" w:val="left" w:leader="none"/>
              </w:tabs>
              <w:spacing w:line="240" w:lineRule="auto" w:before="0" w:after="0"/>
              <w:ind w:left="191" w:right="0" w:hanging="142"/>
              <w:jc w:val="left"/>
              <w:rPr>
                <w:sz w:val="18"/>
              </w:rPr>
            </w:pPr>
            <w:r>
              <w:rPr>
                <w:sz w:val="24"/>
              </w:rPr>
              <w:t>Lưu</w:t>
            </w:r>
            <w:r>
              <w:rPr>
                <w:spacing w:val="-5"/>
                <w:sz w:val="24"/>
              </w:rPr>
              <w:t> </w:t>
            </w:r>
            <w:r>
              <w:rPr>
                <w:sz w:val="24"/>
              </w:rPr>
              <w:t>hồ</w:t>
            </w:r>
            <w:r>
              <w:rPr>
                <w:spacing w:val="-5"/>
                <w:sz w:val="24"/>
              </w:rPr>
              <w:t> </w:t>
            </w:r>
            <w:r>
              <w:rPr>
                <w:sz w:val="24"/>
              </w:rPr>
              <w:t>sơ</w:t>
            </w:r>
            <w:r>
              <w:rPr>
                <w:spacing w:val="-5"/>
                <w:sz w:val="24"/>
              </w:rPr>
              <w:t> </w:t>
            </w:r>
            <w:r>
              <w:rPr>
                <w:sz w:val="24"/>
              </w:rPr>
              <w:t>vụ</w:t>
            </w:r>
            <w:r>
              <w:rPr>
                <w:spacing w:val="-2"/>
                <w:sz w:val="24"/>
              </w:rPr>
              <w:t> </w:t>
            </w:r>
            <w:r>
              <w:rPr>
                <w:spacing w:val="-5"/>
                <w:sz w:val="24"/>
              </w:rPr>
              <w:t>án.</w:t>
            </w:r>
          </w:p>
        </w:tc>
        <w:tc>
          <w:tcPr>
            <w:tcW w:w="3660" w:type="dxa"/>
          </w:tcPr>
          <w:p>
            <w:pPr>
              <w:pStyle w:val="TableParagraph"/>
              <w:spacing w:line="313" w:lineRule="exact"/>
              <w:ind w:left="1373"/>
              <w:rPr>
                <w:b/>
                <w:sz w:val="28"/>
              </w:rPr>
            </w:pPr>
            <w:r>
              <w:rPr>
                <w:b/>
                <w:sz w:val="28"/>
              </w:rPr>
              <w:t>THẨM</w:t>
            </w:r>
            <w:r>
              <w:rPr>
                <w:b/>
                <w:spacing w:val="-4"/>
                <w:sz w:val="28"/>
              </w:rPr>
              <w:t> PHÁN</w:t>
            </w:r>
          </w:p>
          <w:p>
            <w:pPr>
              <w:pStyle w:val="TableParagraph"/>
              <w:spacing w:line="960" w:lineRule="atLeast"/>
              <w:ind w:left="1515" w:firstLine="348"/>
              <w:rPr>
                <w:b/>
                <w:i/>
                <w:sz w:val="28"/>
              </w:rPr>
            </w:pPr>
            <w:r>
              <w:rPr>
                <w:b/>
                <w:i/>
                <w:sz w:val="28"/>
              </w:rPr>
              <w:t>( Đã ký)</w:t>
            </w:r>
            <w:r>
              <w:rPr>
                <w:b/>
                <w:i/>
                <w:sz w:val="28"/>
              </w:rPr>
              <w:t> Trương</w:t>
            </w:r>
            <w:r>
              <w:rPr>
                <w:b/>
                <w:i/>
                <w:spacing w:val="-17"/>
                <w:sz w:val="28"/>
              </w:rPr>
              <w:t> </w:t>
            </w:r>
            <w:r>
              <w:rPr>
                <w:b/>
                <w:i/>
                <w:sz w:val="28"/>
              </w:rPr>
              <w:t>Thị</w:t>
            </w:r>
            <w:r>
              <w:rPr>
                <w:b/>
                <w:i/>
                <w:spacing w:val="-18"/>
                <w:sz w:val="28"/>
              </w:rPr>
              <w:t> </w:t>
            </w:r>
            <w:r>
              <w:rPr>
                <w:b/>
                <w:i/>
                <w:sz w:val="28"/>
              </w:rPr>
              <w:t>Nhàn</w:t>
            </w:r>
          </w:p>
        </w:tc>
      </w:tr>
    </w:tbl>
    <w:sectPr>
      <w:pgSz w:w="12240" w:h="15840"/>
      <w:pgMar w:top="640" w:bottom="280" w:left="170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w w:val="99"/>
        <w:lang w:val="vi" w:eastAsia="en-US" w:bidi="ar-SA"/>
      </w:rPr>
    </w:lvl>
    <w:lvl w:ilvl="1">
      <w:start w:val="0"/>
      <w:numFmt w:val="bullet"/>
      <w:lvlText w:val="•"/>
      <w:lvlJc w:val="left"/>
      <w:pPr>
        <w:ind w:left="559" w:hanging="140"/>
      </w:pPr>
      <w:rPr>
        <w:rFonts w:hint="default"/>
        <w:lang w:val="vi" w:eastAsia="en-US" w:bidi="ar-SA"/>
      </w:rPr>
    </w:lvl>
    <w:lvl w:ilvl="2">
      <w:start w:val="0"/>
      <w:numFmt w:val="bullet"/>
      <w:lvlText w:val="•"/>
      <w:lvlJc w:val="left"/>
      <w:pPr>
        <w:ind w:left="939" w:hanging="140"/>
      </w:pPr>
      <w:rPr>
        <w:rFonts w:hint="default"/>
        <w:lang w:val="vi" w:eastAsia="en-US" w:bidi="ar-SA"/>
      </w:rPr>
    </w:lvl>
    <w:lvl w:ilvl="3">
      <w:start w:val="0"/>
      <w:numFmt w:val="bullet"/>
      <w:lvlText w:val="•"/>
      <w:lvlJc w:val="left"/>
      <w:pPr>
        <w:ind w:left="1319" w:hanging="140"/>
      </w:pPr>
      <w:rPr>
        <w:rFonts w:hint="default"/>
        <w:lang w:val="vi" w:eastAsia="en-US" w:bidi="ar-SA"/>
      </w:rPr>
    </w:lvl>
    <w:lvl w:ilvl="4">
      <w:start w:val="0"/>
      <w:numFmt w:val="bullet"/>
      <w:lvlText w:val="•"/>
      <w:lvlJc w:val="left"/>
      <w:pPr>
        <w:ind w:left="1699" w:hanging="140"/>
      </w:pPr>
      <w:rPr>
        <w:rFonts w:hint="default"/>
        <w:lang w:val="vi" w:eastAsia="en-US" w:bidi="ar-SA"/>
      </w:rPr>
    </w:lvl>
    <w:lvl w:ilvl="5">
      <w:start w:val="0"/>
      <w:numFmt w:val="bullet"/>
      <w:lvlText w:val="•"/>
      <w:lvlJc w:val="left"/>
      <w:pPr>
        <w:ind w:left="2079" w:hanging="140"/>
      </w:pPr>
      <w:rPr>
        <w:rFonts w:hint="default"/>
        <w:lang w:val="vi" w:eastAsia="en-US" w:bidi="ar-SA"/>
      </w:rPr>
    </w:lvl>
    <w:lvl w:ilvl="6">
      <w:start w:val="0"/>
      <w:numFmt w:val="bullet"/>
      <w:lvlText w:val="•"/>
      <w:lvlJc w:val="left"/>
      <w:pPr>
        <w:ind w:left="2459" w:hanging="140"/>
      </w:pPr>
      <w:rPr>
        <w:rFonts w:hint="default"/>
        <w:lang w:val="vi" w:eastAsia="en-US" w:bidi="ar-SA"/>
      </w:rPr>
    </w:lvl>
    <w:lvl w:ilvl="7">
      <w:start w:val="0"/>
      <w:numFmt w:val="bullet"/>
      <w:lvlText w:val="•"/>
      <w:lvlJc w:val="left"/>
      <w:pPr>
        <w:ind w:left="2839" w:hanging="140"/>
      </w:pPr>
      <w:rPr>
        <w:rFonts w:hint="default"/>
        <w:lang w:val="vi" w:eastAsia="en-US" w:bidi="ar-SA"/>
      </w:rPr>
    </w:lvl>
    <w:lvl w:ilvl="8">
      <w:start w:val="0"/>
      <w:numFmt w:val="bullet"/>
      <w:lvlText w:val="•"/>
      <w:lvlJc w:val="left"/>
      <w:pPr>
        <w:ind w:left="3219" w:hanging="140"/>
      </w:pPr>
      <w:rPr>
        <w:rFonts w:hint="default"/>
        <w:lang w:val="vi" w:eastAsia="en-US" w:bidi="ar-SA"/>
      </w:rPr>
    </w:lvl>
  </w:abstractNum>
  <w:abstractNum w:abstractNumId="1">
    <w:multiLevelType w:val="hybridMultilevel"/>
    <w:lvl w:ilvl="0">
      <w:start w:val="0"/>
      <w:numFmt w:val="bullet"/>
      <w:lvlText w:val="-"/>
      <w:lvlJc w:val="left"/>
      <w:pPr>
        <w:ind w:left="191"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64"/>
      </w:pPr>
      <w:rPr>
        <w:rFonts w:hint="default"/>
        <w:lang w:val="vi" w:eastAsia="en-US" w:bidi="ar-SA"/>
      </w:rPr>
    </w:lvl>
    <w:lvl w:ilvl="2">
      <w:start w:val="0"/>
      <w:numFmt w:val="bullet"/>
      <w:lvlText w:val="•"/>
      <w:lvlJc w:val="left"/>
      <w:pPr>
        <w:ind w:left="2004" w:hanging="164"/>
      </w:pPr>
      <w:rPr>
        <w:rFonts w:hint="default"/>
        <w:lang w:val="vi" w:eastAsia="en-US" w:bidi="ar-SA"/>
      </w:rPr>
    </w:lvl>
    <w:lvl w:ilvl="3">
      <w:start w:val="0"/>
      <w:numFmt w:val="bullet"/>
      <w:lvlText w:val="•"/>
      <w:lvlJc w:val="left"/>
      <w:pPr>
        <w:ind w:left="2906" w:hanging="164"/>
      </w:pPr>
      <w:rPr>
        <w:rFonts w:hint="default"/>
        <w:lang w:val="vi" w:eastAsia="en-US" w:bidi="ar-SA"/>
      </w:rPr>
    </w:lvl>
    <w:lvl w:ilvl="4">
      <w:start w:val="0"/>
      <w:numFmt w:val="bullet"/>
      <w:lvlText w:val="•"/>
      <w:lvlJc w:val="left"/>
      <w:pPr>
        <w:ind w:left="3808" w:hanging="164"/>
      </w:pPr>
      <w:rPr>
        <w:rFonts w:hint="default"/>
        <w:lang w:val="vi" w:eastAsia="en-US" w:bidi="ar-SA"/>
      </w:rPr>
    </w:lvl>
    <w:lvl w:ilvl="5">
      <w:start w:val="0"/>
      <w:numFmt w:val="bullet"/>
      <w:lvlText w:val="•"/>
      <w:lvlJc w:val="left"/>
      <w:pPr>
        <w:ind w:left="4710" w:hanging="164"/>
      </w:pPr>
      <w:rPr>
        <w:rFonts w:hint="default"/>
        <w:lang w:val="vi" w:eastAsia="en-US" w:bidi="ar-SA"/>
      </w:rPr>
    </w:lvl>
    <w:lvl w:ilvl="6">
      <w:start w:val="0"/>
      <w:numFmt w:val="bullet"/>
      <w:lvlText w:val="•"/>
      <w:lvlJc w:val="left"/>
      <w:pPr>
        <w:ind w:left="5612" w:hanging="164"/>
      </w:pPr>
      <w:rPr>
        <w:rFonts w:hint="default"/>
        <w:lang w:val="vi" w:eastAsia="en-US" w:bidi="ar-SA"/>
      </w:rPr>
    </w:lvl>
    <w:lvl w:ilvl="7">
      <w:start w:val="0"/>
      <w:numFmt w:val="bullet"/>
      <w:lvlText w:val="•"/>
      <w:lvlJc w:val="left"/>
      <w:pPr>
        <w:ind w:left="6514" w:hanging="164"/>
      </w:pPr>
      <w:rPr>
        <w:rFonts w:hint="default"/>
        <w:lang w:val="vi" w:eastAsia="en-US" w:bidi="ar-SA"/>
      </w:rPr>
    </w:lvl>
    <w:lvl w:ilvl="8">
      <w:start w:val="0"/>
      <w:numFmt w:val="bullet"/>
      <w:lvlText w:val="•"/>
      <w:lvlJc w:val="left"/>
      <w:pPr>
        <w:ind w:left="7416" w:hanging="164"/>
      </w:pPr>
      <w:rPr>
        <w:rFonts w:hint="default"/>
        <w:lang w:val="vi" w:eastAsia="en-US" w:bidi="ar-SA"/>
      </w:rPr>
    </w:lvl>
  </w:abstractNum>
  <w:abstractNum w:abstractNumId="0">
    <w:multiLevelType w:val="hybridMultilevel"/>
    <w:lvl w:ilvl="0">
      <w:start w:val="1"/>
      <w:numFmt w:val="decimal"/>
      <w:lvlText w:val="%1."/>
      <w:lvlJc w:val="left"/>
      <w:pPr>
        <w:ind w:left="1192" w:hanging="281"/>
        <w:jc w:val="left"/>
      </w:pPr>
      <w:rPr>
        <w:rFonts w:hint="default"/>
        <w:w w:val="100"/>
        <w:lang w:val="vi" w:eastAsia="en-US" w:bidi="ar-SA"/>
      </w:rPr>
    </w:lvl>
    <w:lvl w:ilvl="1">
      <w:start w:val="1"/>
      <w:numFmt w:val="lowerLetter"/>
      <w:lvlText w:val="%2)"/>
      <w:lvlJc w:val="left"/>
      <w:pPr>
        <w:ind w:left="191" w:hanging="293"/>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91" w:hanging="293"/>
      </w:pPr>
      <w:rPr>
        <w:rFonts w:hint="default"/>
        <w:lang w:val="vi" w:eastAsia="en-US" w:bidi="ar-SA"/>
      </w:rPr>
    </w:lvl>
    <w:lvl w:ilvl="3">
      <w:start w:val="0"/>
      <w:numFmt w:val="bullet"/>
      <w:lvlText w:val="•"/>
      <w:lvlJc w:val="left"/>
      <w:pPr>
        <w:ind w:left="2982" w:hanging="293"/>
      </w:pPr>
      <w:rPr>
        <w:rFonts w:hint="default"/>
        <w:lang w:val="vi" w:eastAsia="en-US" w:bidi="ar-SA"/>
      </w:rPr>
    </w:lvl>
    <w:lvl w:ilvl="4">
      <w:start w:val="0"/>
      <w:numFmt w:val="bullet"/>
      <w:lvlText w:val="•"/>
      <w:lvlJc w:val="left"/>
      <w:pPr>
        <w:ind w:left="3873" w:hanging="293"/>
      </w:pPr>
      <w:rPr>
        <w:rFonts w:hint="default"/>
        <w:lang w:val="vi" w:eastAsia="en-US" w:bidi="ar-SA"/>
      </w:rPr>
    </w:lvl>
    <w:lvl w:ilvl="5">
      <w:start w:val="0"/>
      <w:numFmt w:val="bullet"/>
      <w:lvlText w:val="•"/>
      <w:lvlJc w:val="left"/>
      <w:pPr>
        <w:ind w:left="4764" w:hanging="293"/>
      </w:pPr>
      <w:rPr>
        <w:rFonts w:hint="default"/>
        <w:lang w:val="vi" w:eastAsia="en-US" w:bidi="ar-SA"/>
      </w:rPr>
    </w:lvl>
    <w:lvl w:ilvl="6">
      <w:start w:val="0"/>
      <w:numFmt w:val="bullet"/>
      <w:lvlText w:val="•"/>
      <w:lvlJc w:val="left"/>
      <w:pPr>
        <w:ind w:left="5655" w:hanging="293"/>
      </w:pPr>
      <w:rPr>
        <w:rFonts w:hint="default"/>
        <w:lang w:val="vi" w:eastAsia="en-US" w:bidi="ar-SA"/>
      </w:rPr>
    </w:lvl>
    <w:lvl w:ilvl="7">
      <w:start w:val="0"/>
      <w:numFmt w:val="bullet"/>
      <w:lvlText w:val="•"/>
      <w:lvlJc w:val="left"/>
      <w:pPr>
        <w:ind w:left="6546" w:hanging="293"/>
      </w:pPr>
      <w:rPr>
        <w:rFonts w:hint="default"/>
        <w:lang w:val="vi" w:eastAsia="en-US" w:bidi="ar-SA"/>
      </w:rPr>
    </w:lvl>
    <w:lvl w:ilvl="8">
      <w:start w:val="0"/>
      <w:numFmt w:val="bullet"/>
      <w:lvlText w:val="•"/>
      <w:lvlJc w:val="left"/>
      <w:pPr>
        <w:ind w:left="7437" w:hanging="29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91" w:right="111"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99" w:right="305"/>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91" w:right="11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dcterms:created xsi:type="dcterms:W3CDTF">2023-04-24T12:46:58Z</dcterms:created>
  <dcterms:modified xsi:type="dcterms:W3CDTF">2023-04-24T12:46:58Z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