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8"/>
        <w:gridCol w:w="5297"/>
      </w:tblGrid>
      <w:tr>
        <w:trPr>
          <w:trHeight w:val="2653" w:hRule="atLeast"/>
        </w:trPr>
        <w:tc>
          <w:tcPr>
            <w:tcW w:w="4258" w:type="dxa"/>
          </w:tcPr>
          <w:p>
            <w:pPr>
              <w:pStyle w:val="TableParagraph"/>
              <w:ind w:left="215" w:right="111" w:firstLine="105"/>
              <w:rPr>
                <w:b/>
                <w:sz w:val="24"/>
              </w:rPr>
            </w:pPr>
            <w:r>
              <w:rPr>
                <w:b/>
                <w:sz w:val="24"/>
              </w:rPr>
              <w:t>TÒA ÁN NHÂN DÂN CẤP CAO TẠI</w:t>
            </w:r>
            <w:r>
              <w:rPr>
                <w:b/>
                <w:spacing w:val="-9"/>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p>
            <w:pPr>
              <w:pStyle w:val="TableParagraph"/>
              <w:spacing w:before="6"/>
              <w:rPr>
                <w:sz w:val="11"/>
              </w:rPr>
            </w:pPr>
          </w:p>
          <w:p>
            <w:pPr>
              <w:pStyle w:val="TableParagraph"/>
              <w:spacing w:line="20" w:lineRule="exact"/>
              <w:ind w:left="832"/>
              <w:rPr>
                <w:sz w:val="2"/>
              </w:rPr>
            </w:pPr>
            <w:r>
              <w:rPr>
                <w:sz w:val="2"/>
              </w:rPr>
              <w:pict>
                <v:group style="width:120.05pt;height:.550pt;mso-position-horizontal-relative:char;mso-position-vertical-relative:line" id="docshapegroup1" coordorigin="0,0" coordsize="2401,11">
                  <v:line style="position:absolute" from="0,5" to="2400,5" stroked="true" strokeweight=".50652pt" strokecolor="#000000">
                    <v:stroke dashstyle="solid"/>
                  </v:line>
                </v:group>
              </w:pict>
            </w:r>
            <w:r>
              <w:rPr>
                <w:sz w:val="2"/>
              </w:rPr>
            </w:r>
          </w:p>
          <w:p>
            <w:pPr>
              <w:pStyle w:val="TableParagraph"/>
              <w:spacing w:before="108"/>
              <w:ind w:left="1074" w:right="742" w:hanging="528"/>
              <w:jc w:val="both"/>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924/2022/HC-PT Ngày: 28-11-2022</w:t>
            </w:r>
          </w:p>
          <w:p>
            <w:pPr>
              <w:pStyle w:val="TableParagraph"/>
              <w:ind w:left="105" w:right="238" w:hanging="56"/>
              <w:jc w:val="both"/>
              <w:rPr>
                <w:sz w:val="27"/>
              </w:rPr>
            </w:pPr>
            <w:r>
              <w:rPr>
                <w:sz w:val="24"/>
              </w:rPr>
              <w:t>V/v</w:t>
            </w:r>
            <w:r>
              <w:rPr>
                <w:spacing w:val="-14"/>
                <w:sz w:val="24"/>
              </w:rPr>
              <w:t> </w:t>
            </w:r>
            <w:r>
              <w:rPr>
                <w:sz w:val="27"/>
              </w:rPr>
              <w:t>khiếu</w:t>
            </w:r>
            <w:r>
              <w:rPr>
                <w:spacing w:val="-16"/>
                <w:sz w:val="27"/>
              </w:rPr>
              <w:t> </w:t>
            </w:r>
            <w:r>
              <w:rPr>
                <w:sz w:val="27"/>
              </w:rPr>
              <w:t>kiện</w:t>
            </w:r>
            <w:r>
              <w:rPr>
                <w:spacing w:val="-17"/>
                <w:sz w:val="27"/>
              </w:rPr>
              <w:t> </w:t>
            </w:r>
            <w:r>
              <w:rPr>
                <w:sz w:val="27"/>
              </w:rPr>
              <w:t>quyết</w:t>
            </w:r>
            <w:r>
              <w:rPr>
                <w:spacing w:val="-17"/>
                <w:sz w:val="27"/>
              </w:rPr>
              <w:t> </w:t>
            </w:r>
            <w:r>
              <w:rPr>
                <w:sz w:val="27"/>
              </w:rPr>
              <w:t>định</w:t>
            </w:r>
            <w:r>
              <w:rPr>
                <w:spacing w:val="-17"/>
                <w:sz w:val="27"/>
              </w:rPr>
              <w:t> </w:t>
            </w:r>
            <w:r>
              <w:rPr>
                <w:sz w:val="27"/>
              </w:rPr>
              <w:t>hành</w:t>
            </w:r>
            <w:r>
              <w:rPr>
                <w:spacing w:val="-16"/>
                <w:sz w:val="27"/>
              </w:rPr>
              <w:t> </w:t>
            </w:r>
            <w:r>
              <w:rPr>
                <w:sz w:val="27"/>
              </w:rPr>
              <w:t>chính trong</w:t>
            </w:r>
            <w:r>
              <w:rPr>
                <w:spacing w:val="-5"/>
                <w:sz w:val="27"/>
              </w:rPr>
              <w:t> </w:t>
            </w:r>
            <w:r>
              <w:rPr>
                <w:sz w:val="27"/>
              </w:rPr>
              <w:t>lĩnh</w:t>
            </w:r>
            <w:r>
              <w:rPr>
                <w:spacing w:val="-5"/>
                <w:sz w:val="27"/>
              </w:rPr>
              <w:t> </w:t>
            </w:r>
            <w:r>
              <w:rPr>
                <w:sz w:val="27"/>
              </w:rPr>
              <w:t>vực</w:t>
            </w:r>
            <w:r>
              <w:rPr>
                <w:spacing w:val="-7"/>
                <w:sz w:val="27"/>
              </w:rPr>
              <w:t> </w:t>
            </w:r>
            <w:r>
              <w:rPr>
                <w:sz w:val="27"/>
              </w:rPr>
              <w:t>quản</w:t>
            </w:r>
            <w:r>
              <w:rPr>
                <w:spacing w:val="-5"/>
                <w:sz w:val="27"/>
              </w:rPr>
              <w:t> </w:t>
            </w:r>
            <w:r>
              <w:rPr>
                <w:sz w:val="27"/>
              </w:rPr>
              <w:t>lý</w:t>
            </w:r>
            <w:r>
              <w:rPr>
                <w:spacing w:val="-8"/>
                <w:sz w:val="27"/>
              </w:rPr>
              <w:t> </w:t>
            </w:r>
            <w:r>
              <w:rPr>
                <w:sz w:val="27"/>
              </w:rPr>
              <w:t>đất</w:t>
            </w:r>
            <w:r>
              <w:rPr>
                <w:spacing w:val="-8"/>
                <w:sz w:val="27"/>
              </w:rPr>
              <w:t> </w:t>
            </w:r>
            <w:r>
              <w:rPr>
                <w:sz w:val="27"/>
              </w:rPr>
              <w:t>đai</w:t>
            </w:r>
            <w:r>
              <w:rPr>
                <w:spacing w:val="-8"/>
                <w:sz w:val="27"/>
              </w:rPr>
              <w:t> </w:t>
            </w:r>
            <w:r>
              <w:rPr>
                <w:sz w:val="27"/>
              </w:rPr>
              <w:t>về</w:t>
            </w:r>
            <w:r>
              <w:rPr>
                <w:spacing w:val="-7"/>
                <w:sz w:val="27"/>
              </w:rPr>
              <w:t> </w:t>
            </w:r>
            <w:r>
              <w:rPr>
                <w:sz w:val="27"/>
              </w:rPr>
              <w:t>bồi thường, hỗ trợ, tái định cư khi Nhà</w:t>
            </w:r>
          </w:p>
          <w:p>
            <w:pPr>
              <w:pStyle w:val="TableParagraph"/>
              <w:spacing w:line="291" w:lineRule="exact"/>
              <w:ind w:left="1132"/>
              <w:jc w:val="both"/>
              <w:rPr>
                <w:sz w:val="27"/>
              </w:rPr>
            </w:pPr>
            <w:r>
              <w:rPr>
                <w:sz w:val="27"/>
              </w:rPr>
              <w:t>nước</w:t>
            </w:r>
            <w:r>
              <w:rPr>
                <w:spacing w:val="-15"/>
                <w:sz w:val="27"/>
              </w:rPr>
              <w:t> </w:t>
            </w:r>
            <w:r>
              <w:rPr>
                <w:sz w:val="27"/>
              </w:rPr>
              <w:t>thu</w:t>
            </w:r>
            <w:r>
              <w:rPr>
                <w:spacing w:val="-10"/>
                <w:sz w:val="27"/>
              </w:rPr>
              <w:t> </w:t>
            </w:r>
            <w:r>
              <w:rPr>
                <w:sz w:val="27"/>
              </w:rPr>
              <w:t>hồi</w:t>
            </w:r>
            <w:r>
              <w:rPr>
                <w:spacing w:val="-13"/>
                <w:sz w:val="27"/>
              </w:rPr>
              <w:t> </w:t>
            </w:r>
            <w:r>
              <w:rPr>
                <w:spacing w:val="-4"/>
                <w:sz w:val="27"/>
              </w:rPr>
              <w:t>đất.</w:t>
            </w:r>
          </w:p>
        </w:tc>
        <w:tc>
          <w:tcPr>
            <w:tcW w:w="5297" w:type="dxa"/>
          </w:tcPr>
          <w:p>
            <w:pPr>
              <w:pStyle w:val="TableParagraph"/>
              <w:spacing w:line="266" w:lineRule="exact"/>
              <w:ind w:left="235"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35" w:right="43"/>
              <w:jc w:val="center"/>
              <w:rPr>
                <w:b/>
                <w:sz w:val="28"/>
              </w:rPr>
            </w:pPr>
            <w:r>
              <w:rPr>
                <w:b/>
                <w:sz w:val="28"/>
              </w:rPr>
              <w:t>Độc</w:t>
            </w:r>
            <w:r>
              <w:rPr>
                <w:b/>
                <w:spacing w:val="-1"/>
                <w:sz w:val="28"/>
              </w:rPr>
              <w:t> </w:t>
            </w:r>
            <w:r>
              <w:rPr>
                <w:b/>
                <w:sz w:val="28"/>
              </w:rPr>
              <w:t>Lập</w:t>
            </w:r>
            <w:r>
              <w:rPr>
                <w:b/>
                <w:spacing w:val="-4"/>
                <w:sz w:val="28"/>
              </w:rPr>
              <w:t> </w:t>
            </w:r>
            <w:r>
              <w:rPr>
                <w:b/>
                <w:sz w:val="28"/>
              </w:rPr>
              <w:t>– Tự</w:t>
            </w:r>
            <w:r>
              <w:rPr>
                <w:b/>
                <w:spacing w:val="-2"/>
                <w:sz w:val="28"/>
              </w:rPr>
              <w:t> </w:t>
            </w:r>
            <w:r>
              <w:rPr>
                <w:b/>
                <w:sz w:val="28"/>
              </w:rPr>
              <w:t>do</w:t>
            </w:r>
            <w:r>
              <w:rPr>
                <w:b/>
                <w:spacing w:val="-2"/>
                <w:sz w:val="28"/>
              </w:rPr>
              <w:t> </w:t>
            </w:r>
            <w:r>
              <w:rPr>
                <w:b/>
                <w:sz w:val="28"/>
              </w:rPr>
              <w:t>–</w:t>
            </w:r>
            <w:r>
              <w:rPr>
                <w:b/>
                <w:spacing w:val="-3"/>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97088" from="335.230011pt,80.620461pt" to="501.685019pt,80.620461pt" stroked="true" strokeweight=".567pt" strokecolor="#000000">
            <v:stroke dashstyle="solid"/>
            <w10:wrap type="none"/>
          </v:line>
        </w:pict>
      </w:r>
    </w:p>
    <w:p>
      <w:pPr>
        <w:pStyle w:val="BodyText"/>
        <w:spacing w:before="0"/>
        <w:ind w:left="0" w:firstLine="0"/>
        <w:jc w:val="left"/>
        <w:rPr>
          <w:sz w:val="16"/>
        </w:rPr>
      </w:pPr>
    </w:p>
    <w:p>
      <w:pPr>
        <w:spacing w:line="322" w:lineRule="exact" w:before="89"/>
        <w:ind w:left="1395" w:right="360" w:firstLine="0"/>
        <w:jc w:val="center"/>
        <w:rPr>
          <w:b/>
          <w:sz w:val="28"/>
        </w:rPr>
      </w:pPr>
      <w:r>
        <w:rPr>
          <w:b/>
          <w:sz w:val="28"/>
        </w:rPr>
        <w:t>NHÂN</w:t>
      </w:r>
      <w:r>
        <w:rPr>
          <w:b/>
          <w:spacing w:val="-5"/>
          <w:sz w:val="28"/>
        </w:rPr>
        <w:t> </w:t>
      </w:r>
      <w:r>
        <w:rPr>
          <w:b/>
          <w:spacing w:val="-4"/>
          <w:sz w:val="28"/>
        </w:rPr>
        <w:t>DANH</w:t>
      </w:r>
    </w:p>
    <w:p>
      <w:pPr>
        <w:spacing w:before="0"/>
        <w:ind w:left="1396" w:right="35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sz w:val="24"/>
        </w:rPr>
      </w:pPr>
    </w:p>
    <w:p>
      <w:pPr>
        <w:spacing w:before="0"/>
        <w:ind w:left="1396" w:right="36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spacing w:before="125"/>
        <w:ind w:left="1511" w:right="0" w:firstLine="0"/>
        <w:jc w:val="both"/>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1442" w:right="0" w:firstLine="0"/>
        <w:jc w:val="both"/>
        <w:rPr>
          <w:sz w:val="28"/>
        </w:rPr>
      </w:pPr>
      <w:r>
        <w:rPr>
          <w:i/>
          <w:sz w:val="28"/>
        </w:rPr>
        <w:t>Thẩm</w:t>
      </w:r>
      <w:r>
        <w:rPr>
          <w:i/>
          <w:spacing w:val="-4"/>
          <w:sz w:val="28"/>
        </w:rPr>
        <w:t> </w:t>
      </w:r>
      <w:r>
        <w:rPr>
          <w:i/>
          <w:sz w:val="28"/>
        </w:rPr>
        <w:t>Phán</w:t>
      </w:r>
      <w:r>
        <w:rPr>
          <w:i/>
          <w:spacing w:val="-2"/>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Võ</w:t>
      </w:r>
      <w:r>
        <w:rPr>
          <w:spacing w:val="-2"/>
          <w:sz w:val="28"/>
        </w:rPr>
        <w:t> </w:t>
      </w:r>
      <w:r>
        <w:rPr>
          <w:sz w:val="28"/>
        </w:rPr>
        <w:t>Văn</w:t>
      </w:r>
      <w:r>
        <w:rPr>
          <w:spacing w:val="-1"/>
          <w:sz w:val="28"/>
        </w:rPr>
        <w:t> </w:t>
      </w:r>
      <w:r>
        <w:rPr>
          <w:spacing w:val="-4"/>
          <w:sz w:val="28"/>
        </w:rPr>
        <w:t>Khoa</w:t>
      </w:r>
    </w:p>
    <w:p>
      <w:pPr>
        <w:tabs>
          <w:tab w:pos="5059" w:val="left" w:leader="none"/>
        </w:tabs>
        <w:spacing w:before="122"/>
        <w:ind w:left="1288" w:right="0" w:firstLine="0"/>
        <w:jc w:val="both"/>
        <w:rPr>
          <w:sz w:val="28"/>
        </w:rPr>
      </w:pPr>
      <w:r>
        <w:rPr>
          <w:i/>
          <w:sz w:val="28"/>
        </w:rPr>
        <w:t>Các</w:t>
      </w:r>
      <w:r>
        <w:rPr>
          <w:i/>
          <w:spacing w:val="-5"/>
          <w:sz w:val="28"/>
        </w:rPr>
        <w:t> </w:t>
      </w:r>
      <w:r>
        <w:rPr>
          <w:i/>
          <w:sz w:val="28"/>
        </w:rPr>
        <w:t>Thẩm</w:t>
      </w:r>
      <w:r>
        <w:rPr>
          <w:i/>
          <w:spacing w:val="-6"/>
          <w:sz w:val="28"/>
        </w:rPr>
        <w:t> </w:t>
      </w:r>
      <w:r>
        <w:rPr>
          <w:i/>
          <w:spacing w:val="-2"/>
          <w:sz w:val="28"/>
        </w:rPr>
        <w:t>phán:</w:t>
      </w:r>
      <w:r>
        <w:rPr>
          <w:i/>
          <w:sz w:val="28"/>
        </w:rPr>
        <w:tab/>
      </w:r>
      <w:r>
        <w:rPr>
          <w:sz w:val="28"/>
        </w:rPr>
        <w:t>Ông</w:t>
      </w:r>
      <w:r>
        <w:rPr>
          <w:spacing w:val="-4"/>
          <w:sz w:val="28"/>
        </w:rPr>
        <w:t> </w:t>
      </w:r>
      <w:r>
        <w:rPr>
          <w:sz w:val="28"/>
        </w:rPr>
        <w:t>Phạm</w:t>
      </w:r>
      <w:r>
        <w:rPr>
          <w:spacing w:val="-6"/>
          <w:sz w:val="28"/>
        </w:rPr>
        <w:t> </w:t>
      </w:r>
      <w:r>
        <w:rPr>
          <w:sz w:val="28"/>
        </w:rPr>
        <w:t>Văn</w:t>
      </w:r>
      <w:r>
        <w:rPr>
          <w:spacing w:val="-1"/>
          <w:sz w:val="28"/>
        </w:rPr>
        <w:t> </w:t>
      </w:r>
      <w:r>
        <w:rPr>
          <w:spacing w:val="-4"/>
          <w:sz w:val="28"/>
        </w:rPr>
        <w:t>Công</w:t>
      </w:r>
    </w:p>
    <w:p>
      <w:pPr>
        <w:pStyle w:val="BodyText"/>
        <w:spacing w:before="120"/>
        <w:ind w:left="5050" w:firstLine="0"/>
      </w:pPr>
      <w:r>
        <w:rPr/>
        <w:t>Bà</w:t>
      </w:r>
      <w:r>
        <w:rPr>
          <w:spacing w:val="-4"/>
        </w:rPr>
        <w:t> </w:t>
      </w:r>
      <w:r>
        <w:rPr/>
        <w:t>Đinh</w:t>
      </w:r>
      <w:r>
        <w:rPr>
          <w:spacing w:val="-1"/>
        </w:rPr>
        <w:t> </w:t>
      </w:r>
      <w:r>
        <w:rPr/>
        <w:t>Ngọc</w:t>
      </w:r>
      <w:r>
        <w:rPr>
          <w:spacing w:val="-3"/>
        </w:rPr>
        <w:t> </w:t>
      </w:r>
      <w:r>
        <w:rPr/>
        <w:t>Thu</w:t>
      </w:r>
      <w:r>
        <w:rPr>
          <w:spacing w:val="-1"/>
        </w:rPr>
        <w:t> </w:t>
      </w:r>
      <w:r>
        <w:rPr>
          <w:spacing w:val="-2"/>
        </w:rPr>
        <w:t>Hương</w:t>
      </w:r>
    </w:p>
    <w:p>
      <w:pPr>
        <w:spacing w:before="119"/>
        <w:ind w:left="722" w:right="252" w:firstLine="705"/>
        <w:jc w:val="both"/>
        <w:rPr>
          <w:sz w:val="28"/>
        </w:rPr>
      </w:pPr>
      <w:r>
        <w:rPr>
          <w:b/>
          <w:i/>
          <w:sz w:val="28"/>
        </w:rPr>
        <w:t>- Thư ký phiên tòa: </w:t>
      </w:r>
      <w:r>
        <w:rPr>
          <w:sz w:val="28"/>
        </w:rPr>
        <w:t>Ông Lê Đỗ Hồng Quân, Thư ký Tòa án nhân dân cấp cao tại Thành phố Hồ Chí Minh.</w:t>
      </w:r>
    </w:p>
    <w:p>
      <w:pPr>
        <w:spacing w:line="235" w:lineRule="auto" w:before="132"/>
        <w:ind w:left="722" w:right="256" w:firstLine="566"/>
        <w:jc w:val="both"/>
        <w:rPr>
          <w:sz w:val="28"/>
        </w:rPr>
      </w:pPr>
      <w:r>
        <w:rPr>
          <w:b/>
          <w:i/>
          <w:sz w:val="28"/>
        </w:rPr>
        <w:t>- Đại diện Viện kiểm sát nhân dân cấp cao tại Thành phố Hồ Chí Minh</w:t>
      </w:r>
      <w:r>
        <w:rPr>
          <w:b/>
          <w:i/>
          <w:sz w:val="28"/>
        </w:rPr>
        <w:t> tham gia phiên tòa: </w:t>
      </w:r>
      <w:r>
        <w:rPr>
          <w:sz w:val="28"/>
        </w:rPr>
        <w:t>Ông Lê Minh Sơn, Kiểm sát viên.</w:t>
      </w:r>
    </w:p>
    <w:p>
      <w:pPr>
        <w:pStyle w:val="BodyText"/>
        <w:spacing w:before="122"/>
        <w:ind w:right="245"/>
      </w:pPr>
      <w:r>
        <w:rPr/>
        <w:t>Ngày 28 tháng 11 năm 2022, tại trụ sở Tòa án nhân dân cấp cao tại Thành phố Hồ Chí Minh xét xử phúc thẩm công khai vụ án hành chính thụ lý số 334/2022/TLPT-HC ngày 04/72022, về việc “Khiếu kiện quyết định hành chính trong</w:t>
      </w:r>
      <w:r>
        <w:rPr>
          <w:spacing w:val="-3"/>
        </w:rPr>
        <w:t> </w:t>
      </w:r>
      <w:r>
        <w:rPr/>
        <w:t>lĩnh</w:t>
      </w:r>
      <w:r>
        <w:rPr>
          <w:spacing w:val="-6"/>
        </w:rPr>
        <w:t> </w:t>
      </w:r>
      <w:r>
        <w:rPr/>
        <w:t>vực</w:t>
      </w:r>
      <w:r>
        <w:rPr>
          <w:spacing w:val="-5"/>
        </w:rPr>
        <w:t> </w:t>
      </w:r>
      <w:r>
        <w:rPr/>
        <w:t>quản</w:t>
      </w:r>
      <w:r>
        <w:rPr>
          <w:spacing w:val="-6"/>
        </w:rPr>
        <w:t> </w:t>
      </w:r>
      <w:r>
        <w:rPr/>
        <w:t>lý</w:t>
      </w:r>
      <w:r>
        <w:rPr>
          <w:spacing w:val="-3"/>
        </w:rPr>
        <w:t> </w:t>
      </w:r>
      <w:r>
        <w:rPr/>
        <w:t>đất</w:t>
      </w:r>
      <w:r>
        <w:rPr>
          <w:spacing w:val="-3"/>
        </w:rPr>
        <w:t> </w:t>
      </w:r>
      <w:r>
        <w:rPr/>
        <w:t>đai</w:t>
      </w:r>
      <w:r>
        <w:rPr>
          <w:spacing w:val="-3"/>
        </w:rPr>
        <w:t> </w:t>
      </w:r>
      <w:r>
        <w:rPr/>
        <w:t>về</w:t>
      </w:r>
      <w:r>
        <w:rPr>
          <w:spacing w:val="-5"/>
        </w:rPr>
        <w:t> </w:t>
      </w:r>
      <w:r>
        <w:rPr/>
        <w:t>bồi</w:t>
      </w:r>
      <w:r>
        <w:rPr>
          <w:spacing w:val="-3"/>
        </w:rPr>
        <w:t> </w:t>
      </w:r>
      <w:r>
        <w:rPr/>
        <w:t>thường,</w:t>
      </w:r>
      <w:r>
        <w:rPr>
          <w:spacing w:val="-5"/>
        </w:rPr>
        <w:t> </w:t>
      </w:r>
      <w:r>
        <w:rPr/>
        <w:t>hỗ</w:t>
      </w:r>
      <w:r>
        <w:rPr>
          <w:spacing w:val="-3"/>
        </w:rPr>
        <w:t> </w:t>
      </w:r>
      <w:r>
        <w:rPr/>
        <w:t>trợ,</w:t>
      </w:r>
      <w:r>
        <w:rPr>
          <w:spacing w:val="-5"/>
        </w:rPr>
        <w:t> </w:t>
      </w:r>
      <w:r>
        <w:rPr/>
        <w:t>tái</w:t>
      </w:r>
      <w:r>
        <w:rPr>
          <w:spacing w:val="-3"/>
        </w:rPr>
        <w:t> </w:t>
      </w:r>
      <w:r>
        <w:rPr/>
        <w:t>định</w:t>
      </w:r>
      <w:r>
        <w:rPr>
          <w:spacing w:val="-3"/>
        </w:rPr>
        <w:t> </w:t>
      </w:r>
      <w:r>
        <w:rPr/>
        <w:t>cư</w:t>
      </w:r>
      <w:r>
        <w:rPr>
          <w:spacing w:val="-6"/>
        </w:rPr>
        <w:t> </w:t>
      </w:r>
      <w:r>
        <w:rPr/>
        <w:t>khi Nhà</w:t>
      </w:r>
      <w:r>
        <w:rPr>
          <w:spacing w:val="-5"/>
        </w:rPr>
        <w:t> </w:t>
      </w:r>
      <w:r>
        <w:rPr/>
        <w:t>nước</w:t>
      </w:r>
      <w:r>
        <w:rPr>
          <w:spacing w:val="-4"/>
        </w:rPr>
        <w:t> </w:t>
      </w:r>
      <w:r>
        <w:rPr/>
        <w:t>thu hồi đất”.</w:t>
      </w:r>
    </w:p>
    <w:p>
      <w:pPr>
        <w:pStyle w:val="BodyText"/>
        <w:spacing w:before="118"/>
        <w:ind w:right="246"/>
      </w:pPr>
      <w:r>
        <w:rPr/>
        <w:t>Do Bản</w:t>
      </w:r>
      <w:r>
        <w:rPr>
          <w:spacing w:val="-1"/>
        </w:rPr>
        <w:t> </w:t>
      </w:r>
      <w:r>
        <w:rPr/>
        <w:t>án</w:t>
      </w:r>
      <w:r>
        <w:rPr>
          <w:spacing w:val="-3"/>
        </w:rPr>
        <w:t> </w:t>
      </w:r>
      <w:r>
        <w:rPr/>
        <w:t>hành chính</w:t>
      </w:r>
      <w:r>
        <w:rPr>
          <w:spacing w:val="-1"/>
        </w:rPr>
        <w:t> </w:t>
      </w:r>
      <w:r>
        <w:rPr/>
        <w:t>sơ</w:t>
      </w:r>
      <w:r>
        <w:rPr>
          <w:spacing w:val="-2"/>
        </w:rPr>
        <w:t> </w:t>
      </w:r>
      <w:r>
        <w:rPr/>
        <w:t>thẩm</w:t>
      </w:r>
      <w:r>
        <w:rPr>
          <w:spacing w:val="-6"/>
        </w:rPr>
        <w:t> </w:t>
      </w:r>
      <w:r>
        <w:rPr/>
        <w:t>số 1243/2021/HC-ST</w:t>
      </w:r>
      <w:r>
        <w:rPr>
          <w:spacing w:val="-4"/>
        </w:rPr>
        <w:t> </w:t>
      </w:r>
      <w:r>
        <w:rPr/>
        <w:t>ngày</w:t>
      </w:r>
      <w:r>
        <w:rPr>
          <w:spacing w:val="-3"/>
        </w:rPr>
        <w:t> </w:t>
      </w:r>
      <w:r>
        <w:rPr/>
        <w:t>14</w:t>
      </w:r>
      <w:r>
        <w:rPr>
          <w:spacing w:val="-2"/>
        </w:rPr>
        <w:t> </w:t>
      </w:r>
      <w:r>
        <w:rPr/>
        <w:t>tháng</w:t>
      </w:r>
      <w:r>
        <w:rPr>
          <w:spacing w:val="-2"/>
        </w:rPr>
        <w:t> </w:t>
      </w:r>
      <w:r>
        <w:rPr/>
        <w:t>12</w:t>
      </w:r>
      <w:r>
        <w:rPr>
          <w:spacing w:val="-2"/>
        </w:rPr>
        <w:t> </w:t>
      </w:r>
      <w:r>
        <w:rPr/>
        <w:t>năm 2021 của Tòa án nhân dân Thành phố Hồ Chí Minh bị kháng cáo.</w:t>
      </w:r>
    </w:p>
    <w:p>
      <w:pPr>
        <w:pStyle w:val="BodyText"/>
        <w:spacing w:before="122"/>
        <w:ind w:right="248"/>
      </w:pPr>
      <w:r>
        <w:rPr/>
        <w:t>Theo Quyết định đưa vụ án ra xét xử phúc thẩm số 2163/2022/QĐPT-HC ngày 31 tháng 10 năm 2022; giữa các đương sự:</w:t>
      </w:r>
    </w:p>
    <w:p>
      <w:pPr>
        <w:spacing w:before="119"/>
        <w:ind w:left="1288" w:right="0" w:firstLine="0"/>
        <w:jc w:val="both"/>
        <w:rPr>
          <w:i/>
          <w:sz w:val="28"/>
        </w:rPr>
      </w:pPr>
      <w:r>
        <w:rPr>
          <w:i/>
          <w:sz w:val="28"/>
        </w:rPr>
        <w:t>-</w:t>
      </w:r>
      <w:r>
        <w:rPr>
          <w:i/>
          <w:spacing w:val="-3"/>
          <w:sz w:val="28"/>
        </w:rPr>
        <w:t> </w:t>
      </w:r>
      <w:r>
        <w:rPr>
          <w:i/>
          <w:sz w:val="28"/>
        </w:rPr>
        <w:t>Người</w:t>
      </w:r>
      <w:r>
        <w:rPr>
          <w:i/>
          <w:spacing w:val="-5"/>
          <w:sz w:val="28"/>
        </w:rPr>
        <w:t> </w:t>
      </w:r>
      <w:r>
        <w:rPr>
          <w:i/>
          <w:sz w:val="28"/>
        </w:rPr>
        <w:t>khởi </w:t>
      </w:r>
      <w:r>
        <w:rPr>
          <w:i/>
          <w:spacing w:val="-2"/>
          <w:sz w:val="28"/>
        </w:rPr>
        <w:t>kiện:</w:t>
      </w:r>
    </w:p>
    <w:p>
      <w:pPr>
        <w:pStyle w:val="ListParagraph"/>
        <w:numPr>
          <w:ilvl w:val="0"/>
          <w:numId w:val="1"/>
        </w:numPr>
        <w:tabs>
          <w:tab w:pos="1569" w:val="left" w:leader="none"/>
        </w:tabs>
        <w:spacing w:line="240" w:lineRule="auto" w:before="120" w:after="0"/>
        <w:ind w:left="1568" w:right="0" w:hanging="281"/>
        <w:jc w:val="left"/>
        <w:rPr>
          <w:sz w:val="28"/>
        </w:rPr>
      </w:pPr>
      <w:r>
        <w:rPr>
          <w:sz w:val="28"/>
        </w:rPr>
        <w:t>Bà</w:t>
      </w:r>
      <w:r>
        <w:rPr>
          <w:spacing w:val="-4"/>
          <w:sz w:val="28"/>
        </w:rPr>
        <w:t> </w:t>
      </w:r>
      <w:r>
        <w:rPr>
          <w:sz w:val="28"/>
        </w:rPr>
        <w:t>Hoàng</w:t>
      </w:r>
      <w:r>
        <w:rPr>
          <w:spacing w:val="-2"/>
          <w:sz w:val="28"/>
        </w:rPr>
        <w:t> </w:t>
      </w:r>
      <w:r>
        <w:rPr>
          <w:sz w:val="28"/>
        </w:rPr>
        <w:t>Thị</w:t>
      </w:r>
      <w:r>
        <w:rPr>
          <w:spacing w:val="-2"/>
          <w:sz w:val="28"/>
        </w:rPr>
        <w:t> </w:t>
      </w:r>
      <w:r>
        <w:rPr>
          <w:sz w:val="28"/>
        </w:rPr>
        <w:t>Ngọc</w:t>
      </w:r>
      <w:r>
        <w:rPr>
          <w:spacing w:val="-3"/>
          <w:sz w:val="28"/>
        </w:rPr>
        <w:t> </w:t>
      </w:r>
      <w:r>
        <w:rPr>
          <w:sz w:val="28"/>
        </w:rPr>
        <w:t>L,</w:t>
      </w:r>
      <w:r>
        <w:rPr>
          <w:spacing w:val="-3"/>
          <w:sz w:val="28"/>
        </w:rPr>
        <w:t> </w:t>
      </w:r>
      <w:r>
        <w:rPr>
          <w:sz w:val="28"/>
        </w:rPr>
        <w:t>sinh</w:t>
      </w:r>
      <w:r>
        <w:rPr>
          <w:spacing w:val="-2"/>
          <w:sz w:val="28"/>
        </w:rPr>
        <w:t> </w:t>
      </w:r>
      <w:r>
        <w:rPr>
          <w:sz w:val="28"/>
        </w:rPr>
        <w:t>năm</w:t>
      </w:r>
      <w:r>
        <w:rPr>
          <w:spacing w:val="-8"/>
          <w:sz w:val="28"/>
        </w:rPr>
        <w:t> </w:t>
      </w:r>
      <w:r>
        <w:rPr>
          <w:sz w:val="28"/>
        </w:rPr>
        <w:t>1958</w:t>
      </w:r>
      <w:r>
        <w:rPr>
          <w:spacing w:val="-1"/>
          <w:sz w:val="28"/>
        </w:rPr>
        <w:t> </w:t>
      </w:r>
      <w:r>
        <w:rPr>
          <w:sz w:val="28"/>
        </w:rPr>
        <w:t>(vắng</w:t>
      </w:r>
      <w:r>
        <w:rPr>
          <w:spacing w:val="-1"/>
          <w:sz w:val="28"/>
        </w:rPr>
        <w:t> </w:t>
      </w:r>
      <w:r>
        <w:rPr>
          <w:spacing w:val="-2"/>
          <w:sz w:val="28"/>
        </w:rPr>
        <w:t>mặt).</w:t>
      </w:r>
    </w:p>
    <w:p>
      <w:pPr>
        <w:pStyle w:val="ListParagraph"/>
        <w:numPr>
          <w:ilvl w:val="0"/>
          <w:numId w:val="1"/>
        </w:numPr>
        <w:tabs>
          <w:tab w:pos="1569" w:val="left" w:leader="none"/>
        </w:tabs>
        <w:spacing w:line="240" w:lineRule="auto" w:before="120" w:after="0"/>
        <w:ind w:left="1568" w:right="0" w:hanging="281"/>
        <w:jc w:val="left"/>
        <w:rPr>
          <w:sz w:val="28"/>
        </w:rPr>
      </w:pPr>
      <w:r>
        <w:rPr>
          <w:sz w:val="28"/>
        </w:rPr>
        <w:t>Bà</w:t>
      </w:r>
      <w:r>
        <w:rPr>
          <w:spacing w:val="-4"/>
          <w:sz w:val="28"/>
        </w:rPr>
        <w:t> </w:t>
      </w:r>
      <w:r>
        <w:rPr>
          <w:sz w:val="28"/>
        </w:rPr>
        <w:t>Nguyễn</w:t>
      </w:r>
      <w:r>
        <w:rPr>
          <w:spacing w:val="-1"/>
          <w:sz w:val="28"/>
        </w:rPr>
        <w:t> </w:t>
      </w:r>
      <w:r>
        <w:rPr>
          <w:sz w:val="28"/>
        </w:rPr>
        <w:t>Hoàng</w:t>
      </w:r>
      <w:r>
        <w:rPr>
          <w:spacing w:val="-5"/>
          <w:sz w:val="28"/>
        </w:rPr>
        <w:t> </w:t>
      </w:r>
      <w:r>
        <w:rPr>
          <w:sz w:val="28"/>
        </w:rPr>
        <w:t>Bảo</w:t>
      </w:r>
      <w:r>
        <w:rPr>
          <w:spacing w:val="-2"/>
          <w:sz w:val="28"/>
        </w:rPr>
        <w:t> </w:t>
      </w:r>
      <w:r>
        <w:rPr>
          <w:sz w:val="28"/>
        </w:rPr>
        <w:t>N,</w:t>
      </w:r>
      <w:r>
        <w:rPr>
          <w:spacing w:val="-3"/>
          <w:sz w:val="28"/>
        </w:rPr>
        <w:t> </w:t>
      </w:r>
      <w:r>
        <w:rPr>
          <w:sz w:val="28"/>
        </w:rPr>
        <w:t>sinh</w:t>
      </w:r>
      <w:r>
        <w:rPr>
          <w:spacing w:val="-2"/>
          <w:sz w:val="28"/>
        </w:rPr>
        <w:t> </w:t>
      </w:r>
      <w:r>
        <w:rPr>
          <w:sz w:val="28"/>
        </w:rPr>
        <w:t>năm</w:t>
      </w:r>
      <w:r>
        <w:rPr>
          <w:spacing w:val="-7"/>
          <w:sz w:val="28"/>
        </w:rPr>
        <w:t> </w:t>
      </w:r>
      <w:r>
        <w:rPr>
          <w:sz w:val="28"/>
        </w:rPr>
        <w:t>1984</w:t>
      </w:r>
      <w:r>
        <w:rPr>
          <w:spacing w:val="-1"/>
          <w:sz w:val="28"/>
        </w:rPr>
        <w:t> </w:t>
      </w:r>
      <w:r>
        <w:rPr>
          <w:sz w:val="28"/>
        </w:rPr>
        <w:t>(có</w:t>
      </w:r>
      <w:r>
        <w:rPr>
          <w:spacing w:val="-1"/>
          <w:sz w:val="28"/>
        </w:rPr>
        <w:t> </w:t>
      </w:r>
      <w:r>
        <w:rPr>
          <w:spacing w:val="-2"/>
          <w:sz w:val="28"/>
        </w:rPr>
        <w:t>mặt).</w:t>
      </w:r>
    </w:p>
    <w:p>
      <w:pPr>
        <w:pStyle w:val="ListParagraph"/>
        <w:numPr>
          <w:ilvl w:val="0"/>
          <w:numId w:val="1"/>
        </w:numPr>
        <w:tabs>
          <w:tab w:pos="1569" w:val="left" w:leader="none"/>
        </w:tabs>
        <w:spacing w:line="240" w:lineRule="auto" w:before="120" w:after="0"/>
        <w:ind w:left="1568" w:right="0" w:hanging="281"/>
        <w:jc w:val="left"/>
        <w:rPr>
          <w:sz w:val="28"/>
        </w:rPr>
      </w:pPr>
      <w:r>
        <w:rPr>
          <w:sz w:val="28"/>
        </w:rPr>
        <w:t>Bà</w:t>
      </w:r>
      <w:r>
        <w:rPr>
          <w:spacing w:val="-4"/>
          <w:sz w:val="28"/>
        </w:rPr>
        <w:t> </w:t>
      </w:r>
      <w:r>
        <w:rPr>
          <w:sz w:val="28"/>
        </w:rPr>
        <w:t>Nguyễn</w:t>
      </w:r>
      <w:r>
        <w:rPr>
          <w:spacing w:val="-1"/>
          <w:sz w:val="28"/>
        </w:rPr>
        <w:t> </w:t>
      </w:r>
      <w:r>
        <w:rPr>
          <w:sz w:val="28"/>
        </w:rPr>
        <w:t>Hoàng</w:t>
      </w:r>
      <w:r>
        <w:rPr>
          <w:spacing w:val="-5"/>
          <w:sz w:val="28"/>
        </w:rPr>
        <w:t> </w:t>
      </w:r>
      <w:r>
        <w:rPr>
          <w:sz w:val="28"/>
        </w:rPr>
        <w:t>Bảo</w:t>
      </w:r>
      <w:r>
        <w:rPr>
          <w:spacing w:val="-1"/>
          <w:sz w:val="28"/>
        </w:rPr>
        <w:t> </w:t>
      </w:r>
      <w:r>
        <w:rPr>
          <w:sz w:val="28"/>
        </w:rPr>
        <w:t>C,</w:t>
      </w:r>
      <w:r>
        <w:rPr>
          <w:spacing w:val="-3"/>
          <w:sz w:val="28"/>
        </w:rPr>
        <w:t> </w:t>
      </w:r>
      <w:r>
        <w:rPr>
          <w:sz w:val="28"/>
        </w:rPr>
        <w:t>sinh</w:t>
      </w:r>
      <w:r>
        <w:rPr>
          <w:spacing w:val="-5"/>
          <w:sz w:val="28"/>
        </w:rPr>
        <w:t> </w:t>
      </w:r>
      <w:r>
        <w:rPr>
          <w:sz w:val="28"/>
        </w:rPr>
        <w:t>năm</w:t>
      </w:r>
      <w:r>
        <w:rPr>
          <w:spacing w:val="-7"/>
          <w:sz w:val="28"/>
        </w:rPr>
        <w:t> </w:t>
      </w:r>
      <w:r>
        <w:rPr>
          <w:sz w:val="28"/>
        </w:rPr>
        <w:t>1983 (có</w:t>
      </w:r>
      <w:r>
        <w:rPr>
          <w:spacing w:val="-1"/>
          <w:sz w:val="28"/>
        </w:rPr>
        <w:t> </w:t>
      </w:r>
      <w:r>
        <w:rPr>
          <w:spacing w:val="-2"/>
          <w:sz w:val="28"/>
        </w:rPr>
        <w:t>mặt).</w:t>
      </w:r>
    </w:p>
    <w:p>
      <w:pPr>
        <w:pStyle w:val="BodyText"/>
        <w:spacing w:before="122"/>
        <w:ind w:left="1288" w:firstLine="0"/>
      </w:pPr>
      <w:r>
        <w:rPr/>
        <w:t>Cùng</w:t>
      </w:r>
      <w:r>
        <w:rPr>
          <w:spacing w:val="-8"/>
        </w:rPr>
        <w:t> </w:t>
      </w:r>
      <w:r>
        <w:rPr/>
        <w:t>địa</w:t>
      </w:r>
      <w:r>
        <w:rPr>
          <w:spacing w:val="-2"/>
        </w:rPr>
        <w:t> </w:t>
      </w:r>
      <w:r>
        <w:rPr/>
        <w:t>chỉ:</w:t>
      </w:r>
      <w:r>
        <w:rPr>
          <w:spacing w:val="-5"/>
        </w:rPr>
        <w:t> </w:t>
      </w:r>
      <w:r>
        <w:rPr/>
        <w:t>119B</w:t>
      </w:r>
      <w:r>
        <w:rPr>
          <w:spacing w:val="-2"/>
        </w:rPr>
        <w:t> </w:t>
      </w:r>
      <w:r>
        <w:rPr/>
        <w:t>ấp</w:t>
      </w:r>
      <w:r>
        <w:rPr>
          <w:spacing w:val="-2"/>
        </w:rPr>
        <w:t> </w:t>
      </w:r>
      <w:r>
        <w:rPr/>
        <w:t>T,</w:t>
      </w:r>
      <w:r>
        <w:rPr>
          <w:spacing w:val="-3"/>
        </w:rPr>
        <w:t> </w:t>
      </w:r>
      <w:r>
        <w:rPr/>
        <w:t>xã</w:t>
      </w:r>
      <w:r>
        <w:rPr>
          <w:spacing w:val="-2"/>
        </w:rPr>
        <w:t> </w:t>
      </w:r>
      <w:r>
        <w:rPr/>
        <w:t>T,</w:t>
      </w:r>
      <w:r>
        <w:rPr>
          <w:spacing w:val="-4"/>
        </w:rPr>
        <w:t> </w:t>
      </w:r>
      <w:r>
        <w:rPr/>
        <w:t>huyện</w:t>
      </w:r>
      <w:r>
        <w:rPr>
          <w:spacing w:val="-1"/>
        </w:rPr>
        <w:t> </w:t>
      </w:r>
      <w:r>
        <w:rPr/>
        <w:t>H,</w:t>
      </w:r>
      <w:r>
        <w:rPr>
          <w:spacing w:val="-4"/>
        </w:rPr>
        <w:t> </w:t>
      </w:r>
      <w:r>
        <w:rPr/>
        <w:t>Thành</w:t>
      </w:r>
      <w:r>
        <w:rPr>
          <w:spacing w:val="-5"/>
        </w:rPr>
        <w:t> </w:t>
      </w:r>
      <w:r>
        <w:rPr/>
        <w:t>phố</w:t>
      </w:r>
      <w:r>
        <w:rPr>
          <w:spacing w:val="-2"/>
        </w:rPr>
        <w:t> </w:t>
      </w:r>
      <w:r>
        <w:rPr/>
        <w:t>Hồ</w:t>
      </w:r>
      <w:r>
        <w:rPr>
          <w:spacing w:val="-1"/>
        </w:rPr>
        <w:t> </w:t>
      </w:r>
      <w:r>
        <w:rPr/>
        <w:t>Chí</w:t>
      </w:r>
      <w:r>
        <w:rPr>
          <w:spacing w:val="-1"/>
        </w:rPr>
        <w:t> </w:t>
      </w:r>
      <w:r>
        <w:rPr>
          <w:spacing w:val="-2"/>
        </w:rPr>
        <w:t>Minh.</w:t>
      </w:r>
    </w:p>
    <w:p>
      <w:pPr>
        <w:spacing w:before="120"/>
        <w:ind w:left="722" w:right="247" w:firstLine="566"/>
        <w:jc w:val="both"/>
        <w:rPr>
          <w:sz w:val="28"/>
        </w:rPr>
      </w:pPr>
      <w:r>
        <w:rPr>
          <w:i/>
          <w:sz w:val="28"/>
        </w:rPr>
        <w:t>Người đại diện hợp pháp của bà Hoàng Thị Ngọc L và bà Nguyễn Hoàng</w:t>
      </w:r>
      <w:r>
        <w:rPr>
          <w:i/>
          <w:sz w:val="28"/>
        </w:rPr>
        <w:t> Bảo N: </w:t>
      </w:r>
      <w:r>
        <w:rPr>
          <w:sz w:val="28"/>
        </w:rPr>
        <w:t>Bà Nguyễn Hoàng Bảo C (có căn cước nêu trên, theo Giấy ủy quyền số 015673 ngày 21/11/2019 lập tại Văn phòng công chứng Lý Thị Như Hòa, có </w:t>
      </w:r>
      <w:r>
        <w:rPr>
          <w:spacing w:val="-2"/>
          <w:sz w:val="28"/>
        </w:rPr>
        <w:t>mặt).</w:t>
      </w:r>
    </w:p>
    <w:p>
      <w:pPr>
        <w:spacing w:before="118"/>
        <w:ind w:left="1288" w:right="0" w:firstLine="0"/>
        <w:jc w:val="both"/>
        <w:rPr>
          <w:i/>
          <w:sz w:val="28"/>
        </w:rPr>
      </w:pPr>
      <w:r>
        <w:rPr>
          <w:i/>
          <w:sz w:val="28"/>
        </w:rPr>
        <w:t>-</w:t>
      </w:r>
      <w:r>
        <w:rPr>
          <w:i/>
          <w:spacing w:val="-3"/>
          <w:sz w:val="28"/>
        </w:rPr>
        <w:t> </w:t>
      </w:r>
      <w:r>
        <w:rPr>
          <w:i/>
          <w:sz w:val="28"/>
        </w:rPr>
        <w:t>Người</w:t>
      </w:r>
      <w:r>
        <w:rPr>
          <w:i/>
          <w:spacing w:val="-4"/>
          <w:sz w:val="28"/>
        </w:rPr>
        <w:t> </w:t>
      </w:r>
      <w:r>
        <w:rPr>
          <w:i/>
          <w:sz w:val="28"/>
        </w:rPr>
        <w:t>bị </w:t>
      </w:r>
      <w:r>
        <w:rPr>
          <w:i/>
          <w:spacing w:val="-2"/>
          <w:sz w:val="28"/>
        </w:rPr>
        <w:t>kiện:</w:t>
      </w:r>
    </w:p>
    <w:p>
      <w:pPr>
        <w:spacing w:after="0"/>
        <w:jc w:val="both"/>
        <w:rPr>
          <w:sz w:val="28"/>
        </w:rPr>
        <w:sectPr>
          <w:type w:val="continuous"/>
          <w:pgSz w:w="11910" w:h="16850"/>
          <w:pgMar w:top="840" w:bottom="280" w:left="980" w:right="880"/>
        </w:sectPr>
      </w:pPr>
    </w:p>
    <w:p>
      <w:pPr>
        <w:pStyle w:val="ListParagraph"/>
        <w:numPr>
          <w:ilvl w:val="0"/>
          <w:numId w:val="2"/>
        </w:numPr>
        <w:tabs>
          <w:tab w:pos="1001" w:val="left" w:leader="none"/>
        </w:tabs>
        <w:spacing w:line="240" w:lineRule="auto" w:before="64" w:after="0"/>
        <w:ind w:left="1000" w:right="0" w:hanging="282"/>
        <w:jc w:val="both"/>
        <w:rPr>
          <w:sz w:val="28"/>
        </w:rPr>
      </w:pPr>
      <w:r>
        <w:rPr>
          <w:sz w:val="28"/>
        </w:rPr>
        <w:t>Ủy</w:t>
      </w:r>
      <w:r>
        <w:rPr>
          <w:spacing w:val="-6"/>
          <w:sz w:val="28"/>
        </w:rPr>
        <w:t> </w:t>
      </w:r>
      <w:r>
        <w:rPr>
          <w:sz w:val="28"/>
        </w:rPr>
        <w:t>ban</w:t>
      </w:r>
      <w:r>
        <w:rPr>
          <w:spacing w:val="-1"/>
          <w:sz w:val="28"/>
        </w:rPr>
        <w:t> </w:t>
      </w:r>
      <w:r>
        <w:rPr>
          <w:sz w:val="28"/>
        </w:rPr>
        <w:t>nhân</w:t>
      </w:r>
      <w:r>
        <w:rPr>
          <w:spacing w:val="-5"/>
          <w:sz w:val="28"/>
        </w:rPr>
        <w:t> </w:t>
      </w:r>
      <w:r>
        <w:rPr>
          <w:sz w:val="28"/>
        </w:rPr>
        <w:t>dân</w:t>
      </w:r>
      <w:r>
        <w:rPr>
          <w:spacing w:val="-2"/>
          <w:sz w:val="28"/>
        </w:rPr>
        <w:t> </w:t>
      </w:r>
      <w:r>
        <w:rPr>
          <w:sz w:val="28"/>
        </w:rPr>
        <w:t>huyện </w:t>
      </w:r>
      <w:r>
        <w:rPr>
          <w:spacing w:val="-5"/>
          <w:sz w:val="28"/>
        </w:rPr>
        <w:t>H.</w:t>
      </w:r>
    </w:p>
    <w:p>
      <w:pPr>
        <w:spacing w:before="120"/>
        <w:ind w:left="152" w:right="824" w:firstLine="566"/>
        <w:jc w:val="both"/>
        <w:rPr>
          <w:sz w:val="28"/>
        </w:rPr>
      </w:pPr>
      <w:r>
        <w:rPr>
          <w:i/>
          <w:sz w:val="28"/>
        </w:rPr>
        <w:t>Người đại diện theo pháp luật: </w:t>
      </w:r>
      <w:r>
        <w:rPr>
          <w:sz w:val="28"/>
        </w:rPr>
        <w:t>Ông Dương Hồng T, Chức vụ: Chủ tịch UBND huyện H</w:t>
      </w:r>
    </w:p>
    <w:p>
      <w:pPr>
        <w:pStyle w:val="ListParagraph"/>
        <w:numPr>
          <w:ilvl w:val="0"/>
          <w:numId w:val="2"/>
        </w:numPr>
        <w:tabs>
          <w:tab w:pos="1001" w:val="left" w:leader="none"/>
        </w:tabs>
        <w:spacing w:line="240" w:lineRule="auto" w:before="119" w:after="0"/>
        <w:ind w:left="1000" w:right="0" w:hanging="282"/>
        <w:jc w:val="both"/>
        <w:rPr>
          <w:sz w:val="28"/>
        </w:rPr>
      </w:pPr>
      <w:r>
        <w:rPr>
          <w:sz w:val="28"/>
        </w:rPr>
        <w:t>Chủ</w:t>
      </w:r>
      <w:r>
        <w:rPr>
          <w:spacing w:val="-3"/>
          <w:sz w:val="28"/>
        </w:rPr>
        <w:t> </w:t>
      </w:r>
      <w:r>
        <w:rPr>
          <w:sz w:val="28"/>
        </w:rPr>
        <w:t>tịch</w:t>
      </w:r>
      <w:r>
        <w:rPr>
          <w:spacing w:val="-2"/>
          <w:sz w:val="28"/>
        </w:rPr>
        <w:t> </w:t>
      </w:r>
      <w:r>
        <w:rPr>
          <w:sz w:val="28"/>
        </w:rPr>
        <w:t>Ủy</w:t>
      </w:r>
      <w:r>
        <w:rPr>
          <w:spacing w:val="-7"/>
          <w:sz w:val="28"/>
        </w:rPr>
        <w:t> </w:t>
      </w:r>
      <w:r>
        <w:rPr>
          <w:sz w:val="28"/>
        </w:rPr>
        <w:t>ban</w:t>
      </w:r>
      <w:r>
        <w:rPr>
          <w:spacing w:val="-2"/>
          <w:sz w:val="28"/>
        </w:rPr>
        <w:t> </w:t>
      </w:r>
      <w:r>
        <w:rPr>
          <w:sz w:val="28"/>
        </w:rPr>
        <w:t>nhân</w:t>
      </w:r>
      <w:r>
        <w:rPr>
          <w:spacing w:val="-2"/>
          <w:sz w:val="28"/>
        </w:rPr>
        <w:t> </w:t>
      </w:r>
      <w:r>
        <w:rPr>
          <w:sz w:val="28"/>
        </w:rPr>
        <w:t>dân huyện</w:t>
      </w:r>
      <w:r>
        <w:rPr>
          <w:spacing w:val="-2"/>
          <w:sz w:val="28"/>
        </w:rPr>
        <w:t> </w:t>
      </w:r>
      <w:r>
        <w:rPr>
          <w:spacing w:val="-5"/>
          <w:sz w:val="28"/>
        </w:rPr>
        <w:t>H.</w:t>
      </w:r>
    </w:p>
    <w:p>
      <w:pPr>
        <w:pStyle w:val="BodyText"/>
        <w:spacing w:before="120"/>
        <w:ind w:left="152" w:right="822"/>
      </w:pPr>
      <w:r>
        <w:rPr/>
        <w:t>Cùng địa chỉ: Số 01 Lý Nam Đế, thị trấn H, huyện H, Thành phố Hồ Chí </w:t>
      </w:r>
      <w:r>
        <w:rPr>
          <w:spacing w:val="-2"/>
        </w:rPr>
        <w:t>Minh.</w:t>
      </w:r>
    </w:p>
    <w:p>
      <w:pPr>
        <w:spacing w:before="121"/>
        <w:ind w:left="152" w:right="817" w:firstLine="566"/>
        <w:jc w:val="both"/>
        <w:rPr>
          <w:sz w:val="28"/>
        </w:rPr>
      </w:pPr>
      <w:r>
        <w:rPr>
          <w:i/>
          <w:sz w:val="28"/>
        </w:rPr>
        <w:t>Người đại diện hợp pháp của người bị kiện: </w:t>
      </w:r>
      <w:r>
        <w:rPr>
          <w:sz w:val="28"/>
        </w:rPr>
        <w:t>Ông Nguyễn Văn T; Chức vụ: Phó Chủ tịch Ủy ban nhân dân huyện H (Văn bản số 3561/UBND và số 3562/UBND cùng ngày 19/8/2020, có đơn xin vắng mặt).</w:t>
      </w:r>
    </w:p>
    <w:p>
      <w:pPr>
        <w:spacing w:before="119"/>
        <w:ind w:left="719" w:right="0" w:firstLine="0"/>
        <w:jc w:val="both"/>
        <w:rPr>
          <w:i/>
          <w:sz w:val="28"/>
        </w:rPr>
      </w:pPr>
      <w:r>
        <w:rPr>
          <w:i/>
          <w:sz w:val="28"/>
        </w:rPr>
        <w:t>Người</w:t>
      </w:r>
      <w:r>
        <w:rPr>
          <w:i/>
          <w:spacing w:val="-3"/>
          <w:sz w:val="28"/>
        </w:rPr>
        <w:t> </w:t>
      </w:r>
      <w:r>
        <w:rPr>
          <w:i/>
          <w:sz w:val="28"/>
        </w:rPr>
        <w:t>bảo</w:t>
      </w:r>
      <w:r>
        <w:rPr>
          <w:i/>
          <w:spacing w:val="-2"/>
          <w:sz w:val="28"/>
        </w:rPr>
        <w:t> </w:t>
      </w:r>
      <w:r>
        <w:rPr>
          <w:i/>
          <w:sz w:val="28"/>
        </w:rPr>
        <w:t>vệ</w:t>
      </w:r>
      <w:r>
        <w:rPr>
          <w:i/>
          <w:spacing w:val="-3"/>
          <w:sz w:val="28"/>
        </w:rPr>
        <w:t> </w:t>
      </w:r>
      <w:r>
        <w:rPr>
          <w:i/>
          <w:sz w:val="28"/>
        </w:rPr>
        <w:t>quyền</w:t>
      </w:r>
      <w:r>
        <w:rPr>
          <w:i/>
          <w:spacing w:val="-3"/>
          <w:sz w:val="28"/>
        </w:rPr>
        <w:t> </w:t>
      </w:r>
      <w:r>
        <w:rPr>
          <w:i/>
          <w:sz w:val="28"/>
        </w:rPr>
        <w:t>và</w:t>
      </w:r>
      <w:r>
        <w:rPr>
          <w:i/>
          <w:spacing w:val="-2"/>
          <w:sz w:val="28"/>
        </w:rPr>
        <w:t> </w:t>
      </w:r>
      <w:r>
        <w:rPr>
          <w:i/>
          <w:sz w:val="28"/>
        </w:rPr>
        <w:t>lợi</w:t>
      </w:r>
      <w:r>
        <w:rPr>
          <w:i/>
          <w:spacing w:val="-6"/>
          <w:sz w:val="28"/>
        </w:rPr>
        <w:t> </w:t>
      </w:r>
      <w:r>
        <w:rPr>
          <w:i/>
          <w:sz w:val="28"/>
        </w:rPr>
        <w:t>ích</w:t>
      </w:r>
      <w:r>
        <w:rPr>
          <w:i/>
          <w:spacing w:val="-2"/>
          <w:sz w:val="28"/>
        </w:rPr>
        <w:t> </w:t>
      </w:r>
      <w:r>
        <w:rPr>
          <w:i/>
          <w:sz w:val="28"/>
        </w:rPr>
        <w:t>hợp</w:t>
      </w:r>
      <w:r>
        <w:rPr>
          <w:i/>
          <w:spacing w:val="-3"/>
          <w:sz w:val="28"/>
        </w:rPr>
        <w:t> </w:t>
      </w:r>
      <w:r>
        <w:rPr>
          <w:i/>
          <w:sz w:val="28"/>
        </w:rPr>
        <w:t>pháp</w:t>
      </w:r>
      <w:r>
        <w:rPr>
          <w:i/>
          <w:spacing w:val="-2"/>
          <w:sz w:val="28"/>
        </w:rPr>
        <w:t> </w:t>
      </w:r>
      <w:r>
        <w:rPr>
          <w:i/>
          <w:sz w:val="28"/>
        </w:rPr>
        <w:t>của</w:t>
      </w:r>
      <w:r>
        <w:rPr>
          <w:i/>
          <w:spacing w:val="-2"/>
          <w:sz w:val="28"/>
        </w:rPr>
        <w:t> </w:t>
      </w:r>
      <w:r>
        <w:rPr>
          <w:i/>
          <w:sz w:val="28"/>
        </w:rPr>
        <w:t>người</w:t>
      </w:r>
      <w:r>
        <w:rPr>
          <w:i/>
          <w:spacing w:val="-6"/>
          <w:sz w:val="28"/>
        </w:rPr>
        <w:t> </w:t>
      </w:r>
      <w:r>
        <w:rPr>
          <w:i/>
          <w:sz w:val="28"/>
        </w:rPr>
        <w:t>bị</w:t>
      </w:r>
      <w:r>
        <w:rPr>
          <w:i/>
          <w:spacing w:val="-2"/>
          <w:sz w:val="28"/>
        </w:rPr>
        <w:t> kiện:</w:t>
      </w:r>
    </w:p>
    <w:p>
      <w:pPr>
        <w:pStyle w:val="ListParagraph"/>
        <w:numPr>
          <w:ilvl w:val="0"/>
          <w:numId w:val="3"/>
        </w:numPr>
        <w:tabs>
          <w:tab w:pos="1056" w:val="left" w:leader="none"/>
        </w:tabs>
        <w:spacing w:line="240" w:lineRule="auto" w:before="120" w:after="0"/>
        <w:ind w:left="152" w:right="821" w:firstLine="566"/>
        <w:jc w:val="both"/>
        <w:rPr>
          <w:sz w:val="28"/>
        </w:rPr>
      </w:pPr>
      <w:r>
        <w:rPr>
          <w:sz w:val="28"/>
        </w:rPr>
        <w:t>Bà Nguyễn Thị X – Chuyên viên Phòng Tài nguyên và Môi trường huyện H (có mặt).</w:t>
      </w:r>
    </w:p>
    <w:p>
      <w:pPr>
        <w:pStyle w:val="ListParagraph"/>
        <w:numPr>
          <w:ilvl w:val="0"/>
          <w:numId w:val="3"/>
        </w:numPr>
        <w:tabs>
          <w:tab w:pos="1011" w:val="left" w:leader="none"/>
        </w:tabs>
        <w:spacing w:line="242" w:lineRule="auto" w:before="120" w:after="0"/>
        <w:ind w:left="152" w:right="822" w:firstLine="566"/>
        <w:jc w:val="both"/>
        <w:rPr>
          <w:sz w:val="28"/>
        </w:rPr>
      </w:pPr>
      <w:r>
        <w:rPr>
          <w:sz w:val="28"/>
        </w:rPr>
        <w:t>Ông Huỳnh Quốc P – Chuyên viên Ban bồi thường giải phóng mặt bằng huyện H (có mặt).</w:t>
      </w:r>
    </w:p>
    <w:p>
      <w:pPr>
        <w:spacing w:before="115"/>
        <w:ind w:left="152" w:right="817" w:firstLine="566"/>
        <w:jc w:val="both"/>
        <w:rPr>
          <w:sz w:val="28"/>
        </w:rPr>
      </w:pPr>
      <w:r>
        <w:rPr>
          <w:i/>
          <w:sz w:val="28"/>
        </w:rPr>
        <w:t>- Người kháng cáo: </w:t>
      </w:r>
      <w:r>
        <w:rPr>
          <w:sz w:val="28"/>
        </w:rPr>
        <w:t>Uỷ</w:t>
      </w:r>
      <w:r>
        <w:rPr>
          <w:spacing w:val="-2"/>
          <w:sz w:val="28"/>
        </w:rPr>
        <w:t> </w:t>
      </w:r>
      <w:r>
        <w:rPr>
          <w:sz w:val="28"/>
        </w:rPr>
        <w:t>ban nhân dân huyện H</w:t>
      </w:r>
      <w:r>
        <w:rPr>
          <w:spacing w:val="-1"/>
          <w:sz w:val="28"/>
        </w:rPr>
        <w:t> </w:t>
      </w:r>
      <w:r>
        <w:rPr>
          <w:sz w:val="28"/>
        </w:rPr>
        <w:t>và Chủ tịch UBND huyện H là người bị kiện.</w:t>
      </w:r>
    </w:p>
    <w:p>
      <w:pPr>
        <w:spacing w:before="124"/>
        <w:ind w:left="260" w:right="36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40" w:lineRule="auto" w:before="115"/>
        <w:ind w:left="152" w:right="816" w:firstLine="566"/>
        <w:jc w:val="both"/>
        <w:rPr>
          <w:i/>
          <w:sz w:val="28"/>
        </w:rPr>
      </w:pPr>
      <w:r>
        <w:rPr>
          <w:i/>
          <w:sz w:val="28"/>
        </w:rPr>
        <w:t>Theo đơn khởi kiện, bản tự khai và biên bản đối thoại, người khởi kiện bà</w:t>
      </w:r>
      <w:r>
        <w:rPr>
          <w:i/>
          <w:sz w:val="28"/>
        </w:rPr>
        <w:t> Hoàng Thị Ngọc L, bà Nguyễn Hoàng Bảo N, bà Nguyễn Hoàng Bảo C trình </w:t>
      </w:r>
      <w:r>
        <w:rPr>
          <w:i/>
          <w:spacing w:val="-4"/>
          <w:sz w:val="28"/>
        </w:rPr>
        <w:t>bày:</w:t>
      </w:r>
    </w:p>
    <w:p>
      <w:pPr>
        <w:pStyle w:val="BodyText"/>
        <w:spacing w:before="121"/>
        <w:ind w:left="152" w:right="817"/>
      </w:pPr>
      <w:r>
        <w:rPr/>
        <w:t>Thửa đất số 113, tờ bản đồ số 14 có diện tích 73m</w:t>
      </w:r>
      <w:r>
        <w:rPr>
          <w:vertAlign w:val="superscript"/>
        </w:rPr>
        <w:t>2</w:t>
      </w:r>
      <w:r>
        <w:rPr>
          <w:vertAlign w:val="baseline"/>
        </w:rPr>
        <w:t> tọa lạc tại xã Thới Tam Thôn, huyện H đã được Ủy ban nhân dân (UBND) huyện H cấp Giấy chứng nhận quyền sử dụng đất số 197/1998 ngày 18/7/1998 cho bà Nguyễn Thị Rành, mục đích sử dụng là đất T. Diện tích đất trên bà Rành đã xây dựng nhà để ở từ năm 1993.</w:t>
      </w:r>
    </w:p>
    <w:p>
      <w:pPr>
        <w:pStyle w:val="BodyText"/>
        <w:ind w:left="152" w:right="817"/>
      </w:pPr>
      <w:r>
        <w:rPr/>
        <w:t>Ngày 29/8/2000, bà Rành bán căn nhà và chuyển quyền sử dụng đất trên cho ông Nguyễn Văn R, gia đình ông Nguyễn Văn R sử dụng để ở ổn định liên tục, không có tranh chấp, không bị xử phạt từ đó cho đến khi bị thu hồi.</w:t>
      </w:r>
    </w:p>
    <w:p>
      <w:pPr>
        <w:pStyle w:val="BodyText"/>
        <w:spacing w:before="121"/>
        <w:ind w:left="152" w:right="815"/>
      </w:pPr>
      <w:r>
        <w:rPr/>
        <w:t>Ngày 18/5/2019, UBND huyện H ban hành Quyết định số 5521-340/QĐ- UBND</w:t>
      </w:r>
      <w:r>
        <w:rPr>
          <w:spacing w:val="-3"/>
        </w:rPr>
        <w:t> </w:t>
      </w:r>
      <w:r>
        <w:rPr/>
        <w:t>về</w:t>
      </w:r>
      <w:r>
        <w:rPr>
          <w:spacing w:val="-2"/>
        </w:rPr>
        <w:t> </w:t>
      </w:r>
      <w:r>
        <w:rPr/>
        <w:t>việc</w:t>
      </w:r>
      <w:r>
        <w:rPr>
          <w:spacing w:val="-2"/>
        </w:rPr>
        <w:t> </w:t>
      </w:r>
      <w:r>
        <w:rPr/>
        <w:t>phê</w:t>
      </w:r>
      <w:r>
        <w:rPr>
          <w:spacing w:val="-2"/>
        </w:rPr>
        <w:t> </w:t>
      </w:r>
      <w:r>
        <w:rPr/>
        <w:t>duyệt</w:t>
      </w:r>
      <w:r>
        <w:rPr>
          <w:spacing w:val="-1"/>
        </w:rPr>
        <w:t> </w:t>
      </w:r>
      <w:r>
        <w:rPr/>
        <w:t>phương</w:t>
      </w:r>
      <w:r>
        <w:rPr>
          <w:spacing w:val="-1"/>
        </w:rPr>
        <w:t> </w:t>
      </w:r>
      <w:r>
        <w:rPr/>
        <w:t>án</w:t>
      </w:r>
      <w:r>
        <w:rPr>
          <w:spacing w:val="-1"/>
        </w:rPr>
        <w:t> </w:t>
      </w:r>
      <w:r>
        <w:rPr/>
        <w:t>bồi</w:t>
      </w:r>
      <w:r>
        <w:rPr>
          <w:spacing w:val="-1"/>
        </w:rPr>
        <w:t> </w:t>
      </w:r>
      <w:r>
        <w:rPr/>
        <w:t>thường,</w:t>
      </w:r>
      <w:r>
        <w:rPr>
          <w:spacing w:val="-3"/>
        </w:rPr>
        <w:t> </w:t>
      </w:r>
      <w:r>
        <w:rPr/>
        <w:t>hỗ</w:t>
      </w:r>
      <w:r>
        <w:rPr>
          <w:spacing w:val="-1"/>
        </w:rPr>
        <w:t> </w:t>
      </w:r>
      <w:r>
        <w:rPr/>
        <w:t>trợ</w:t>
      </w:r>
      <w:r>
        <w:rPr>
          <w:spacing w:val="-2"/>
        </w:rPr>
        <w:t> </w:t>
      </w:r>
      <w:r>
        <w:rPr/>
        <w:t>tái</w:t>
      </w:r>
      <w:r>
        <w:rPr>
          <w:spacing w:val="-1"/>
        </w:rPr>
        <w:t> </w:t>
      </w:r>
      <w:r>
        <w:rPr/>
        <w:t>định</w:t>
      </w:r>
      <w:r>
        <w:rPr>
          <w:spacing w:val="-3"/>
        </w:rPr>
        <w:t> </w:t>
      </w:r>
      <w:r>
        <w:rPr/>
        <w:t>cư</w:t>
      </w:r>
      <w:r>
        <w:rPr>
          <w:spacing w:val="-4"/>
        </w:rPr>
        <w:t> </w:t>
      </w:r>
      <w:r>
        <w:rPr/>
        <w:t>khi</w:t>
      </w:r>
      <w:r>
        <w:rPr>
          <w:spacing w:val="-1"/>
        </w:rPr>
        <w:t> </w:t>
      </w:r>
      <w:r>
        <w:rPr/>
        <w:t>Nhà</w:t>
      </w:r>
      <w:r>
        <w:rPr>
          <w:spacing w:val="-2"/>
        </w:rPr>
        <w:t> </w:t>
      </w:r>
      <w:r>
        <w:rPr/>
        <w:t>nước thu hồi đất của ông Nguyễn Văn R và bà Nguyễn Hoàng Bảo N đại diện để thực hiện Dự án nâng cấp, sửa chữa Tỉnh lộ 9 (Đường Đặng Thúc Vịnh), huyện H (Quyết định số 5521-340/QĐ-UBND ngày 18/5/2019).</w:t>
      </w:r>
    </w:p>
    <w:p>
      <w:pPr>
        <w:pStyle w:val="BodyText"/>
        <w:spacing w:before="121"/>
        <w:ind w:left="152" w:right="814"/>
      </w:pPr>
      <w:r>
        <w:rPr/>
        <w:t>Không</w:t>
      </w:r>
      <w:r>
        <w:rPr>
          <w:spacing w:val="-2"/>
        </w:rPr>
        <w:t> </w:t>
      </w:r>
      <w:r>
        <w:rPr/>
        <w:t>đồng</w:t>
      </w:r>
      <w:r>
        <w:rPr>
          <w:spacing w:val="-2"/>
        </w:rPr>
        <w:t> </w:t>
      </w:r>
      <w:r>
        <w:rPr/>
        <w:t>ý</w:t>
      </w:r>
      <w:r>
        <w:rPr>
          <w:spacing w:val="-1"/>
        </w:rPr>
        <w:t> </w:t>
      </w:r>
      <w:r>
        <w:rPr/>
        <w:t>với</w:t>
      </w:r>
      <w:r>
        <w:rPr>
          <w:spacing w:val="-1"/>
        </w:rPr>
        <w:t> </w:t>
      </w:r>
      <w:r>
        <w:rPr/>
        <w:t>quyết định</w:t>
      </w:r>
      <w:r>
        <w:rPr>
          <w:spacing w:val="-2"/>
        </w:rPr>
        <w:t> </w:t>
      </w:r>
      <w:r>
        <w:rPr/>
        <w:t>trên,</w:t>
      </w:r>
      <w:r>
        <w:rPr>
          <w:spacing w:val="-3"/>
        </w:rPr>
        <w:t> </w:t>
      </w:r>
      <w:r>
        <w:rPr/>
        <w:t>bà Nguyễn Hoàng Bảo C là</w:t>
      </w:r>
      <w:r>
        <w:rPr>
          <w:spacing w:val="-2"/>
        </w:rPr>
        <w:t> </w:t>
      </w:r>
      <w:r>
        <w:rPr/>
        <w:t>con ruột của ông Nguyễn Văn R đã đại diện gia</w:t>
      </w:r>
      <w:r>
        <w:rPr>
          <w:spacing w:val="-1"/>
        </w:rPr>
        <w:t> </w:t>
      </w:r>
      <w:r>
        <w:rPr/>
        <w:t>đình khiếu nại đến Chủ tịch UBND huyện H, cụ thể là không đồng ý với nội dung bồi thường, hỗ trợ đất bị ảnh hưởng là đất nông nghiệp, không được áp giá</w:t>
      </w:r>
      <w:r>
        <w:rPr>
          <w:spacing w:val="-1"/>
        </w:rPr>
        <w:t> </w:t>
      </w:r>
      <w:r>
        <w:rPr/>
        <w:t>đền bù phần nhà</w:t>
      </w:r>
      <w:r>
        <w:rPr>
          <w:spacing w:val="-1"/>
        </w:rPr>
        <w:t> </w:t>
      </w:r>
      <w:r>
        <w:rPr/>
        <w:t>xây</w:t>
      </w:r>
      <w:r>
        <w:rPr>
          <w:spacing w:val="-3"/>
        </w:rPr>
        <w:t> </w:t>
      </w:r>
      <w:r>
        <w:rPr/>
        <w:t>dựng trên đất,</w:t>
      </w:r>
      <w:r>
        <w:rPr>
          <w:spacing w:val="-2"/>
        </w:rPr>
        <w:t> </w:t>
      </w:r>
      <w:r>
        <w:rPr/>
        <w:t>không được tái định cư.</w:t>
      </w:r>
    </w:p>
    <w:p>
      <w:pPr>
        <w:pStyle w:val="BodyText"/>
        <w:spacing w:before="118"/>
        <w:ind w:left="152" w:right="818"/>
      </w:pPr>
      <w:r>
        <w:rPr/>
        <w:t>Ngày 16/7/2019, UBND huyện H ban hành Công văn số 461/BBT của Ban giải phóng mặt bằng về việc phúc đáp kiến nghị của gia đình bà Nguyễn Hoàng Bảo</w:t>
      </w:r>
      <w:r>
        <w:rPr>
          <w:spacing w:val="25"/>
        </w:rPr>
        <w:t> </w:t>
      </w:r>
      <w:r>
        <w:rPr/>
        <w:t>C</w:t>
      </w:r>
      <w:r>
        <w:rPr>
          <w:spacing w:val="23"/>
        </w:rPr>
        <w:t> </w:t>
      </w:r>
      <w:r>
        <w:rPr/>
        <w:t>như</w:t>
      </w:r>
      <w:r>
        <w:rPr>
          <w:spacing w:val="21"/>
        </w:rPr>
        <w:t> </w:t>
      </w:r>
      <w:r>
        <w:rPr/>
        <w:t>sau:</w:t>
      </w:r>
      <w:r>
        <w:rPr>
          <w:spacing w:val="25"/>
        </w:rPr>
        <w:t> </w:t>
      </w:r>
      <w:r>
        <w:rPr/>
        <w:t>Bồi</w:t>
      </w:r>
      <w:r>
        <w:rPr>
          <w:spacing w:val="23"/>
        </w:rPr>
        <w:t> </w:t>
      </w:r>
      <w:r>
        <w:rPr/>
        <w:t>thường,</w:t>
      </w:r>
      <w:r>
        <w:rPr>
          <w:spacing w:val="24"/>
        </w:rPr>
        <w:t> </w:t>
      </w:r>
      <w:r>
        <w:rPr/>
        <w:t>hỗ</w:t>
      </w:r>
      <w:r>
        <w:rPr>
          <w:spacing w:val="25"/>
        </w:rPr>
        <w:t> </w:t>
      </w:r>
      <w:r>
        <w:rPr/>
        <w:t>trợ</w:t>
      </w:r>
      <w:r>
        <w:rPr>
          <w:spacing w:val="25"/>
        </w:rPr>
        <w:t> </w:t>
      </w:r>
      <w:r>
        <w:rPr/>
        <w:t>về</w:t>
      </w:r>
      <w:r>
        <w:rPr>
          <w:spacing w:val="22"/>
        </w:rPr>
        <w:t> </w:t>
      </w:r>
      <w:r>
        <w:rPr/>
        <w:t>đất:</w:t>
      </w:r>
      <w:r>
        <w:rPr>
          <w:spacing w:val="23"/>
        </w:rPr>
        <w:t> </w:t>
      </w:r>
      <w:r>
        <w:rPr/>
        <w:t>xác</w:t>
      </w:r>
      <w:r>
        <w:rPr>
          <w:spacing w:val="22"/>
        </w:rPr>
        <w:t> </w:t>
      </w:r>
      <w:r>
        <w:rPr/>
        <w:t>định</w:t>
      </w:r>
      <w:r>
        <w:rPr>
          <w:spacing w:val="25"/>
        </w:rPr>
        <w:t> </w:t>
      </w:r>
      <w:r>
        <w:rPr/>
        <w:t>diện</w:t>
      </w:r>
      <w:r>
        <w:rPr>
          <w:spacing w:val="25"/>
        </w:rPr>
        <w:t> </w:t>
      </w:r>
      <w:r>
        <w:rPr/>
        <w:t>tích</w:t>
      </w:r>
      <w:r>
        <w:rPr>
          <w:spacing w:val="23"/>
        </w:rPr>
        <w:t> </w:t>
      </w:r>
      <w:r>
        <w:rPr/>
        <w:t>đất</w:t>
      </w:r>
      <w:r>
        <w:rPr>
          <w:spacing w:val="23"/>
        </w:rPr>
        <w:t> </w:t>
      </w:r>
      <w:r>
        <w:rPr/>
        <w:t>của</w:t>
      </w:r>
      <w:r>
        <w:rPr>
          <w:spacing w:val="22"/>
        </w:rPr>
        <w:t> </w:t>
      </w:r>
      <w:r>
        <w:rPr/>
        <w:t>gia</w:t>
      </w:r>
      <w:r>
        <w:rPr>
          <w:spacing w:val="24"/>
        </w:rPr>
        <w:t> </w:t>
      </w:r>
      <w:r>
        <w:rPr/>
        <w:t>đình</w:t>
      </w:r>
    </w:p>
    <w:p>
      <w:pPr>
        <w:spacing w:after="0"/>
        <w:sectPr>
          <w:footerReference w:type="default" r:id="rId5"/>
          <w:pgSz w:w="11910" w:h="16850"/>
          <w:pgMar w:footer="468" w:header="0" w:top="780" w:bottom="660" w:left="980" w:right="880"/>
        </w:sectPr>
      </w:pPr>
    </w:p>
    <w:p>
      <w:pPr>
        <w:pStyle w:val="BodyText"/>
        <w:spacing w:before="64"/>
        <w:ind w:right="254" w:firstLine="0"/>
      </w:pPr>
      <w:r>
        <w:rPr/>
        <w:t>đang sử dụng bị ảnh hưởng trong dự án không đủ điều kiện để được công nhận</w:t>
      </w:r>
      <w:r>
        <w:rPr>
          <w:spacing w:val="40"/>
        </w:rPr>
        <w:t> </w:t>
      </w:r>
      <w:r>
        <w:rPr/>
        <w:t>là đất ở; Bồi thường về hỗ trợ nhà ở, công trình, vật kiến trúc gắn liền với đất. Áp dụng Quyết định 1291/QĐ-BXD ngày 12/10/2018 về công bố suất vốn đầu tư xây dựng và giá trị tổng hợp, hiện nay đang chờ cơ quan chức năng có thẩm quyền hướng dẫn thực hiện nên tạm thời chưa tính bồi thường hỗ trợ.</w:t>
      </w:r>
    </w:p>
    <w:p>
      <w:pPr>
        <w:pStyle w:val="BodyText"/>
        <w:spacing w:line="242" w:lineRule="auto" w:before="118"/>
        <w:ind w:right="247"/>
      </w:pPr>
      <w:r>
        <w:rPr/>
        <w:t>Chưa nhận được kết quả giải quyết thỏa đáng, gia đình bà Nguyễn Hoàng Bảo C tiếp tục khiếu nại đến Chủ tịch UBND huyện H.</w:t>
      </w:r>
    </w:p>
    <w:p>
      <w:pPr>
        <w:pStyle w:val="BodyText"/>
        <w:spacing w:before="116"/>
        <w:ind w:right="250"/>
      </w:pPr>
      <w:r>
        <w:rPr/>
        <w:t>Ngày 03/10/2019, gia đình bà Nguyễn Hoàng Bảo C nhận được Thông báo số 5063/TB-UBND về việc thụ lý giải quyết khiếu nại lần đầu của Chủ tịch UBND huyện H.</w:t>
      </w:r>
    </w:p>
    <w:p>
      <w:pPr>
        <w:pStyle w:val="BodyText"/>
        <w:ind w:right="247"/>
      </w:pPr>
      <w:r>
        <w:rPr/>
        <w:t>Ngày 05/11/2019, Chủ tịch UBND huyện H ban hành Quyết định số 5191/QĐ-UBND về việc giải quyết khiếu nại của bà Nguyễn Hoàng Bảo C, nội dung không công nhận khiếu nại (Quyết định số 5191/QĐ-UBND ngày </w:t>
      </w:r>
      <w:r>
        <w:rPr>
          <w:spacing w:val="-2"/>
        </w:rPr>
        <w:t>05/11/2019).</w:t>
      </w:r>
    </w:p>
    <w:p>
      <w:pPr>
        <w:pStyle w:val="BodyText"/>
        <w:spacing w:before="121"/>
        <w:ind w:right="247"/>
      </w:pPr>
      <w:r>
        <w:rPr/>
        <w:t>Ngày 13/11/2019, UBND huyện H ban hành Văn bản số 5701/UBND về việc trả lời đơn của bà Nguyễn Hoàng Bảo C (Văn bản số 5701/UBND</w:t>
      </w:r>
      <w:r>
        <w:rPr>
          <w:spacing w:val="40"/>
        </w:rPr>
        <w:t> </w:t>
      </w:r>
      <w:r>
        <w:rPr/>
        <w:t>ngày 13/11/2019) với nội dung: “... Về nội dung bà Nguyễn Hoàng Bảo C phản ảnh việc Ủy ban nhân dân huyện chưa áp giá bồi thường phần diện tích nhà và vật kiến trúc đã xây</w:t>
      </w:r>
      <w:r>
        <w:rPr>
          <w:spacing w:val="-3"/>
        </w:rPr>
        <w:t> </w:t>
      </w:r>
      <w:r>
        <w:rPr/>
        <w:t>dựng</w:t>
      </w:r>
      <w:r>
        <w:rPr>
          <w:spacing w:val="-1"/>
        </w:rPr>
        <w:t> </w:t>
      </w:r>
      <w:r>
        <w:rPr/>
        <w:t>trên đất bị ảnh hưởng bởi dự án nâng cấp, sửa chữa</w:t>
      </w:r>
      <w:r>
        <w:rPr>
          <w:spacing w:val="-1"/>
        </w:rPr>
        <w:t> </w:t>
      </w:r>
      <w:r>
        <w:rPr/>
        <w:t>đường Tỉnh</w:t>
      </w:r>
      <w:r>
        <w:rPr>
          <w:spacing w:val="-1"/>
        </w:rPr>
        <w:t> </w:t>
      </w:r>
      <w:r>
        <w:rPr/>
        <w:t>lộ</w:t>
      </w:r>
      <w:r>
        <w:rPr>
          <w:spacing w:val="-1"/>
        </w:rPr>
        <w:t> </w:t>
      </w:r>
      <w:r>
        <w:rPr/>
        <w:t>9</w:t>
      </w:r>
      <w:r>
        <w:rPr>
          <w:spacing w:val="-2"/>
        </w:rPr>
        <w:t> </w:t>
      </w:r>
      <w:r>
        <w:rPr/>
        <w:t>(Đường</w:t>
      </w:r>
      <w:r>
        <w:rPr>
          <w:spacing w:val="-1"/>
        </w:rPr>
        <w:t> </w:t>
      </w:r>
      <w:r>
        <w:rPr/>
        <w:t>Đặng</w:t>
      </w:r>
      <w:r>
        <w:rPr>
          <w:spacing w:val="-1"/>
        </w:rPr>
        <w:t> </w:t>
      </w:r>
      <w:r>
        <w:rPr/>
        <w:t>Thúc</w:t>
      </w:r>
      <w:r>
        <w:rPr>
          <w:spacing w:val="-2"/>
        </w:rPr>
        <w:t> </w:t>
      </w:r>
      <w:r>
        <w:rPr/>
        <w:t>Vịnh):</w:t>
      </w:r>
      <w:r>
        <w:rPr>
          <w:spacing w:val="-1"/>
        </w:rPr>
        <w:t> </w:t>
      </w:r>
      <w:r>
        <w:rPr/>
        <w:t>Ủy</w:t>
      </w:r>
      <w:r>
        <w:rPr>
          <w:spacing w:val="-6"/>
        </w:rPr>
        <w:t> </w:t>
      </w:r>
      <w:r>
        <w:rPr/>
        <w:t>ban</w:t>
      </w:r>
      <w:r>
        <w:rPr>
          <w:spacing w:val="-1"/>
        </w:rPr>
        <w:t> </w:t>
      </w:r>
      <w:r>
        <w:rPr/>
        <w:t>nhân</w:t>
      </w:r>
      <w:r>
        <w:rPr>
          <w:spacing w:val="-1"/>
        </w:rPr>
        <w:t> </w:t>
      </w:r>
      <w:r>
        <w:rPr/>
        <w:t>dân</w:t>
      </w:r>
      <w:r>
        <w:rPr>
          <w:spacing w:val="-1"/>
        </w:rPr>
        <w:t> </w:t>
      </w:r>
      <w:r>
        <w:rPr/>
        <w:t>huyện</w:t>
      </w:r>
      <w:r>
        <w:rPr>
          <w:spacing w:val="-1"/>
        </w:rPr>
        <w:t> </w:t>
      </w:r>
      <w:r>
        <w:rPr/>
        <w:t>căn</w:t>
      </w:r>
      <w:r>
        <w:rPr>
          <w:spacing w:val="-1"/>
        </w:rPr>
        <w:t> </w:t>
      </w:r>
      <w:r>
        <w:rPr/>
        <w:t>cứ</w:t>
      </w:r>
      <w:r>
        <w:rPr>
          <w:spacing w:val="-4"/>
        </w:rPr>
        <w:t> </w:t>
      </w:r>
      <w:r>
        <w:rPr/>
        <w:t>vào</w:t>
      </w:r>
      <w:r>
        <w:rPr>
          <w:spacing w:val="-1"/>
        </w:rPr>
        <w:t> </w:t>
      </w:r>
      <w:r>
        <w:rPr/>
        <w:t>Điều</w:t>
      </w:r>
      <w:r>
        <w:rPr>
          <w:spacing w:val="-4"/>
        </w:rPr>
        <w:t> </w:t>
      </w:r>
      <w:r>
        <w:rPr/>
        <w:t>20 Quyết định số 28/2018/QĐ-UBND ngày 09/8/2018 của Ủy ban nhân dân Thành phố về việc bồi thường, hỗ trợ, tái định cư</w:t>
      </w:r>
      <w:r>
        <w:rPr>
          <w:spacing w:val="-1"/>
        </w:rPr>
        <w:t> </w:t>
      </w:r>
      <w:r>
        <w:rPr/>
        <w:t>khi Nhà nước thu hồi đất trên địa bàn Thành phố và căn cứ Quyết định số 1291/QĐ-BXD ngày 12/10/2018 của Bộ Xây dựng về công bố suất vốn đầu tư xây dựng công trình và giá xây dựng tổng hợp bộ phận kết cấu công trình năm 2017 để tính bồi thường, hỗ trợ đối với trường hợp của gia đình bà Nguyễn Hoàng Bảo C là đúng quy định...”.</w:t>
      </w:r>
    </w:p>
    <w:p>
      <w:pPr>
        <w:pStyle w:val="BodyText"/>
        <w:spacing w:before="121"/>
        <w:ind w:right="245"/>
      </w:pPr>
      <w:r>
        <w:rPr/>
        <w:t>Đơn khiếu nại của gia đình bà Nguyễn Hoàng Bảo C thể hiện rõ 02 nội dung là UBND huyện H đã không bố trí tái định cư và không áp giá bồi thường phần diện tích nhà và vật kiến trúc xây dựng trên đất bị giải tỏa nhưng UBND huyện H lại tách thành 02 nội dung để giải quyết, 01 nội dung bằng quyết định, 01 nội dung giải quyết bằng công văn. Cả hai nội dung trả lời trên của UBND huyện H đều không đúng quy định của pháp luật.</w:t>
      </w:r>
    </w:p>
    <w:p>
      <w:pPr>
        <w:pStyle w:val="BodyText"/>
        <w:spacing w:before="120"/>
        <w:ind w:right="247"/>
      </w:pPr>
      <w:r>
        <w:rPr/>
        <w:t>Đất của gia đình bà Nguyễn Hoàng Bảo C đã được UBND huyện H cấp Giấy chứng nhận quyền sử dụng đất số 197/1998 ngày 18/7/1998 cho bà</w:t>
      </w:r>
      <w:r>
        <w:rPr>
          <w:spacing w:val="40"/>
        </w:rPr>
        <w:t> </w:t>
      </w:r>
      <w:r>
        <w:rPr/>
        <w:t>Nguyễn Thị Rành, diện tích 73m</w:t>
      </w:r>
      <w:r>
        <w:rPr>
          <w:vertAlign w:val="superscript"/>
        </w:rPr>
        <w:t>2</w:t>
      </w:r>
      <w:r>
        <w:rPr>
          <w:vertAlign w:val="baseline"/>
        </w:rPr>
        <w:t>, mục đích sử dụng là đất T. Theo hướng dẫn của Tổng cục quản lý đất đai, thuộc Bộ Tài nguyên và Môi trường thì “Trường hợp giấy chứng nhận quyền sử dụng đất được cấp trước ngày 01/7/2004. Việc cấp giấy chứng nhận được thực hiện trong giai đoạn Luật đất đai năm 1993 có hiệu lực thi hành. Ngày 27/7/1995 Tổng cục Địa chính ban hành Quyết định số 499/QĐ-ĐC quy định về mẫu sổ địa chính, sổ mục kê đất, sổ cấp giấy chứng nhận quyền sử dụng đất, sổ theo dõi biến động đất đai, trong đó quy định loại</w:t>
      </w:r>
      <w:r>
        <w:rPr>
          <w:spacing w:val="40"/>
          <w:vertAlign w:val="baseline"/>
        </w:rPr>
        <w:t> </w:t>
      </w:r>
      <w:r>
        <w:rPr>
          <w:vertAlign w:val="baseline"/>
        </w:rPr>
        <w:t>đất có mục đích để ở ký hiệu bằng chữ T”.</w:t>
      </w:r>
    </w:p>
    <w:p>
      <w:pPr>
        <w:pStyle w:val="BodyText"/>
        <w:ind w:right="249"/>
      </w:pPr>
      <w:r>
        <w:rPr/>
        <w:t>Bên cạnh đó,</w:t>
      </w:r>
      <w:r>
        <w:rPr>
          <w:spacing w:val="-3"/>
        </w:rPr>
        <w:t> </w:t>
      </w:r>
      <w:r>
        <w:rPr/>
        <w:t>gia</w:t>
      </w:r>
      <w:r>
        <w:rPr>
          <w:spacing w:val="-2"/>
        </w:rPr>
        <w:t> </w:t>
      </w:r>
      <w:r>
        <w:rPr/>
        <w:t>đình bà</w:t>
      </w:r>
      <w:r>
        <w:rPr>
          <w:spacing w:val="-1"/>
        </w:rPr>
        <w:t> </w:t>
      </w:r>
      <w:r>
        <w:rPr/>
        <w:t>Nguyễn Hoàng</w:t>
      </w:r>
      <w:r>
        <w:rPr>
          <w:spacing w:val="-1"/>
        </w:rPr>
        <w:t> </w:t>
      </w:r>
      <w:r>
        <w:rPr/>
        <w:t>Bảo C</w:t>
      </w:r>
      <w:r>
        <w:rPr>
          <w:spacing w:val="-1"/>
        </w:rPr>
        <w:t> </w:t>
      </w:r>
      <w:r>
        <w:rPr/>
        <w:t>đều đóng</w:t>
      </w:r>
      <w:r>
        <w:rPr>
          <w:spacing w:val="-1"/>
        </w:rPr>
        <w:t> </w:t>
      </w:r>
      <w:r>
        <w:rPr/>
        <w:t>thuế</w:t>
      </w:r>
      <w:r>
        <w:rPr>
          <w:spacing w:val="-2"/>
        </w:rPr>
        <w:t> </w:t>
      </w:r>
      <w:r>
        <w:rPr/>
        <w:t>đất</w:t>
      </w:r>
      <w:r>
        <w:rPr>
          <w:spacing w:val="-1"/>
        </w:rPr>
        <w:t> </w:t>
      </w:r>
      <w:r>
        <w:rPr/>
        <w:t>ở</w:t>
      </w:r>
      <w:r>
        <w:rPr>
          <w:spacing w:val="-1"/>
        </w:rPr>
        <w:t> </w:t>
      </w:r>
      <w:r>
        <w:rPr/>
        <w:t>từ</w:t>
      </w:r>
      <w:r>
        <w:rPr>
          <w:spacing w:val="-3"/>
        </w:rPr>
        <w:t> </w:t>
      </w:r>
      <w:r>
        <w:rPr/>
        <w:t>năm 2000 cho đến nay.</w:t>
      </w:r>
    </w:p>
    <w:p>
      <w:pPr>
        <w:spacing w:after="0"/>
        <w:sectPr>
          <w:footerReference w:type="default" r:id="rId6"/>
          <w:pgSz w:w="11910" w:h="16850"/>
          <w:pgMar w:footer="468" w:header="0" w:top="780" w:bottom="660" w:left="980" w:right="880"/>
        </w:sectPr>
      </w:pPr>
    </w:p>
    <w:p>
      <w:pPr>
        <w:pStyle w:val="BodyText"/>
        <w:spacing w:before="64"/>
        <w:ind w:left="152" w:right="823"/>
      </w:pPr>
      <w:r>
        <w:rPr/>
        <w:t>Như vậy, đất của gia đình bà Nguyễn Hoàng Bảo C là đất ở nhưng Ủy ban nhân dân huyện H lại áp giá đền bù là đất nông nghiệp, không bố trí tái định cư, không bồi thường phần diện tích nhà và vật kiến trúc trên đất là trái quy định</w:t>
      </w:r>
      <w:r>
        <w:rPr>
          <w:spacing w:val="40"/>
        </w:rPr>
        <w:t> </w:t>
      </w:r>
      <w:r>
        <w:rPr/>
        <w:t>của pháp luật.</w:t>
      </w:r>
    </w:p>
    <w:p>
      <w:pPr>
        <w:pStyle w:val="BodyText"/>
        <w:ind w:left="152" w:right="812"/>
      </w:pPr>
      <w:r>
        <w:rPr/>
        <w:t>Ngày 17/4/2020, gia đình bà Nguyễn Hoàng Bảo C có nhận được Quyết định số 1083/QĐ-UBND ngày 09/3/2020 về phê duyệt phương án điều chỉnh Phương án số 4847-340, điều chỉnh một phần nội dung Quyết định số 5521- 340/QĐ-UBND ngày 18/12/2018 và phương án 21-158/PA-HĐBT điều chỉnh phương án 4847-340 về bồi thường vật tư nhà ở, khi Nhà nước thu hồi đất của</w:t>
      </w:r>
      <w:r>
        <w:rPr>
          <w:spacing w:val="40"/>
        </w:rPr>
        <w:t> </w:t>
      </w:r>
      <w:r>
        <w:rPr/>
        <w:t>hộ ông/bà Nguyễn Văn R - Nguyễn Hoàng Bảo N đại diện thực hiện dự án bồi thường</w:t>
      </w:r>
      <w:r>
        <w:rPr>
          <w:spacing w:val="-1"/>
        </w:rPr>
        <w:t> </w:t>
      </w:r>
      <w:r>
        <w:rPr/>
        <w:t>giải</w:t>
      </w:r>
      <w:r>
        <w:rPr>
          <w:spacing w:val="-4"/>
        </w:rPr>
        <w:t> </w:t>
      </w:r>
      <w:r>
        <w:rPr/>
        <w:t>phóng</w:t>
      </w:r>
      <w:r>
        <w:rPr>
          <w:spacing w:val="-1"/>
        </w:rPr>
        <w:t> </w:t>
      </w:r>
      <w:r>
        <w:rPr/>
        <w:t>mặt</w:t>
      </w:r>
      <w:r>
        <w:rPr>
          <w:spacing w:val="-1"/>
        </w:rPr>
        <w:t> </w:t>
      </w:r>
      <w:r>
        <w:rPr/>
        <w:t>bằng</w:t>
      </w:r>
      <w:r>
        <w:rPr>
          <w:spacing w:val="-1"/>
        </w:rPr>
        <w:t> </w:t>
      </w:r>
      <w:r>
        <w:rPr/>
        <w:t>để</w:t>
      </w:r>
      <w:r>
        <w:rPr>
          <w:spacing w:val="-5"/>
        </w:rPr>
        <w:t> </w:t>
      </w:r>
      <w:r>
        <w:rPr/>
        <w:t>nâng</w:t>
      </w:r>
      <w:r>
        <w:rPr>
          <w:spacing w:val="-1"/>
        </w:rPr>
        <w:t> </w:t>
      </w:r>
      <w:r>
        <w:rPr/>
        <w:t>cấp,</w:t>
      </w:r>
      <w:r>
        <w:rPr>
          <w:spacing w:val="-6"/>
        </w:rPr>
        <w:t> </w:t>
      </w:r>
      <w:r>
        <w:rPr/>
        <w:t>sữa</w:t>
      </w:r>
      <w:r>
        <w:rPr>
          <w:spacing w:val="-2"/>
        </w:rPr>
        <w:t> </w:t>
      </w:r>
      <w:r>
        <w:rPr/>
        <w:t>chữa</w:t>
      </w:r>
      <w:r>
        <w:rPr>
          <w:spacing w:val="-2"/>
        </w:rPr>
        <w:t> </w:t>
      </w:r>
      <w:r>
        <w:rPr/>
        <w:t>Tỉnh</w:t>
      </w:r>
      <w:r>
        <w:rPr>
          <w:spacing w:val="-5"/>
        </w:rPr>
        <w:t> </w:t>
      </w:r>
      <w:r>
        <w:rPr/>
        <w:t>lộ</w:t>
      </w:r>
      <w:r>
        <w:rPr>
          <w:spacing w:val="-5"/>
        </w:rPr>
        <w:t> </w:t>
      </w:r>
      <w:r>
        <w:rPr/>
        <w:t>9 (Đường</w:t>
      </w:r>
      <w:r>
        <w:rPr>
          <w:spacing w:val="-1"/>
        </w:rPr>
        <w:t> </w:t>
      </w:r>
      <w:r>
        <w:rPr/>
        <w:t>Đặng</w:t>
      </w:r>
      <w:r>
        <w:rPr>
          <w:spacing w:val="-1"/>
        </w:rPr>
        <w:t> </w:t>
      </w:r>
      <w:r>
        <w:rPr/>
        <w:t>Thúc Vịnh) (Quyết định số 1083/QĐ-UBND ngày 09/3/2020).</w:t>
      </w:r>
    </w:p>
    <w:p>
      <w:pPr>
        <w:pStyle w:val="BodyText"/>
        <w:ind w:left="152" w:right="815"/>
      </w:pPr>
      <w:r>
        <w:rPr/>
        <w:t>Gia đình bà Nguyễn Hoàng Bảo C không đồng ý với quyết định trên vì giá trị bồi thường, hỗ trợ quá thấp chỉ có 25%, nhưng theo thực tế giá trị nhà bà Nguyễn Hoàng Bảo C phải được 100% vì áp dụng theo khoản 1 điều 20 Quyết định số 28/2018/QĐ-UBND thì đối</w:t>
      </w:r>
      <w:r>
        <w:rPr>
          <w:spacing w:val="-2"/>
        </w:rPr>
        <w:t> </w:t>
      </w:r>
      <w:r>
        <w:rPr/>
        <w:t>với nhà ở, công trình phục vụ sinh hoạt của hộ gia đình, cá nhân có giấy tờ hợp pháp, hợp lệ thì tính bồi thường bằng 100% giá trị xây dựng theo suất vốn đầu tư xây dựng công trình do Bộ Xây dựng ban hành. Do đó, bà Nguyễn Hoàng Bảo C làm đơn khởi kiện bổ sung quyết định </w:t>
      </w:r>
      <w:r>
        <w:rPr>
          <w:spacing w:val="-2"/>
        </w:rPr>
        <w:t>trên.</w:t>
      </w:r>
    </w:p>
    <w:p>
      <w:pPr>
        <w:pStyle w:val="BodyText"/>
        <w:spacing w:before="123"/>
        <w:ind w:left="152" w:right="820"/>
      </w:pPr>
      <w:r>
        <w:rPr/>
        <w:t>Các yêu cầu khởi kiện của bà Nguyễn Hoàng Bảo C bao gồm hủy các</w:t>
      </w:r>
      <w:r>
        <w:rPr>
          <w:spacing w:val="80"/>
        </w:rPr>
        <w:t> </w:t>
      </w:r>
      <w:r>
        <w:rPr/>
        <w:t>quyết định sau: Quyết định số 5521-340/QĐ-UBND ngày 18/12/2018; Quyết định số 5191/QĐ-UBND ngày 05/11/2019; Văn bản số 5701/UBND ngày 13/11/2019 và Quyết định số 1083/QĐ-UBND ngày 09/3/2020.</w:t>
      </w:r>
    </w:p>
    <w:p>
      <w:pPr>
        <w:spacing w:line="240" w:lineRule="auto" w:before="118"/>
        <w:ind w:left="152" w:right="816" w:firstLine="566"/>
        <w:jc w:val="both"/>
        <w:rPr>
          <w:i/>
          <w:sz w:val="28"/>
        </w:rPr>
      </w:pPr>
      <w:r>
        <w:rPr>
          <w:i/>
          <w:sz w:val="28"/>
        </w:rPr>
        <w:t>Người bị kiện Chủ tịch UBND huyện H và UBND huyện H có người đại</w:t>
      </w:r>
      <w:r>
        <w:rPr>
          <w:i/>
          <w:sz w:val="28"/>
        </w:rPr>
        <w:t> diện hợp pháp là ông Nguyễn Văn Tuyên có Văn bản số 738/UBND ngày 26/02/2020 và Văn bản số 1684/UBND-TNMT ngày 08/4/2021 trình bày ý kiến như sau:</w:t>
      </w:r>
    </w:p>
    <w:p>
      <w:pPr>
        <w:pStyle w:val="BodyText"/>
        <w:spacing w:before="121"/>
        <w:ind w:left="152" w:right="815"/>
      </w:pPr>
      <w:r>
        <w:rPr/>
        <w:t>Ngày 18/12/2018, UBND huyện Hóc Môn ban hành Quyết định số 5521- 340/QĐ-UBND, nội dung Điều 1 như sau: Phê duyệt phương án bồi thường, hỗ trợ, tái định cư khi Nhà nước thu hồi đất của ông/bà Nguyễn Văn R - Nguyễn Hoàng Bảo N đại diện, địa chỉ thường trú: 61/6 Quang Trung, Phường 11, quận Gò Vấp, Thành phố Hồ Chí Minh, số tiền: 116.677.200 (một trăm mười sáu triệu, sáu trăm bảy mươi bảy ngàn, hai trăm đồng).</w:t>
      </w:r>
    </w:p>
    <w:p>
      <w:pPr>
        <w:pStyle w:val="BodyText"/>
        <w:spacing w:before="121"/>
        <w:ind w:left="152" w:right="815"/>
      </w:pPr>
      <w:r>
        <w:rPr/>
        <w:t>Ngày 16/9/2019, bà Nguyễn Hoàng Bảo Châu là người đại diện ủy quyền khiếu nại Quyết định số 5521-340/QĐ-UBND ngày 18/12/2018, cụ thể: Bà</w:t>
      </w:r>
      <w:r>
        <w:rPr>
          <w:spacing w:val="40"/>
        </w:rPr>
        <w:t> </w:t>
      </w:r>
      <w:r>
        <w:rPr/>
        <w:t>Châu không đồng ý với nội dung bồi thường, hỗ trợ đất bị ảnh hưởng bởi dự án là đất nông nghiệp, đề nghị UBND huyện xem xét, điều chỉnh lại loại đất để áp giá bồi thường; đề nghị hỗ trợ, tái định cư cho gia đình bà Châu.</w:t>
      </w:r>
    </w:p>
    <w:p>
      <w:pPr>
        <w:pStyle w:val="BodyText"/>
        <w:spacing w:before="121"/>
        <w:ind w:left="152" w:right="816"/>
      </w:pPr>
      <w:r>
        <w:rPr/>
        <w:t>Ngày 05/11/2019, Chủ tịch UBND huyện H ban hành Quyết định số 5191/QĐ-UBND</w:t>
      </w:r>
      <w:r>
        <w:rPr>
          <w:spacing w:val="-1"/>
        </w:rPr>
        <w:t> </w:t>
      </w:r>
      <w:r>
        <w:rPr/>
        <w:t>về</w:t>
      </w:r>
      <w:r>
        <w:rPr>
          <w:spacing w:val="-1"/>
        </w:rPr>
        <w:t> </w:t>
      </w:r>
      <w:r>
        <w:rPr/>
        <w:t>việc giải quyết khiếu</w:t>
      </w:r>
      <w:r>
        <w:rPr>
          <w:spacing w:val="-1"/>
        </w:rPr>
        <w:t> </w:t>
      </w:r>
      <w:r>
        <w:rPr/>
        <w:t>nại của bà</w:t>
      </w:r>
      <w:r>
        <w:rPr>
          <w:spacing w:val="-1"/>
        </w:rPr>
        <w:t> </w:t>
      </w:r>
      <w:r>
        <w:rPr/>
        <w:t>Nguyễn Hoàng Bảo C (Lần đầu) và ngày 13/11/2019, Chủ tịch UBND huyện H ban hành Văn bản số 5701/UBND về việc trả lời đơn của bà Nguyễn Hoàng Bảo C.</w:t>
      </w:r>
    </w:p>
    <w:p>
      <w:pPr>
        <w:spacing w:after="0"/>
        <w:sectPr>
          <w:footerReference w:type="default" r:id="rId7"/>
          <w:pgSz w:w="11910" w:h="16850"/>
          <w:pgMar w:footer="468" w:header="0" w:top="780" w:bottom="660" w:left="980" w:right="880"/>
        </w:sectPr>
      </w:pPr>
    </w:p>
    <w:p>
      <w:pPr>
        <w:pStyle w:val="BodyText"/>
        <w:spacing w:before="64"/>
        <w:ind w:right="248"/>
      </w:pPr>
      <w:r>
        <w:rPr/>
        <w:t>Ngày 09/3/2020, UBND huyện ban hành Quyết định số 1083/QĐ-UBND điều chỉnh nội dung sau: Bà Nguyễn Hoàng Bảo C đại diện khai trình, địa chỉ thường trú: 119B ấp Tam Đông 3, xã Thới Tam Thôn, huyện H, Thành phố Hồ Chí Minh, số tiền: 185.785.426 (một trăm tám mươi lăm triệu, bảy trăm tám mươi lăm ngàn, bốn trăm hai mươi sáu) đồng. Lý do: Bà Nguyễn Hoàng Bảo C được ủy quyền và bổ sung tiền bồi thường, hỗ trợ về tài sản theo Thông báo số 436/TB-VP ngày 17/7/2019 của Văn phòng Ủy ban nhân dân Thành phố.</w:t>
      </w:r>
    </w:p>
    <w:p>
      <w:pPr>
        <w:pStyle w:val="BodyText"/>
        <w:spacing w:before="120"/>
        <w:ind w:right="253"/>
      </w:pPr>
      <w:r>
        <w:rPr/>
        <w:t>Theo Bản đồ hiện trạng vị trí đất phục vụ công tác bồi thường, giải phóng mặt bằng Dự án bồi thường, giải phóng mặt bằng để nâng cấp, sửa chữa Tỉnh lộ</w:t>
      </w:r>
    </w:p>
    <w:p>
      <w:pPr>
        <w:pStyle w:val="BodyText"/>
        <w:spacing w:before="0"/>
        <w:ind w:right="247" w:firstLine="0"/>
      </w:pPr>
      <w:r>
        <w:rPr/>
        <w:t>9 (Đường Đặng Thúc Vịnh) số 144/2016(4)-128(TTT)/ĐĐXDHM lập ngày 10/01/2017 của Công ty Cổ phần đo đạc xây dựng Hóc Môn, phần đất bị ảnh hưởng đối với trường hợp bà Nguyễn Hoàng Bảo C có diện tích là</w:t>
      </w:r>
      <w:r>
        <w:rPr>
          <w:spacing w:val="-1"/>
        </w:rPr>
        <w:t> </w:t>
      </w:r>
      <w:r>
        <w:rPr/>
        <w:t>48.9m</w:t>
      </w:r>
      <w:r>
        <w:rPr>
          <w:vertAlign w:val="superscript"/>
        </w:rPr>
        <w:t>2</w:t>
      </w:r>
      <w:r>
        <w:rPr>
          <w:vertAlign w:val="baseline"/>
        </w:rPr>
        <w:t> thuộc thửa đất số 3, tờ bản đồ số 33 (TL2005), xã Thới Tam Thôn, huyện H, có nguồn gốc và quá trình sử dụng như sau:</w:t>
      </w:r>
    </w:p>
    <w:p>
      <w:pPr>
        <w:pStyle w:val="BodyText"/>
        <w:spacing w:before="120"/>
        <w:ind w:right="247"/>
      </w:pPr>
      <w:r>
        <w:rPr/>
        <w:t>Vị trí đất bị ảnh hưởng bởi dự án sửa chữa, nâng cấp Tỉnh lộ 9 (Đường Đặng Thúc Vịnh) thuộc thửa số 113, tờ bản đồ số 14 (TL 1995), loại đất T, tại địa chỉ số 119B ấp Tam Đông 3, xã Thới Tam</w:t>
      </w:r>
      <w:r>
        <w:rPr>
          <w:spacing w:val="-4"/>
        </w:rPr>
        <w:t> </w:t>
      </w:r>
      <w:r>
        <w:rPr/>
        <w:t>Thôn, huyện Hóc Môn.</w:t>
      </w:r>
    </w:p>
    <w:p>
      <w:pPr>
        <w:pStyle w:val="BodyText"/>
        <w:ind w:right="259"/>
      </w:pPr>
      <w:r>
        <w:rPr/>
        <w:t>Bà Nguyễn Thị Rành được cấp Giấy chứng nhận quyền sử dụng đất số 197/1998QSDĐ/Quyển 2 ngày 18/7/1998, diện tích 73 m</w:t>
      </w:r>
      <w:r>
        <w:rPr>
          <w:vertAlign w:val="superscript"/>
        </w:rPr>
        <w:t>2</w:t>
      </w:r>
      <w:r>
        <w:rPr>
          <w:vertAlign w:val="baseline"/>
        </w:rPr>
        <w:t>, loại đất T.</w:t>
      </w:r>
    </w:p>
    <w:p>
      <w:pPr>
        <w:pStyle w:val="BodyText"/>
        <w:spacing w:before="122"/>
        <w:ind w:right="247"/>
      </w:pPr>
      <w:r>
        <w:rPr/>
        <w:t>Tháng 02/2000, bà Rành xây dựng nhà trên phần đất trên, không có giấy phép xây dựng, công trình trên chưa được cấp giấy chứng nhận quyền sở hữu nhà ở và tài sản gắn liền với đất.</w:t>
      </w:r>
    </w:p>
    <w:p>
      <w:pPr>
        <w:pStyle w:val="BodyText"/>
        <w:ind w:right="249"/>
      </w:pPr>
      <w:r>
        <w:rPr/>
        <w:t>Vào ngày 27/8/2000, bà Rành chuyển nhượng nhà - đất trên cho ông Nguyễn Văn Rang, gia đình ông Nguyễn Văn R sử dụng ổn định đến nay.</w:t>
      </w:r>
    </w:p>
    <w:p>
      <w:pPr>
        <w:pStyle w:val="BodyText"/>
        <w:spacing w:before="120"/>
        <w:ind w:right="246"/>
      </w:pPr>
      <w:r>
        <w:rPr/>
        <w:t>Phần đất bị ảnh hưởng bởi dự án nâng cấp, sửa chữa Tỉnh lộ 9 (Đường Đặng Thúc Vịnh) thuộc một phần thửa số 113, tờ bản đồ số 14 (TL</w:t>
      </w:r>
      <w:r>
        <w:rPr>
          <w:spacing w:val="-3"/>
        </w:rPr>
        <w:t> </w:t>
      </w:r>
      <w:r>
        <w:rPr/>
        <w:t>1995) thuộc lộ</w:t>
      </w:r>
      <w:r>
        <w:rPr>
          <w:spacing w:val="-6"/>
        </w:rPr>
        <w:t> </w:t>
      </w:r>
      <w:r>
        <w:rPr/>
        <w:t>giới</w:t>
      </w:r>
      <w:r>
        <w:rPr>
          <w:spacing w:val="-6"/>
        </w:rPr>
        <w:t> </w:t>
      </w:r>
      <w:r>
        <w:rPr/>
        <w:t>Tỉnh</w:t>
      </w:r>
      <w:r>
        <w:rPr>
          <w:spacing w:val="-2"/>
        </w:rPr>
        <w:t> </w:t>
      </w:r>
      <w:r>
        <w:rPr/>
        <w:t>lộ</w:t>
      </w:r>
      <w:r>
        <w:rPr>
          <w:spacing w:val="-2"/>
        </w:rPr>
        <w:t> </w:t>
      </w:r>
      <w:r>
        <w:rPr/>
        <w:t>9</w:t>
      </w:r>
      <w:r>
        <w:rPr>
          <w:spacing w:val="-2"/>
        </w:rPr>
        <w:t> </w:t>
      </w:r>
      <w:r>
        <w:rPr/>
        <w:t>được</w:t>
      </w:r>
      <w:r>
        <w:rPr>
          <w:spacing w:val="-3"/>
        </w:rPr>
        <w:t> </w:t>
      </w:r>
      <w:r>
        <w:rPr/>
        <w:t>thu</w:t>
      </w:r>
      <w:r>
        <w:rPr>
          <w:spacing w:val="-3"/>
        </w:rPr>
        <w:t> </w:t>
      </w:r>
      <w:r>
        <w:rPr/>
        <w:t>hồi</w:t>
      </w:r>
      <w:r>
        <w:rPr>
          <w:spacing w:val="-2"/>
        </w:rPr>
        <w:t> </w:t>
      </w:r>
      <w:r>
        <w:rPr/>
        <w:t>có</w:t>
      </w:r>
      <w:r>
        <w:rPr>
          <w:spacing w:val="-2"/>
        </w:rPr>
        <w:t> </w:t>
      </w:r>
      <w:r>
        <w:rPr/>
        <w:t>diện</w:t>
      </w:r>
      <w:r>
        <w:rPr>
          <w:spacing w:val="-2"/>
        </w:rPr>
        <w:t> </w:t>
      </w:r>
      <w:r>
        <w:rPr/>
        <w:t>tích 48,9</w:t>
      </w:r>
      <w:r>
        <w:rPr>
          <w:spacing w:val="-2"/>
        </w:rPr>
        <w:t> </w:t>
      </w:r>
      <w:r>
        <w:rPr/>
        <w:t>m</w:t>
      </w:r>
      <w:r>
        <w:rPr>
          <w:vertAlign w:val="superscript"/>
        </w:rPr>
        <w:t>2</w:t>
      </w:r>
      <w:r>
        <w:rPr>
          <w:vertAlign w:val="baseline"/>
        </w:rPr>
        <w:t> thuộc</w:t>
      </w:r>
      <w:r>
        <w:rPr>
          <w:spacing w:val="-3"/>
          <w:vertAlign w:val="baseline"/>
        </w:rPr>
        <w:t> </w:t>
      </w:r>
      <w:r>
        <w:rPr>
          <w:vertAlign w:val="baseline"/>
        </w:rPr>
        <w:t>Giấy</w:t>
      </w:r>
      <w:r>
        <w:rPr>
          <w:spacing w:val="-6"/>
          <w:vertAlign w:val="baseline"/>
        </w:rPr>
        <w:t> </w:t>
      </w:r>
      <w:r>
        <w:rPr>
          <w:vertAlign w:val="baseline"/>
        </w:rPr>
        <w:t>chứng</w:t>
      </w:r>
      <w:r>
        <w:rPr>
          <w:spacing w:val="-2"/>
          <w:vertAlign w:val="baseline"/>
        </w:rPr>
        <w:t> </w:t>
      </w:r>
      <w:r>
        <w:rPr>
          <w:vertAlign w:val="baseline"/>
        </w:rPr>
        <w:t>nhận</w:t>
      </w:r>
      <w:r>
        <w:rPr>
          <w:spacing w:val="-2"/>
          <w:vertAlign w:val="baseline"/>
        </w:rPr>
        <w:t> </w:t>
      </w:r>
      <w:r>
        <w:rPr>
          <w:vertAlign w:val="baseline"/>
        </w:rPr>
        <w:t>quyền sử dụng đất số 197/1998QSDĐ/Quyển 2 ngày 18/7/1998.</w:t>
      </w:r>
    </w:p>
    <w:p>
      <w:pPr>
        <w:pStyle w:val="BodyText"/>
        <w:spacing w:before="120"/>
        <w:ind w:right="249"/>
      </w:pPr>
      <w:r>
        <w:rPr/>
        <w:t>Phần công trình trên</w:t>
      </w:r>
      <w:r>
        <w:rPr>
          <w:spacing w:val="-1"/>
        </w:rPr>
        <w:t> </w:t>
      </w:r>
      <w:r>
        <w:rPr/>
        <w:t>đất</w:t>
      </w:r>
      <w:r>
        <w:rPr>
          <w:spacing w:val="-1"/>
        </w:rPr>
        <w:t> </w:t>
      </w:r>
      <w:r>
        <w:rPr/>
        <w:t>bị ảnh hưởng bởi</w:t>
      </w:r>
      <w:r>
        <w:rPr>
          <w:spacing w:val="-1"/>
        </w:rPr>
        <w:t> </w:t>
      </w:r>
      <w:r>
        <w:rPr/>
        <w:t>dự</w:t>
      </w:r>
      <w:r>
        <w:rPr>
          <w:spacing w:val="-1"/>
        </w:rPr>
        <w:t> </w:t>
      </w:r>
      <w:r>
        <w:rPr/>
        <w:t>án nâng cấp,</w:t>
      </w:r>
      <w:r>
        <w:rPr>
          <w:spacing w:val="-1"/>
        </w:rPr>
        <w:t> </w:t>
      </w:r>
      <w:r>
        <w:rPr/>
        <w:t>sửa</w:t>
      </w:r>
      <w:r>
        <w:rPr>
          <w:spacing w:val="-1"/>
        </w:rPr>
        <w:t> </w:t>
      </w:r>
      <w:r>
        <w:rPr/>
        <w:t>chữa</w:t>
      </w:r>
      <w:r>
        <w:rPr>
          <w:spacing w:val="-5"/>
        </w:rPr>
        <w:t> </w:t>
      </w:r>
      <w:r>
        <w:rPr/>
        <w:t>Tỉnh lộ 9 (Đường Đặng Thúc</w:t>
      </w:r>
      <w:r>
        <w:rPr>
          <w:spacing w:val="-3"/>
        </w:rPr>
        <w:t> </w:t>
      </w:r>
      <w:r>
        <w:rPr/>
        <w:t>Vịnh) không có giấy</w:t>
      </w:r>
      <w:r>
        <w:rPr>
          <w:spacing w:val="-1"/>
        </w:rPr>
        <w:t> </w:t>
      </w:r>
      <w:r>
        <w:rPr/>
        <w:t>phép xây</w:t>
      </w:r>
      <w:r>
        <w:rPr>
          <w:spacing w:val="-1"/>
        </w:rPr>
        <w:t> </w:t>
      </w:r>
      <w:r>
        <w:rPr/>
        <w:t>dựng, không có giấy</w:t>
      </w:r>
      <w:r>
        <w:rPr>
          <w:spacing w:val="-1"/>
        </w:rPr>
        <w:t> </w:t>
      </w:r>
      <w:r>
        <w:rPr/>
        <w:t>chứng nhận quyền sở hữu nhà ở và tài sản khác gắn liền với đất.</w:t>
      </w:r>
    </w:p>
    <w:p>
      <w:pPr>
        <w:pStyle w:val="BodyText"/>
        <w:ind w:right="248"/>
      </w:pPr>
      <w:r>
        <w:rPr/>
        <w:t>Do đó, căn cứ Điều 11 Luật Đất đai năm 2013 và khoản 2 Điều 5 Quy</w:t>
      </w:r>
      <w:r>
        <w:rPr>
          <w:spacing w:val="-1"/>
        </w:rPr>
        <w:t> </w:t>
      </w:r>
      <w:r>
        <w:rPr/>
        <w:t>định kèm theo Quyết định số 28/2018/QĐ-UBND ngày 09/8/2018 của UBND Thành phố về ban hành quy định về bồi thường, hỗ trợ, tái định cư khi Nhà nước thu hồi đất trên địa bàn Thành phố Hồ Chí Minh, UBND huyện Hóc Môn áp dụng chính sách bồi thường đối với trường hợp</w:t>
      </w:r>
      <w:r>
        <w:rPr>
          <w:spacing w:val="-1"/>
        </w:rPr>
        <w:t> </w:t>
      </w:r>
      <w:r>
        <w:rPr/>
        <w:t>gia đình bà Châu là đúng quy</w:t>
      </w:r>
      <w:r>
        <w:rPr>
          <w:spacing w:val="-1"/>
        </w:rPr>
        <w:t> </w:t>
      </w:r>
      <w:r>
        <w:rPr/>
        <w:t>định, áp dụng bồi thường theo đơn giá đất nông nghiệp.</w:t>
      </w:r>
    </w:p>
    <w:p>
      <w:pPr>
        <w:pStyle w:val="BodyText"/>
        <w:spacing w:before="121"/>
        <w:ind w:right="248"/>
      </w:pPr>
      <w:r>
        <w:rPr/>
        <w:t>UBND huyện H đã triển khai thực hiện công tác thu hồi đất, điều tra, khảo sát, đo đạc, kiểm đếm; phê duyệt kế hoạch bồi thường, hỗ trợ, tái định cư và</w:t>
      </w:r>
      <w:r>
        <w:rPr>
          <w:spacing w:val="40"/>
        </w:rPr>
        <w:t> </w:t>
      </w:r>
      <w:r>
        <w:rPr/>
        <w:t>thực hiện thu hồi đất để thực hiện Dự án sửa chữa, nâng cấp đường Tỉnh lộ 9 (Đường Đặng Thúc</w:t>
      </w:r>
      <w:r>
        <w:rPr>
          <w:spacing w:val="-2"/>
        </w:rPr>
        <w:t> </w:t>
      </w:r>
      <w:r>
        <w:rPr/>
        <w:t>Vịnh)</w:t>
      </w:r>
      <w:r>
        <w:rPr>
          <w:spacing w:val="-1"/>
        </w:rPr>
        <w:t> </w:t>
      </w:r>
      <w:r>
        <w:rPr/>
        <w:t>đối</w:t>
      </w:r>
      <w:r>
        <w:rPr>
          <w:spacing w:val="-1"/>
        </w:rPr>
        <w:t> </w:t>
      </w:r>
      <w:r>
        <w:rPr/>
        <w:t>với</w:t>
      </w:r>
      <w:r>
        <w:rPr>
          <w:spacing w:val="-1"/>
        </w:rPr>
        <w:t> </w:t>
      </w:r>
      <w:r>
        <w:rPr/>
        <w:t>trường</w:t>
      </w:r>
      <w:r>
        <w:rPr>
          <w:spacing w:val="-1"/>
        </w:rPr>
        <w:t> </w:t>
      </w:r>
      <w:r>
        <w:rPr/>
        <w:t>hợp bà</w:t>
      </w:r>
      <w:r>
        <w:rPr>
          <w:spacing w:val="-1"/>
        </w:rPr>
        <w:t> </w:t>
      </w:r>
      <w:r>
        <w:rPr/>
        <w:t>Nguyễn Hoàng Bảo C theo quy định tại Điều 69 của Luật Đất đai năm 2013.</w:t>
      </w:r>
    </w:p>
    <w:p>
      <w:pPr>
        <w:spacing w:after="0"/>
        <w:sectPr>
          <w:footerReference w:type="default" r:id="rId8"/>
          <w:pgSz w:w="11910" w:h="16850"/>
          <w:pgMar w:footer="468" w:header="0" w:top="780" w:bottom="660" w:left="980" w:right="880"/>
        </w:sectPr>
      </w:pPr>
    </w:p>
    <w:p>
      <w:pPr>
        <w:pStyle w:val="BodyText"/>
        <w:spacing w:before="64"/>
        <w:ind w:left="152" w:right="816"/>
      </w:pPr>
      <w:r>
        <w:rPr/>
        <w:t>UBND xã Thới Tam Thôn đã thông báo, triển khai việc thực hiện Dự án đường Tỉnh lộ 9 (Đường Đặng Thúc Vịnh) đến hộ bà Nguyễn Hoàng Bảo C biết và có phối hợp thực hiện các thủ tục có liên quan theo quy định.</w:t>
      </w:r>
    </w:p>
    <w:p>
      <w:pPr>
        <w:pStyle w:val="BodyText"/>
        <w:ind w:left="152" w:right="816"/>
      </w:pPr>
      <w:r>
        <w:rPr/>
        <w:t>Căn cứ Điều 75 của Luật Đất đai năm 2013, Điều 20 Nghị định số 43/2014/NĐ-CP</w:t>
      </w:r>
      <w:r>
        <w:rPr>
          <w:spacing w:val="-3"/>
        </w:rPr>
        <w:t> </w:t>
      </w:r>
      <w:r>
        <w:rPr/>
        <w:t>ngày</w:t>
      </w:r>
      <w:r>
        <w:rPr>
          <w:spacing w:val="-6"/>
        </w:rPr>
        <w:t> </w:t>
      </w:r>
      <w:r>
        <w:rPr/>
        <w:t>15/5/2014</w:t>
      </w:r>
      <w:r>
        <w:rPr>
          <w:spacing w:val="-2"/>
        </w:rPr>
        <w:t> </w:t>
      </w:r>
      <w:r>
        <w:rPr/>
        <w:t>của</w:t>
      </w:r>
      <w:r>
        <w:rPr>
          <w:spacing w:val="-3"/>
        </w:rPr>
        <w:t> </w:t>
      </w:r>
      <w:r>
        <w:rPr/>
        <w:t>Chính</w:t>
      </w:r>
      <w:r>
        <w:rPr>
          <w:spacing w:val="-4"/>
        </w:rPr>
        <w:t> </w:t>
      </w:r>
      <w:r>
        <w:rPr/>
        <w:t>phủ,</w:t>
      </w:r>
      <w:r>
        <w:rPr>
          <w:spacing w:val="-3"/>
        </w:rPr>
        <w:t> </w:t>
      </w:r>
      <w:r>
        <w:rPr/>
        <w:t>Quyết</w:t>
      </w:r>
      <w:r>
        <w:rPr>
          <w:spacing w:val="-2"/>
        </w:rPr>
        <w:t> </w:t>
      </w:r>
      <w:r>
        <w:rPr/>
        <w:t>định</w:t>
      </w:r>
      <w:r>
        <w:rPr>
          <w:spacing w:val="-5"/>
        </w:rPr>
        <w:t> </w:t>
      </w:r>
      <w:r>
        <w:rPr/>
        <w:t>số</w:t>
      </w:r>
      <w:r>
        <w:rPr>
          <w:spacing w:val="-6"/>
        </w:rPr>
        <w:t> </w:t>
      </w:r>
      <w:r>
        <w:rPr/>
        <w:t>4831/QĐ-UBND ngày 29/10/2018 của UBND Thành phố và Quyết định số 28/2018/QĐ-UBND ngày 09/8/2018 của UBND Thành phố, Hội đồng bồi thường, hỗ trợ, tái định cư Dự án bồi thường, giải phóng mặt bằng để nâng cấp, sửa chữa đường Tỉnh lộ 9 (Đường Đặng Thúc Vịnh) xác định loại đất, đơn giá áp dụng bồi thường cho bà Nguyễn Hoàng Bảo C là đúng quy định pháp luật.</w:t>
      </w:r>
    </w:p>
    <w:p>
      <w:pPr>
        <w:pStyle w:val="BodyText"/>
        <w:spacing w:before="120"/>
        <w:ind w:left="152" w:right="815"/>
      </w:pPr>
      <w:r>
        <w:rPr/>
        <w:t>Về nội dung đề nghị hỗ trợ, tái định cư: Căn cứ khoản 1 Điều 36 quy định ban hành kèm theo Quyết định số 28/2018/QĐ-UBND ngày 09/8/2018 của UBND Thành phố về tổ chức tái định cư, đối tượng, điều kiện được hỗ trợ tái định cư là hộ gia đình, cá nhân khi Nhà nước thu hồi đất ở đủ điều kiện bồi thường theo quy định tại Điều 75 của Luật Đất đai năm 2013.</w:t>
      </w:r>
    </w:p>
    <w:p>
      <w:pPr>
        <w:pStyle w:val="BodyText"/>
        <w:spacing w:before="121"/>
        <w:ind w:left="152" w:right="816"/>
      </w:pPr>
      <w:r>
        <w:rPr/>
        <w:t>Trường hợp phần đất của gia đình bà Châu đang sử dụng, bị ảnh hưởng bởi dự án nâng cấp, sửa chữa Tỉnh lộ 9 (Đặng Thúc Vịnh) thuộc Giấy chứng nhận quyền sử dụng đất số 197/1998QSDĐ/Quyển 2 ngày 18/7/1998 ghi nhận mục đích sử</w:t>
      </w:r>
      <w:r>
        <w:rPr>
          <w:spacing w:val="-1"/>
        </w:rPr>
        <w:t> </w:t>
      </w:r>
      <w:r>
        <w:rPr/>
        <w:t>dụng là loại</w:t>
      </w:r>
      <w:r>
        <w:rPr>
          <w:spacing w:val="-3"/>
        </w:rPr>
        <w:t> </w:t>
      </w:r>
      <w:r>
        <w:rPr/>
        <w:t>T, không phải là loại đất ở, nên không thuộc</w:t>
      </w:r>
      <w:r>
        <w:rPr>
          <w:spacing w:val="-2"/>
        </w:rPr>
        <w:t> </w:t>
      </w:r>
      <w:r>
        <w:rPr/>
        <w:t>đối tượng được hỗ trợ, bố trí tái định cư theo quy định.</w:t>
      </w:r>
    </w:p>
    <w:p>
      <w:pPr>
        <w:pStyle w:val="BodyText"/>
        <w:spacing w:before="121"/>
        <w:ind w:left="152" w:right="814"/>
      </w:pPr>
      <w:r>
        <w:rPr/>
        <w:t>Do đó, UBND huyện H ban hành Quyết định số 5521-340/QĐ-UBND</w:t>
      </w:r>
      <w:r>
        <w:rPr>
          <w:spacing w:val="80"/>
        </w:rPr>
        <w:t> </w:t>
      </w:r>
      <w:r>
        <w:rPr/>
        <w:t>ngày 18/12/2018; Quyết định số 1083/QĐ-UBND ngày 09/3/2020 và Chủ tịch UBND huyện H ban hành Quyết định số 5191/QĐ-UBND ngày 05/11/2019 về việc giải quyết khiếu nại của bà Nguyễn Hoàng Bảo C (Lần đầu) và Văn bản số 5701/UBND ngày 13/11/2019 là đúng quy định của pháp luật. Đề nghị Tòa án nhân dân Thành phố Hồ Chí Minh bác đơn khởi kiện của bà Hoàng Thị Ngọc L, bà Nguyễn Hoàng Bảo C và bà Nguyễn Hoàng Bảo N; giữ nguyên nội dung các quyết định nêu trên.</w:t>
      </w:r>
    </w:p>
    <w:p>
      <w:pPr>
        <w:pStyle w:val="BodyText"/>
        <w:ind w:left="152" w:right="815"/>
      </w:pPr>
      <w:r>
        <w:rPr/>
        <w:t>Tại Bản án hành chính sơ thẩm số 1243/2021/HC-ST ngày 14/12/2021 của Tòa án nhân dân Thành phố Hồ Chí Minh đã tuyên xử:</w:t>
      </w:r>
    </w:p>
    <w:p>
      <w:pPr>
        <w:pStyle w:val="BodyText"/>
        <w:spacing w:before="120"/>
        <w:ind w:left="152" w:right="823"/>
      </w:pPr>
      <w:r>
        <w:rPr/>
        <w:t>Căn cứ vào Điều 30, khoản 4 Điều 32, điểm a khoản 2 Điều 116, khoản 1 Điều 158, điểm b khoản 2 Điều 193, Điều 206 và Điều 348 của Luật Tố tụng hành chính 2015;</w:t>
      </w:r>
    </w:p>
    <w:p>
      <w:pPr>
        <w:pStyle w:val="BodyText"/>
        <w:spacing w:line="328" w:lineRule="auto" w:before="121"/>
        <w:ind w:left="719" w:right="1101" w:firstLine="0"/>
      </w:pPr>
      <w:r>
        <w:rPr/>
        <w:t>Căn cứ</w:t>
      </w:r>
      <w:r>
        <w:rPr>
          <w:spacing w:val="-3"/>
        </w:rPr>
        <w:t> </w:t>
      </w:r>
      <w:r>
        <w:rPr/>
        <w:t>vào các</w:t>
      </w:r>
      <w:r>
        <w:rPr>
          <w:spacing w:val="-1"/>
        </w:rPr>
        <w:t> </w:t>
      </w:r>
      <w:r>
        <w:rPr/>
        <w:t>Điều</w:t>
      </w:r>
      <w:r>
        <w:rPr>
          <w:spacing w:val="-4"/>
        </w:rPr>
        <w:t> </w:t>
      </w:r>
      <w:r>
        <w:rPr/>
        <w:t>11,</w:t>
      </w:r>
      <w:r>
        <w:rPr>
          <w:spacing w:val="-5"/>
        </w:rPr>
        <w:t> </w:t>
      </w:r>
      <w:r>
        <w:rPr/>
        <w:t>62,</w:t>
      </w:r>
      <w:r>
        <w:rPr>
          <w:spacing w:val="-5"/>
        </w:rPr>
        <w:t> </w:t>
      </w:r>
      <w:r>
        <w:rPr/>
        <w:t>63,</w:t>
      </w:r>
      <w:r>
        <w:rPr>
          <w:spacing w:val="-5"/>
        </w:rPr>
        <w:t> </w:t>
      </w:r>
      <w:r>
        <w:rPr/>
        <w:t>66,</w:t>
      </w:r>
      <w:r>
        <w:rPr>
          <w:spacing w:val="-5"/>
        </w:rPr>
        <w:t> </w:t>
      </w:r>
      <w:r>
        <w:rPr/>
        <w:t>67</w:t>
      </w:r>
      <w:r>
        <w:rPr>
          <w:spacing w:val="-4"/>
        </w:rPr>
        <w:t> </w:t>
      </w:r>
      <w:r>
        <w:rPr/>
        <w:t>và</w:t>
      </w:r>
      <w:r>
        <w:rPr>
          <w:spacing w:val="-4"/>
        </w:rPr>
        <w:t> </w:t>
      </w:r>
      <w:r>
        <w:rPr/>
        <w:t>69 của</w:t>
      </w:r>
      <w:r>
        <w:rPr>
          <w:spacing w:val="-1"/>
        </w:rPr>
        <w:t> </w:t>
      </w:r>
      <w:r>
        <w:rPr/>
        <w:t>Luật Đất đai năm</w:t>
      </w:r>
      <w:r>
        <w:rPr>
          <w:spacing w:val="-6"/>
        </w:rPr>
        <w:t> </w:t>
      </w:r>
      <w:r>
        <w:rPr/>
        <w:t>2013; Căn cứ vào Điều 18 Luật khiếu nại 2011;</w:t>
      </w:r>
    </w:p>
    <w:p>
      <w:pPr>
        <w:pStyle w:val="BodyText"/>
        <w:spacing w:before="2"/>
        <w:ind w:left="152" w:right="815"/>
      </w:pPr>
      <w:r>
        <w:rPr/>
        <w:t>Căn cứ vào khoản 1 Điều 3 và khoản 1 Điều 21 Nghị định số 43/2014/NĐ- CP ngày 15/5/2014 của Chính phủ quy định chi tiết thi hành một số điều của Luật Đất đai;</w:t>
      </w:r>
    </w:p>
    <w:p>
      <w:pPr>
        <w:pStyle w:val="BodyText"/>
        <w:spacing w:before="118"/>
        <w:ind w:left="152" w:right="818"/>
      </w:pPr>
      <w:r>
        <w:rPr/>
        <w:t>Căn cứ Quyết định số 499/QĐ-ĐC ngày</w:t>
      </w:r>
      <w:r>
        <w:rPr>
          <w:spacing w:val="-2"/>
        </w:rPr>
        <w:t> </w:t>
      </w:r>
      <w:r>
        <w:rPr/>
        <w:t>27/7/1995 của Tổng cục</w:t>
      </w:r>
      <w:r>
        <w:rPr>
          <w:spacing w:val="-1"/>
        </w:rPr>
        <w:t> </w:t>
      </w:r>
      <w:r>
        <w:rPr/>
        <w:t>Địa chính ban hành quy định mẫu sổ địa chính; sổ mục kê đất; sổ cấp giấy chứng nhận quyền sử dụng đất; sổ theo dõi biến động đất đai;</w:t>
      </w:r>
    </w:p>
    <w:p>
      <w:pPr>
        <w:spacing w:after="0"/>
        <w:sectPr>
          <w:footerReference w:type="default" r:id="rId9"/>
          <w:pgSz w:w="11910" w:h="16850"/>
          <w:pgMar w:footer="468" w:header="0" w:top="780" w:bottom="660" w:left="980" w:right="880"/>
        </w:sectPr>
      </w:pPr>
    </w:p>
    <w:p>
      <w:pPr>
        <w:pStyle w:val="BodyText"/>
        <w:spacing w:before="64"/>
        <w:ind w:right="258"/>
      </w:pPr>
      <w:r>
        <w:rPr/>
        <w:t>Căn cứ vào Nghị quyết 326/2016/UBTVQH14 quy định về mức thu, miễn, giảm, thu, nộp quản lý và sử dụng án phí và lệ phí Tòa án,</w:t>
      </w:r>
    </w:p>
    <w:p>
      <w:pPr>
        <w:pStyle w:val="ListParagraph"/>
        <w:numPr>
          <w:ilvl w:val="0"/>
          <w:numId w:val="4"/>
        </w:numPr>
        <w:tabs>
          <w:tab w:pos="1685" w:val="left" w:leader="none"/>
        </w:tabs>
        <w:spacing w:line="328" w:lineRule="auto" w:before="119" w:after="0"/>
        <w:ind w:left="1288" w:right="2709" w:firstLine="0"/>
        <w:jc w:val="both"/>
        <w:rPr>
          <w:sz w:val="28"/>
        </w:rPr>
      </w:pPr>
      <w:r>
        <w:rPr>
          <w:sz w:val="28"/>
        </w:rPr>
        <w:t>Chấp</w:t>
      </w:r>
      <w:r>
        <w:rPr>
          <w:spacing w:val="-4"/>
          <w:sz w:val="28"/>
        </w:rPr>
        <w:t> </w:t>
      </w:r>
      <w:r>
        <w:rPr>
          <w:sz w:val="28"/>
        </w:rPr>
        <w:t>nhận</w:t>
      </w:r>
      <w:r>
        <w:rPr>
          <w:spacing w:val="-4"/>
          <w:sz w:val="28"/>
        </w:rPr>
        <w:t> </w:t>
      </w:r>
      <w:r>
        <w:rPr>
          <w:sz w:val="28"/>
        </w:rPr>
        <w:t>một</w:t>
      </w:r>
      <w:r>
        <w:rPr>
          <w:spacing w:val="-4"/>
          <w:sz w:val="28"/>
        </w:rPr>
        <w:t> </w:t>
      </w:r>
      <w:r>
        <w:rPr>
          <w:sz w:val="28"/>
        </w:rPr>
        <w:t>phần</w:t>
      </w:r>
      <w:r>
        <w:rPr>
          <w:spacing w:val="-4"/>
          <w:sz w:val="28"/>
        </w:rPr>
        <w:t> </w:t>
      </w:r>
      <w:r>
        <w:rPr>
          <w:sz w:val="28"/>
        </w:rPr>
        <w:t>yêu</w:t>
      </w:r>
      <w:r>
        <w:rPr>
          <w:spacing w:val="-4"/>
          <w:sz w:val="28"/>
        </w:rPr>
        <w:t> </w:t>
      </w:r>
      <w:r>
        <w:rPr>
          <w:sz w:val="28"/>
        </w:rPr>
        <w:t>cầu</w:t>
      </w:r>
      <w:r>
        <w:rPr>
          <w:spacing w:val="-5"/>
          <w:sz w:val="28"/>
        </w:rPr>
        <w:t> </w:t>
      </w:r>
      <w:r>
        <w:rPr>
          <w:sz w:val="28"/>
        </w:rPr>
        <w:t>của</w:t>
      </w:r>
      <w:r>
        <w:rPr>
          <w:spacing w:val="-5"/>
          <w:sz w:val="28"/>
        </w:rPr>
        <w:t> </w:t>
      </w:r>
      <w:r>
        <w:rPr>
          <w:sz w:val="28"/>
        </w:rPr>
        <w:t>người</w:t>
      </w:r>
      <w:r>
        <w:rPr>
          <w:spacing w:val="-4"/>
          <w:sz w:val="28"/>
        </w:rPr>
        <w:t> </w:t>
      </w:r>
      <w:r>
        <w:rPr>
          <w:sz w:val="28"/>
        </w:rPr>
        <w:t>khởi</w:t>
      </w:r>
      <w:r>
        <w:rPr>
          <w:spacing w:val="-4"/>
          <w:sz w:val="28"/>
        </w:rPr>
        <w:t> </w:t>
      </w:r>
      <w:r>
        <w:rPr>
          <w:sz w:val="28"/>
        </w:rPr>
        <w:t>kiện: [1.1] Hủy toàn bộ các quyết định, văn bản sau:</w:t>
      </w:r>
    </w:p>
    <w:p>
      <w:pPr>
        <w:pStyle w:val="ListParagraph"/>
        <w:numPr>
          <w:ilvl w:val="1"/>
          <w:numId w:val="4"/>
        </w:numPr>
        <w:tabs>
          <w:tab w:pos="1486" w:val="left" w:leader="none"/>
        </w:tabs>
        <w:spacing w:line="240" w:lineRule="auto" w:before="2" w:after="0"/>
        <w:ind w:left="722" w:right="247" w:firstLine="566"/>
        <w:jc w:val="both"/>
        <w:rPr>
          <w:sz w:val="28"/>
        </w:rPr>
      </w:pPr>
      <w:r>
        <w:rPr>
          <w:sz w:val="28"/>
        </w:rPr>
        <w:t>Quyết định số 5521-340/QĐ-UBND ngày 18/12/2012 của Ủy ban nhân dân huyện H về việc phê duyệt phương án bồi thường, hỗ trợ, tái định cư khi Nhà nước thu hồi đất của ông/bà Nguyễn Văn R - Nguyễn Hoàng Bảo N đại</w:t>
      </w:r>
      <w:r>
        <w:rPr>
          <w:spacing w:val="40"/>
          <w:sz w:val="28"/>
        </w:rPr>
        <w:t> </w:t>
      </w:r>
      <w:r>
        <w:rPr>
          <w:sz w:val="28"/>
        </w:rPr>
        <w:t>diện thực hiện dự án bồi thường, giải phóng mặt bằng để nâng cấp, sửa chữa Tỉnh lộ 9 (Đường Đặng Thúc Vịnh), huyện H.</w:t>
      </w:r>
    </w:p>
    <w:p>
      <w:pPr>
        <w:pStyle w:val="ListParagraph"/>
        <w:numPr>
          <w:ilvl w:val="1"/>
          <w:numId w:val="4"/>
        </w:numPr>
        <w:tabs>
          <w:tab w:pos="1493" w:val="left" w:leader="none"/>
        </w:tabs>
        <w:spacing w:line="240" w:lineRule="auto" w:before="120" w:after="0"/>
        <w:ind w:left="722" w:right="253" w:firstLine="566"/>
        <w:jc w:val="left"/>
        <w:rPr>
          <w:sz w:val="28"/>
        </w:rPr>
      </w:pPr>
      <w:r>
        <w:rPr>
          <w:sz w:val="28"/>
        </w:rPr>
        <w:t>Quyết</w:t>
      </w:r>
      <w:r>
        <w:rPr>
          <w:spacing w:val="37"/>
          <w:sz w:val="28"/>
        </w:rPr>
        <w:t> </w:t>
      </w:r>
      <w:r>
        <w:rPr>
          <w:sz w:val="28"/>
        </w:rPr>
        <w:t>định</w:t>
      </w:r>
      <w:r>
        <w:rPr>
          <w:spacing w:val="35"/>
          <w:sz w:val="28"/>
        </w:rPr>
        <w:t> </w:t>
      </w:r>
      <w:r>
        <w:rPr>
          <w:sz w:val="28"/>
        </w:rPr>
        <w:t>số</w:t>
      </w:r>
      <w:r>
        <w:rPr>
          <w:spacing w:val="35"/>
          <w:sz w:val="28"/>
        </w:rPr>
        <w:t> </w:t>
      </w:r>
      <w:r>
        <w:rPr>
          <w:sz w:val="28"/>
        </w:rPr>
        <w:t>5191/QĐ-UBND</w:t>
      </w:r>
      <w:r>
        <w:rPr>
          <w:spacing w:val="35"/>
          <w:sz w:val="28"/>
        </w:rPr>
        <w:t> </w:t>
      </w:r>
      <w:r>
        <w:rPr>
          <w:sz w:val="28"/>
        </w:rPr>
        <w:t>ngày</w:t>
      </w:r>
      <w:r>
        <w:rPr>
          <w:spacing w:val="33"/>
          <w:sz w:val="28"/>
        </w:rPr>
        <w:t> </w:t>
      </w:r>
      <w:r>
        <w:rPr>
          <w:sz w:val="28"/>
        </w:rPr>
        <w:t>05/11/2019</w:t>
      </w:r>
      <w:r>
        <w:rPr>
          <w:spacing w:val="37"/>
          <w:sz w:val="28"/>
        </w:rPr>
        <w:t> </w:t>
      </w:r>
      <w:r>
        <w:rPr>
          <w:sz w:val="28"/>
        </w:rPr>
        <w:t>của</w:t>
      </w:r>
      <w:r>
        <w:rPr>
          <w:spacing w:val="37"/>
          <w:sz w:val="28"/>
        </w:rPr>
        <w:t> </w:t>
      </w:r>
      <w:r>
        <w:rPr>
          <w:sz w:val="28"/>
        </w:rPr>
        <w:t>Chủ</w:t>
      </w:r>
      <w:r>
        <w:rPr>
          <w:spacing w:val="37"/>
          <w:sz w:val="28"/>
        </w:rPr>
        <w:t> </w:t>
      </w:r>
      <w:r>
        <w:rPr>
          <w:sz w:val="28"/>
        </w:rPr>
        <w:t>tịch</w:t>
      </w:r>
      <w:r>
        <w:rPr>
          <w:spacing w:val="36"/>
          <w:sz w:val="28"/>
        </w:rPr>
        <w:t> </w:t>
      </w:r>
      <w:r>
        <w:rPr>
          <w:sz w:val="28"/>
        </w:rPr>
        <w:t>Ủy</w:t>
      </w:r>
      <w:r>
        <w:rPr>
          <w:spacing w:val="33"/>
          <w:sz w:val="28"/>
        </w:rPr>
        <w:t> </w:t>
      </w:r>
      <w:r>
        <w:rPr>
          <w:sz w:val="28"/>
        </w:rPr>
        <w:t>ban nhân dân huyện H về việc trả lời đơn của bà Nguyễn Hoàng Bảo C.</w:t>
      </w:r>
    </w:p>
    <w:p>
      <w:pPr>
        <w:pStyle w:val="ListParagraph"/>
        <w:numPr>
          <w:ilvl w:val="1"/>
          <w:numId w:val="4"/>
        </w:numPr>
        <w:tabs>
          <w:tab w:pos="1464" w:val="left" w:leader="none"/>
        </w:tabs>
        <w:spacing w:line="240" w:lineRule="auto" w:before="119" w:after="0"/>
        <w:ind w:left="722" w:right="248" w:firstLine="566"/>
        <w:jc w:val="left"/>
        <w:rPr>
          <w:sz w:val="28"/>
        </w:rPr>
      </w:pPr>
      <w:r>
        <w:rPr>
          <w:sz w:val="28"/>
        </w:rPr>
        <w:t>Văn bản số 5701/UBND ngày 13/11/2019 của Ủy ban nhân dân huyện H về việc trả lời đơn của bà Nguyễn Hoàng Bảo C.</w:t>
      </w:r>
    </w:p>
    <w:p>
      <w:pPr>
        <w:pStyle w:val="BodyText"/>
        <w:spacing w:before="123"/>
        <w:ind w:left="1288" w:firstLine="0"/>
        <w:jc w:val="left"/>
      </w:pPr>
      <w:r>
        <w:rPr/>
        <w:t>[1.2]</w:t>
      </w:r>
      <w:r>
        <w:rPr>
          <w:spacing w:val="-6"/>
        </w:rPr>
        <w:t> </w:t>
      </w:r>
      <w:r>
        <w:rPr/>
        <w:t>Hủy</w:t>
      </w:r>
      <w:r>
        <w:rPr>
          <w:spacing w:val="-4"/>
        </w:rPr>
        <w:t> </w:t>
      </w:r>
      <w:r>
        <w:rPr/>
        <w:t>một</w:t>
      </w:r>
      <w:r>
        <w:rPr>
          <w:spacing w:val="-2"/>
        </w:rPr>
        <w:t> </w:t>
      </w:r>
      <w:r>
        <w:rPr/>
        <w:t>phần</w:t>
      </w:r>
      <w:r>
        <w:rPr>
          <w:spacing w:val="-2"/>
        </w:rPr>
        <w:t> </w:t>
      </w:r>
      <w:r>
        <w:rPr/>
        <w:t>các</w:t>
      </w:r>
      <w:r>
        <w:rPr>
          <w:spacing w:val="-2"/>
        </w:rPr>
        <w:t> </w:t>
      </w:r>
      <w:r>
        <w:rPr/>
        <w:t>quyết</w:t>
      </w:r>
      <w:r>
        <w:rPr>
          <w:spacing w:val="-2"/>
        </w:rPr>
        <w:t> </w:t>
      </w:r>
      <w:r>
        <w:rPr/>
        <w:t>định</w:t>
      </w:r>
      <w:r>
        <w:rPr>
          <w:spacing w:val="-4"/>
        </w:rPr>
        <w:t> sau:</w:t>
      </w:r>
    </w:p>
    <w:p>
      <w:pPr>
        <w:pStyle w:val="ListParagraph"/>
        <w:numPr>
          <w:ilvl w:val="1"/>
          <w:numId w:val="4"/>
        </w:numPr>
        <w:tabs>
          <w:tab w:pos="1459" w:val="left" w:leader="none"/>
        </w:tabs>
        <w:spacing w:line="240" w:lineRule="auto" w:before="119" w:after="0"/>
        <w:ind w:left="722" w:right="248" w:firstLine="566"/>
        <w:jc w:val="both"/>
        <w:rPr>
          <w:sz w:val="28"/>
        </w:rPr>
      </w:pPr>
      <w:r>
        <w:rPr>
          <w:sz w:val="28"/>
        </w:rPr>
        <w:t>Hủy Điều 2 Quyết định số 1083/QĐ-UBND ngày 09/3/2020 về phê duyệt phương án điều chỉnh Phương án số 4847-340 và điều chỉnh một phần nội dung Quyết định số 5521-340/QĐ-UBND ngày 18/12/2018 của Ủy ban nhân dân huyện H về việc phê duyệt phương án bồi thường, hỗ trợ, tái định cư khi Nhà nước thu hồi đất của ông/bà Nguyễn Văn R - Nguyễn Hoàng Bảo N đại diện thực hiện dự án bồi thường, giải phóng mặt bằng để nâng cấp, sữa chữa Tỉnh lộ</w:t>
      </w:r>
      <w:r>
        <w:rPr>
          <w:spacing w:val="40"/>
          <w:sz w:val="28"/>
        </w:rPr>
        <w:t> </w:t>
      </w:r>
      <w:r>
        <w:rPr>
          <w:sz w:val="28"/>
        </w:rPr>
        <w:t>9 (Đường Đặng Thúc Vịnh), huyện H.</w:t>
      </w:r>
    </w:p>
    <w:p>
      <w:pPr>
        <w:pStyle w:val="ListParagraph"/>
        <w:numPr>
          <w:ilvl w:val="1"/>
          <w:numId w:val="4"/>
        </w:numPr>
        <w:tabs>
          <w:tab w:pos="1471" w:val="left" w:leader="none"/>
        </w:tabs>
        <w:spacing w:line="240" w:lineRule="auto" w:before="120" w:after="0"/>
        <w:ind w:left="722" w:right="246" w:firstLine="566"/>
        <w:jc w:val="both"/>
        <w:rPr>
          <w:sz w:val="28"/>
        </w:rPr>
      </w:pPr>
      <w:r>
        <w:rPr>
          <w:sz w:val="28"/>
        </w:rPr>
        <w:t>Hủy Điều 2 Quyết định số 1520/QĐ-UBND ngày 27/4/2021 của Ủy ban nhân dân huyện H về việc phê duyệt phương án điều chỉnh Phương án số 4847- 340,</w:t>
      </w:r>
      <w:r>
        <w:rPr>
          <w:spacing w:val="-3"/>
          <w:sz w:val="28"/>
        </w:rPr>
        <w:t> </w:t>
      </w:r>
      <w:r>
        <w:rPr>
          <w:sz w:val="28"/>
        </w:rPr>
        <w:t>phương</w:t>
      </w:r>
      <w:r>
        <w:rPr>
          <w:spacing w:val="-1"/>
          <w:sz w:val="28"/>
        </w:rPr>
        <w:t> </w:t>
      </w:r>
      <w:r>
        <w:rPr>
          <w:sz w:val="28"/>
        </w:rPr>
        <w:t>án</w:t>
      </w:r>
      <w:r>
        <w:rPr>
          <w:spacing w:val="-3"/>
          <w:sz w:val="28"/>
        </w:rPr>
        <w:t> </w:t>
      </w:r>
      <w:r>
        <w:rPr>
          <w:sz w:val="28"/>
        </w:rPr>
        <w:t>số</w:t>
      </w:r>
      <w:r>
        <w:rPr>
          <w:spacing w:val="-1"/>
          <w:sz w:val="28"/>
        </w:rPr>
        <w:t> </w:t>
      </w:r>
      <w:r>
        <w:rPr>
          <w:sz w:val="28"/>
        </w:rPr>
        <w:t>21-158</w:t>
      </w:r>
      <w:r>
        <w:rPr>
          <w:spacing w:val="-2"/>
          <w:sz w:val="28"/>
        </w:rPr>
        <w:t> </w:t>
      </w:r>
      <w:r>
        <w:rPr>
          <w:sz w:val="28"/>
        </w:rPr>
        <w:t>và</w:t>
      </w:r>
      <w:r>
        <w:rPr>
          <w:spacing w:val="-2"/>
          <w:sz w:val="28"/>
        </w:rPr>
        <w:t> </w:t>
      </w:r>
      <w:r>
        <w:rPr>
          <w:sz w:val="28"/>
        </w:rPr>
        <w:t>điều</w:t>
      </w:r>
      <w:r>
        <w:rPr>
          <w:spacing w:val="-1"/>
          <w:sz w:val="28"/>
        </w:rPr>
        <w:t> </w:t>
      </w:r>
      <w:r>
        <w:rPr>
          <w:sz w:val="28"/>
        </w:rPr>
        <w:t>chỉnh</w:t>
      </w:r>
      <w:r>
        <w:rPr>
          <w:spacing w:val="-2"/>
          <w:sz w:val="28"/>
        </w:rPr>
        <w:t> </w:t>
      </w:r>
      <w:r>
        <w:rPr>
          <w:sz w:val="28"/>
        </w:rPr>
        <w:t>một</w:t>
      </w:r>
      <w:r>
        <w:rPr>
          <w:spacing w:val="-2"/>
          <w:sz w:val="28"/>
        </w:rPr>
        <w:t> </w:t>
      </w:r>
      <w:r>
        <w:rPr>
          <w:sz w:val="28"/>
        </w:rPr>
        <w:t>phần nội</w:t>
      </w:r>
      <w:r>
        <w:rPr>
          <w:spacing w:val="-2"/>
          <w:sz w:val="28"/>
        </w:rPr>
        <w:t> </w:t>
      </w:r>
      <w:r>
        <w:rPr>
          <w:sz w:val="28"/>
        </w:rPr>
        <w:t>dung Quyết</w:t>
      </w:r>
      <w:r>
        <w:rPr>
          <w:spacing w:val="-1"/>
          <w:sz w:val="28"/>
        </w:rPr>
        <w:t> </w:t>
      </w:r>
      <w:r>
        <w:rPr>
          <w:sz w:val="28"/>
        </w:rPr>
        <w:t>định</w:t>
      </w:r>
      <w:r>
        <w:rPr>
          <w:spacing w:val="-1"/>
          <w:sz w:val="28"/>
        </w:rPr>
        <w:t> </w:t>
      </w:r>
      <w:r>
        <w:rPr>
          <w:sz w:val="28"/>
        </w:rPr>
        <w:t>số</w:t>
      </w:r>
      <w:r>
        <w:rPr>
          <w:spacing w:val="-4"/>
          <w:sz w:val="28"/>
        </w:rPr>
        <w:t> </w:t>
      </w:r>
      <w:r>
        <w:rPr>
          <w:sz w:val="28"/>
        </w:rPr>
        <w:t>5521- 340/QĐ-UBND ngày 18/12/2018 và Quyết định số 1083/QĐ-UBND ngày 09/3/2020 về phê duyệt phương án điều chỉnh Phương án số 4847-340 và điều chỉnh một phần nội dung Quyết định số 5521-340/QĐ-UBND ngày 18/12/2018 về phê duyệt phương án bồi thường, hỗ trợ và tái định cư khi Nhà nước thu hồi đất của hộ ông/bà Nguyễn Hoàng Bảo C đại diện khai trình thực hiện dự án bồi thường, giải phóng mặt bằng để nâng cấp, sửa chữa đường Tỉnh lộ 9 (Đường Đặng Thúc Vịnh), huyện H.</w:t>
      </w:r>
    </w:p>
    <w:p>
      <w:pPr>
        <w:pStyle w:val="BodyText"/>
        <w:ind w:left="1288" w:firstLine="0"/>
      </w:pPr>
      <w:r>
        <w:rPr/>
        <w:t>Ngoài</w:t>
      </w:r>
      <w:r>
        <w:rPr>
          <w:spacing w:val="-2"/>
        </w:rPr>
        <w:t> </w:t>
      </w:r>
      <w:r>
        <w:rPr/>
        <w:t>ra,</w:t>
      </w:r>
      <w:r>
        <w:rPr>
          <w:spacing w:val="-4"/>
        </w:rPr>
        <w:t> </w:t>
      </w:r>
      <w:r>
        <w:rPr/>
        <w:t>bản</w:t>
      </w:r>
      <w:r>
        <w:rPr>
          <w:spacing w:val="-1"/>
        </w:rPr>
        <w:t> </w:t>
      </w:r>
      <w:r>
        <w:rPr/>
        <w:t>án</w:t>
      </w:r>
      <w:r>
        <w:rPr>
          <w:spacing w:val="-2"/>
        </w:rPr>
        <w:t> </w:t>
      </w:r>
      <w:r>
        <w:rPr/>
        <w:t>còn</w:t>
      </w:r>
      <w:r>
        <w:rPr>
          <w:spacing w:val="-6"/>
        </w:rPr>
        <w:t> </w:t>
      </w:r>
      <w:r>
        <w:rPr/>
        <w:t>tuyên</w:t>
      </w:r>
      <w:r>
        <w:rPr>
          <w:spacing w:val="-1"/>
        </w:rPr>
        <w:t> </w:t>
      </w:r>
      <w:r>
        <w:rPr/>
        <w:t>về</w:t>
      </w:r>
      <w:r>
        <w:rPr>
          <w:spacing w:val="-3"/>
        </w:rPr>
        <w:t> </w:t>
      </w:r>
      <w:r>
        <w:rPr/>
        <w:t>án</w:t>
      </w:r>
      <w:r>
        <w:rPr>
          <w:spacing w:val="-5"/>
        </w:rPr>
        <w:t> </w:t>
      </w:r>
      <w:r>
        <w:rPr/>
        <w:t>phí</w:t>
      </w:r>
      <w:r>
        <w:rPr>
          <w:spacing w:val="-1"/>
        </w:rPr>
        <w:t> </w:t>
      </w:r>
      <w:r>
        <w:rPr/>
        <w:t>và</w:t>
      </w:r>
      <w:r>
        <w:rPr>
          <w:spacing w:val="-3"/>
        </w:rPr>
        <w:t> </w:t>
      </w:r>
      <w:r>
        <w:rPr/>
        <w:t>quyền</w:t>
      </w:r>
      <w:r>
        <w:rPr>
          <w:spacing w:val="-2"/>
        </w:rPr>
        <w:t> </w:t>
      </w:r>
      <w:r>
        <w:rPr/>
        <w:t>kháng</w:t>
      </w:r>
      <w:r>
        <w:rPr>
          <w:spacing w:val="-1"/>
        </w:rPr>
        <w:t> </w:t>
      </w:r>
      <w:r>
        <w:rPr/>
        <w:t>của</w:t>
      </w:r>
      <w:r>
        <w:rPr>
          <w:spacing w:val="-6"/>
        </w:rPr>
        <w:t> </w:t>
      </w:r>
      <w:r>
        <w:rPr/>
        <w:t>đương</w:t>
      </w:r>
      <w:r>
        <w:rPr>
          <w:spacing w:val="-3"/>
        </w:rPr>
        <w:t> </w:t>
      </w:r>
      <w:r>
        <w:rPr>
          <w:spacing w:val="-5"/>
        </w:rPr>
        <w:t>sự.</w:t>
      </w:r>
    </w:p>
    <w:p>
      <w:pPr>
        <w:pStyle w:val="BodyText"/>
        <w:spacing w:before="122"/>
        <w:ind w:right="247"/>
      </w:pPr>
      <w:r>
        <w:rPr/>
        <w:t>Ngày 08/02/2022, người bị kiện là UBND huyện H và Chủ tịch UBND huyện H kháng cáo toàn bộ bản án sơ thẩm.</w:t>
      </w:r>
    </w:p>
    <w:p>
      <w:pPr>
        <w:pStyle w:val="BodyText"/>
        <w:spacing w:before="120"/>
        <w:ind w:right="245"/>
      </w:pPr>
      <w:r>
        <w:rPr/>
        <w:t>Tại phiên tòa</w:t>
      </w:r>
      <w:r>
        <w:rPr>
          <w:spacing w:val="-2"/>
        </w:rPr>
        <w:t> </w:t>
      </w:r>
      <w:r>
        <w:rPr/>
        <w:t>phúc thẩm: Bà Nguyễn Hoàng Bảo C là</w:t>
      </w:r>
      <w:r>
        <w:rPr>
          <w:spacing w:val="-1"/>
        </w:rPr>
        <w:t> </w:t>
      </w:r>
      <w:r>
        <w:rPr/>
        <w:t>người khởi kiện</w:t>
      </w:r>
      <w:r>
        <w:rPr>
          <w:spacing w:val="-1"/>
        </w:rPr>
        <w:t> </w:t>
      </w:r>
      <w:r>
        <w:rPr/>
        <w:t>và là người đại diện hợp pháp của hai người khởi kiện khác là bà Hoàng Thị Ngọc L và Nguyễn Hoàng Bảo N không thay đổi, bổ sung, không rút đơn khởi kiện. Người bị kiện vắng mặt tại phiên toà nên không thể hiện ý kiến. Ông Huỳnh Quốc Phong và bà Nguyễn Thị X là người bảo vệ quyền và lợi ích hợp pháp của người bị kiện không thay đổi, bổ sung, giữ nguyên yêu cầu kháng cáo ban đầu.</w:t>
      </w:r>
    </w:p>
    <w:p>
      <w:pPr>
        <w:pStyle w:val="BodyText"/>
        <w:spacing w:before="120"/>
        <w:ind w:left="1288" w:firstLine="0"/>
      </w:pPr>
      <w:r>
        <w:rPr/>
        <w:t>Trong</w:t>
      </w:r>
      <w:r>
        <w:rPr>
          <w:spacing w:val="-2"/>
        </w:rPr>
        <w:t> </w:t>
      </w:r>
      <w:r>
        <w:rPr/>
        <w:t>phần</w:t>
      </w:r>
      <w:r>
        <w:rPr>
          <w:spacing w:val="-2"/>
        </w:rPr>
        <w:t> </w:t>
      </w:r>
      <w:r>
        <w:rPr/>
        <w:t>tranh</w:t>
      </w:r>
      <w:r>
        <w:rPr>
          <w:spacing w:val="-2"/>
        </w:rPr>
        <w:t> </w:t>
      </w:r>
      <w:r>
        <w:rPr/>
        <w:t>luận,</w:t>
      </w:r>
      <w:r>
        <w:rPr>
          <w:spacing w:val="-4"/>
        </w:rPr>
        <w:t> </w:t>
      </w:r>
      <w:r>
        <w:rPr/>
        <w:t>các</w:t>
      </w:r>
      <w:r>
        <w:rPr>
          <w:spacing w:val="-3"/>
        </w:rPr>
        <w:t> </w:t>
      </w:r>
      <w:r>
        <w:rPr/>
        <w:t>đương</w:t>
      </w:r>
      <w:r>
        <w:rPr>
          <w:spacing w:val="-1"/>
        </w:rPr>
        <w:t> </w:t>
      </w:r>
      <w:r>
        <w:rPr/>
        <w:t>sự</w:t>
      </w:r>
      <w:r>
        <w:rPr>
          <w:spacing w:val="-5"/>
        </w:rPr>
        <w:t> </w:t>
      </w:r>
      <w:r>
        <w:rPr/>
        <w:t>trình</w:t>
      </w:r>
      <w:r>
        <w:rPr>
          <w:spacing w:val="-2"/>
        </w:rPr>
        <w:t> </w:t>
      </w:r>
      <w:r>
        <w:rPr/>
        <w:t>bày</w:t>
      </w:r>
      <w:r>
        <w:rPr>
          <w:spacing w:val="-6"/>
        </w:rPr>
        <w:t> </w:t>
      </w:r>
      <w:r>
        <w:rPr/>
        <w:t>như</w:t>
      </w:r>
      <w:r>
        <w:rPr>
          <w:spacing w:val="-3"/>
        </w:rPr>
        <w:t> </w:t>
      </w:r>
      <w:r>
        <w:rPr>
          <w:spacing w:val="-4"/>
        </w:rPr>
        <w:t>sau:</w:t>
      </w:r>
    </w:p>
    <w:p>
      <w:pPr>
        <w:spacing w:after="0"/>
        <w:sectPr>
          <w:footerReference w:type="default" r:id="rId10"/>
          <w:pgSz w:w="11910" w:h="16850"/>
          <w:pgMar w:footer="468" w:header="0" w:top="780" w:bottom="660" w:left="980" w:right="880"/>
        </w:sectPr>
      </w:pPr>
    </w:p>
    <w:p>
      <w:pPr>
        <w:pStyle w:val="BodyText"/>
        <w:spacing w:before="64"/>
        <w:ind w:left="152" w:right="816"/>
      </w:pPr>
      <w:r>
        <w:rPr/>
        <w:t>Ông Huỳnh Quốc Phong và bà Nguyễn Thị X: Thừa nhận tại thời điểm</w:t>
      </w:r>
      <w:r>
        <w:rPr>
          <w:spacing w:val="-1"/>
        </w:rPr>
        <w:t> </w:t>
      </w:r>
      <w:r>
        <w:rPr/>
        <w:t>thu hồi thì đất của gia đình bà Nguyễn Hoàng Bảo C được sử</w:t>
      </w:r>
      <w:r>
        <w:rPr>
          <w:spacing w:val="-1"/>
        </w:rPr>
        <w:t> </w:t>
      </w:r>
      <w:r>
        <w:rPr/>
        <w:t>dụng làm</w:t>
      </w:r>
      <w:r>
        <w:rPr>
          <w:spacing w:val="-4"/>
        </w:rPr>
        <w:t> </w:t>
      </w:r>
      <w:r>
        <w:rPr/>
        <w:t>nhà ở nhưng chưa xác định được việc xây dựng nhà có hợp pháp hay không. Các biên lai thu thuế mà người khởi kiện xuất trình chỉ là biên lai thu thuế hàng năm, nhưng loại thuế gì thì 02 ông bà không nắm được. Đất có nguồn gốc của bà Rành được cấp giấy</w:t>
      </w:r>
      <w:r>
        <w:rPr>
          <w:spacing w:val="-2"/>
        </w:rPr>
        <w:t> </w:t>
      </w:r>
      <w:r>
        <w:rPr/>
        <w:t>chứng nhận năm</w:t>
      </w:r>
      <w:r>
        <w:rPr>
          <w:spacing w:val="-3"/>
        </w:rPr>
        <w:t> </w:t>
      </w:r>
      <w:r>
        <w:rPr/>
        <w:t>1998, chuyển nhượng lại cho ông Nguyễn Văn R vào năm 2000 (sau thời điểm công bố lộ giới Tỉnh lộ 9 - ngày 30/9/1995). Căn cứ vào Văn bản số 1025 ngày 24/9/2013 của Tổng cục Quản lý đất đai thuộc Bộ Tài nguyên và Môi trường thì ký hiệu loại đất ghi là “T” không phải là toàn bộ diện tích của thửa đất là Đất thổ cư, mà phải căn cứ vào thời điểm chuyển mục đích sử dụng đất. Ông Phong, bà Nguyễn Hoàng Bảo C đề nghị chấp nhận kháng cáo của UBND huyện H, sửa bản án sơ thẩm theo hướng không chấp nhận yêu cầu khởi kiện của người khởi kiện.</w:t>
      </w:r>
    </w:p>
    <w:p>
      <w:pPr>
        <w:pStyle w:val="BodyText"/>
        <w:spacing w:before="120"/>
        <w:ind w:left="152" w:right="823"/>
      </w:pPr>
      <w:r>
        <w:rPr/>
        <w:t>Bà Nguyễn Hoàng Bảo C: Bảo lưu toàn bộ các căn cứ đã trình bày trong bản án sơ thẩm, yêu cầu giữ nguyên bản án sơ thẩm.</w:t>
      </w:r>
    </w:p>
    <w:p>
      <w:pPr>
        <w:pStyle w:val="BodyText"/>
        <w:spacing w:before="120"/>
        <w:ind w:left="152" w:right="827"/>
      </w:pPr>
      <w:r>
        <w:rPr/>
        <w:t>Đại diện Viện kiểm</w:t>
      </w:r>
      <w:r>
        <w:rPr>
          <w:spacing w:val="-1"/>
        </w:rPr>
        <w:t> </w:t>
      </w:r>
      <w:r>
        <w:rPr/>
        <w:t>sát nhân dân cấp cao tại Thành phố Hồ Chí Minh tham gia phiên tòa phát biểu ý kiến như sau:</w:t>
      </w:r>
    </w:p>
    <w:p>
      <w:pPr>
        <w:pStyle w:val="ListParagraph"/>
        <w:numPr>
          <w:ilvl w:val="0"/>
          <w:numId w:val="5"/>
        </w:numPr>
        <w:tabs>
          <w:tab w:pos="1008" w:val="left" w:leader="none"/>
        </w:tabs>
        <w:spacing w:line="240" w:lineRule="auto" w:before="119" w:after="0"/>
        <w:ind w:left="152" w:right="819" w:firstLine="566"/>
        <w:jc w:val="both"/>
        <w:rPr>
          <w:sz w:val="28"/>
        </w:rPr>
      </w:pPr>
      <w:r>
        <w:rPr>
          <w:sz w:val="28"/>
        </w:rPr>
        <w:t>Việc tuân theo pháp luật của Thẩm</w:t>
      </w:r>
      <w:r>
        <w:rPr>
          <w:spacing w:val="-1"/>
          <w:sz w:val="28"/>
        </w:rPr>
        <w:t> </w:t>
      </w:r>
      <w:r>
        <w:rPr>
          <w:sz w:val="28"/>
        </w:rPr>
        <w:t>phán chủ toạ phiên toà, Hội đồng xét xử và những người tham gia tố tụng: Xét thấy Thẩm phán chủ toạ phiên toà, các thành</w:t>
      </w:r>
      <w:r>
        <w:rPr>
          <w:spacing w:val="-1"/>
          <w:sz w:val="28"/>
        </w:rPr>
        <w:t> </w:t>
      </w:r>
      <w:r>
        <w:rPr>
          <w:sz w:val="28"/>
        </w:rPr>
        <w:t>viên</w:t>
      </w:r>
      <w:r>
        <w:rPr>
          <w:spacing w:val="-3"/>
          <w:sz w:val="28"/>
        </w:rPr>
        <w:t> </w:t>
      </w:r>
      <w:r>
        <w:rPr>
          <w:sz w:val="28"/>
        </w:rPr>
        <w:t>Hội</w:t>
      </w:r>
      <w:r>
        <w:rPr>
          <w:spacing w:val="-1"/>
          <w:sz w:val="28"/>
        </w:rPr>
        <w:t> </w:t>
      </w:r>
      <w:r>
        <w:rPr>
          <w:sz w:val="28"/>
        </w:rPr>
        <w:t>đồng</w:t>
      </w:r>
      <w:r>
        <w:rPr>
          <w:spacing w:val="-1"/>
          <w:sz w:val="28"/>
        </w:rPr>
        <w:t> </w:t>
      </w:r>
      <w:r>
        <w:rPr>
          <w:sz w:val="28"/>
        </w:rPr>
        <w:t>xét</w:t>
      </w:r>
      <w:r>
        <w:rPr>
          <w:spacing w:val="-3"/>
          <w:sz w:val="28"/>
        </w:rPr>
        <w:t> </w:t>
      </w:r>
      <w:r>
        <w:rPr>
          <w:sz w:val="28"/>
        </w:rPr>
        <w:t>xử</w:t>
      </w:r>
      <w:r>
        <w:rPr>
          <w:spacing w:val="-2"/>
          <w:sz w:val="28"/>
        </w:rPr>
        <w:t> </w:t>
      </w:r>
      <w:r>
        <w:rPr>
          <w:sz w:val="28"/>
        </w:rPr>
        <w:t>và</w:t>
      </w:r>
      <w:r>
        <w:rPr>
          <w:spacing w:val="-2"/>
          <w:sz w:val="28"/>
        </w:rPr>
        <w:t> </w:t>
      </w:r>
      <w:r>
        <w:rPr>
          <w:sz w:val="28"/>
        </w:rPr>
        <w:t>những người</w:t>
      </w:r>
      <w:r>
        <w:rPr>
          <w:spacing w:val="-1"/>
          <w:sz w:val="28"/>
        </w:rPr>
        <w:t> </w:t>
      </w:r>
      <w:r>
        <w:rPr>
          <w:sz w:val="28"/>
        </w:rPr>
        <w:t>tham</w:t>
      </w:r>
      <w:r>
        <w:rPr>
          <w:spacing w:val="-6"/>
          <w:sz w:val="28"/>
        </w:rPr>
        <w:t> </w:t>
      </w:r>
      <w:r>
        <w:rPr>
          <w:sz w:val="28"/>
        </w:rPr>
        <w:t>gia</w:t>
      </w:r>
      <w:r>
        <w:rPr>
          <w:spacing w:val="-2"/>
          <w:sz w:val="28"/>
        </w:rPr>
        <w:t> </w:t>
      </w:r>
      <w:r>
        <w:rPr>
          <w:sz w:val="28"/>
        </w:rPr>
        <w:t>tố</w:t>
      </w:r>
      <w:r>
        <w:rPr>
          <w:spacing w:val="-1"/>
          <w:sz w:val="28"/>
        </w:rPr>
        <w:t> </w:t>
      </w:r>
      <w:r>
        <w:rPr>
          <w:sz w:val="28"/>
        </w:rPr>
        <w:t>tụng đã</w:t>
      </w:r>
      <w:r>
        <w:rPr>
          <w:spacing w:val="-1"/>
          <w:sz w:val="28"/>
        </w:rPr>
        <w:t> </w:t>
      </w:r>
      <w:r>
        <w:rPr>
          <w:sz w:val="28"/>
        </w:rPr>
        <w:t>tuân</w:t>
      </w:r>
      <w:r>
        <w:rPr>
          <w:spacing w:val="-1"/>
          <w:sz w:val="28"/>
        </w:rPr>
        <w:t> </w:t>
      </w:r>
      <w:r>
        <w:rPr>
          <w:sz w:val="28"/>
        </w:rPr>
        <w:t>thủ</w:t>
      </w:r>
      <w:r>
        <w:rPr>
          <w:spacing w:val="-3"/>
          <w:sz w:val="28"/>
        </w:rPr>
        <w:t> </w:t>
      </w:r>
      <w:r>
        <w:rPr>
          <w:sz w:val="28"/>
        </w:rPr>
        <w:t>và</w:t>
      </w:r>
      <w:r>
        <w:rPr>
          <w:spacing w:val="-3"/>
          <w:sz w:val="28"/>
        </w:rPr>
        <w:t> </w:t>
      </w:r>
      <w:r>
        <w:rPr>
          <w:sz w:val="28"/>
        </w:rPr>
        <w:t>chấp hành đúng các quy định của Luật Tố tụng hành chính năm 2015.</w:t>
      </w:r>
    </w:p>
    <w:p>
      <w:pPr>
        <w:pStyle w:val="ListParagraph"/>
        <w:numPr>
          <w:ilvl w:val="0"/>
          <w:numId w:val="5"/>
        </w:numPr>
        <w:tabs>
          <w:tab w:pos="1018" w:val="left" w:leader="none"/>
        </w:tabs>
        <w:spacing w:line="240" w:lineRule="auto" w:before="121" w:after="0"/>
        <w:ind w:left="152" w:right="817" w:firstLine="566"/>
        <w:jc w:val="both"/>
        <w:rPr>
          <w:sz w:val="28"/>
        </w:rPr>
      </w:pPr>
      <w:r>
        <w:rPr>
          <w:sz w:val="28"/>
        </w:rPr>
        <w:t>Về tính hợp lệ của đơn kháng cáo: Đơn kháng cáo của UBND huyện H và Chủ tịch UBND huyện H làm trong hạn luật định, đúng hình thức. Đề nghị Hội đồng xét xử chấp nhận về mặt hình thức.</w:t>
      </w:r>
    </w:p>
    <w:p>
      <w:pPr>
        <w:pStyle w:val="ListParagraph"/>
        <w:numPr>
          <w:ilvl w:val="0"/>
          <w:numId w:val="5"/>
        </w:numPr>
        <w:tabs>
          <w:tab w:pos="1013" w:val="left" w:leader="none"/>
        </w:tabs>
        <w:spacing w:line="240" w:lineRule="auto" w:before="120" w:after="0"/>
        <w:ind w:left="152" w:right="817" w:firstLine="566"/>
        <w:jc w:val="both"/>
        <w:rPr>
          <w:sz w:val="28"/>
        </w:rPr>
      </w:pPr>
      <w:r>
        <w:rPr>
          <w:sz w:val="28"/>
        </w:rPr>
        <w:t>Về nội dung kháng cáo: Phần đất có diện tích 73m</w:t>
      </w:r>
      <w:r>
        <w:rPr>
          <w:sz w:val="28"/>
          <w:vertAlign w:val="superscript"/>
        </w:rPr>
        <w:t>2</w:t>
      </w:r>
      <w:r>
        <w:rPr>
          <w:sz w:val="28"/>
          <w:vertAlign w:val="baseline"/>
        </w:rPr>
        <w:t> mà UBND huyện H thu hồi của gia đình bà Nguyễn Hoàng Bảo C có nguồn gốc của bà Rành được cấp giấy chứng nhận vào năm 1998, khi cấp ghi rõ là đất “T” tức là đất Thổ cư. Tại thời điểm thu hồi thì diện tích đất nêu trên được gia đình bà Nguyễn Hoàng Bảo C sử dụng vào mục đích đất ở. Do đó toàn bộ diện tích đất này phải được bồi thường là đất ở</w:t>
      </w:r>
      <w:r>
        <w:rPr>
          <w:spacing w:val="-2"/>
          <w:sz w:val="28"/>
          <w:vertAlign w:val="baseline"/>
        </w:rPr>
        <w:t> </w:t>
      </w:r>
      <w:r>
        <w:rPr>
          <w:sz w:val="28"/>
          <w:vertAlign w:val="baseline"/>
        </w:rPr>
        <w:t>và công trình</w:t>
      </w:r>
      <w:r>
        <w:rPr>
          <w:spacing w:val="-1"/>
          <w:sz w:val="28"/>
          <w:vertAlign w:val="baseline"/>
        </w:rPr>
        <w:t> </w:t>
      </w:r>
      <w:r>
        <w:rPr>
          <w:sz w:val="28"/>
          <w:vertAlign w:val="baseline"/>
        </w:rPr>
        <w:t>được</w:t>
      </w:r>
      <w:r>
        <w:rPr>
          <w:spacing w:val="-2"/>
          <w:sz w:val="28"/>
          <w:vertAlign w:val="baseline"/>
        </w:rPr>
        <w:t> </w:t>
      </w:r>
      <w:r>
        <w:rPr>
          <w:sz w:val="28"/>
          <w:vertAlign w:val="baseline"/>
        </w:rPr>
        <w:t>xây</w:t>
      </w:r>
      <w:r>
        <w:rPr>
          <w:spacing w:val="-1"/>
          <w:sz w:val="28"/>
          <w:vertAlign w:val="baseline"/>
        </w:rPr>
        <w:t> </w:t>
      </w:r>
      <w:r>
        <w:rPr>
          <w:sz w:val="28"/>
          <w:vertAlign w:val="baseline"/>
        </w:rPr>
        <w:t>dựng trên diện tích</w:t>
      </w:r>
      <w:r>
        <w:rPr>
          <w:spacing w:val="-1"/>
          <w:sz w:val="28"/>
          <w:vertAlign w:val="baseline"/>
        </w:rPr>
        <w:t> </w:t>
      </w:r>
      <w:r>
        <w:rPr>
          <w:sz w:val="28"/>
          <w:vertAlign w:val="baseline"/>
        </w:rPr>
        <w:t>đất này</w:t>
      </w:r>
      <w:r>
        <w:rPr>
          <w:spacing w:val="-3"/>
          <w:sz w:val="28"/>
          <w:vertAlign w:val="baseline"/>
        </w:rPr>
        <w:t> </w:t>
      </w:r>
      <w:r>
        <w:rPr>
          <w:sz w:val="28"/>
          <w:vertAlign w:val="baseline"/>
        </w:rPr>
        <w:t>phải được bồi</w:t>
      </w:r>
      <w:r>
        <w:rPr>
          <w:spacing w:val="-1"/>
          <w:sz w:val="28"/>
          <w:vertAlign w:val="baseline"/>
        </w:rPr>
        <w:t> </w:t>
      </w:r>
      <w:r>
        <w:rPr>
          <w:sz w:val="28"/>
          <w:vertAlign w:val="baseline"/>
        </w:rPr>
        <w:t>thường</w:t>
      </w:r>
      <w:r>
        <w:rPr>
          <w:spacing w:val="-1"/>
          <w:sz w:val="28"/>
          <w:vertAlign w:val="baseline"/>
        </w:rPr>
        <w:t> </w:t>
      </w:r>
      <w:r>
        <w:rPr>
          <w:sz w:val="28"/>
          <w:vertAlign w:val="baseline"/>
        </w:rPr>
        <w:t>theo</w:t>
      </w:r>
      <w:r>
        <w:rPr>
          <w:spacing w:val="-3"/>
          <w:sz w:val="28"/>
          <w:vertAlign w:val="baseline"/>
        </w:rPr>
        <w:t> </w:t>
      </w:r>
      <w:r>
        <w:rPr>
          <w:sz w:val="28"/>
          <w:vertAlign w:val="baseline"/>
        </w:rPr>
        <w:t>quy</w:t>
      </w:r>
      <w:r>
        <w:rPr>
          <w:spacing w:val="-4"/>
          <w:sz w:val="28"/>
          <w:vertAlign w:val="baseline"/>
        </w:rPr>
        <w:t> </w:t>
      </w:r>
      <w:r>
        <w:rPr>
          <w:sz w:val="28"/>
          <w:vertAlign w:val="baseline"/>
        </w:rPr>
        <w:t>định của</w:t>
      </w:r>
      <w:r>
        <w:rPr>
          <w:spacing w:val="-2"/>
          <w:sz w:val="28"/>
          <w:vertAlign w:val="baseline"/>
        </w:rPr>
        <w:t> </w:t>
      </w:r>
      <w:r>
        <w:rPr>
          <w:sz w:val="28"/>
          <w:vertAlign w:val="baseline"/>
        </w:rPr>
        <w:t>pháp luật.</w:t>
      </w:r>
      <w:r>
        <w:rPr>
          <w:spacing w:val="-1"/>
          <w:sz w:val="28"/>
          <w:vertAlign w:val="baseline"/>
        </w:rPr>
        <w:t> </w:t>
      </w:r>
      <w:r>
        <w:rPr>
          <w:sz w:val="28"/>
          <w:vertAlign w:val="baseline"/>
        </w:rPr>
        <w:t>Bản án</w:t>
      </w:r>
      <w:r>
        <w:rPr>
          <w:spacing w:val="-1"/>
          <w:sz w:val="28"/>
          <w:vertAlign w:val="baseline"/>
        </w:rPr>
        <w:t> </w:t>
      </w:r>
      <w:r>
        <w:rPr>
          <w:sz w:val="28"/>
          <w:vertAlign w:val="baseline"/>
        </w:rPr>
        <w:t>sơ</w:t>
      </w:r>
      <w:r>
        <w:rPr>
          <w:spacing w:val="-3"/>
          <w:sz w:val="28"/>
          <w:vertAlign w:val="baseline"/>
        </w:rPr>
        <w:t> </w:t>
      </w:r>
      <w:r>
        <w:rPr>
          <w:sz w:val="28"/>
          <w:vertAlign w:val="baseline"/>
        </w:rPr>
        <w:t>thẩm</w:t>
      </w:r>
      <w:r>
        <w:rPr>
          <w:spacing w:val="-5"/>
          <w:sz w:val="28"/>
          <w:vertAlign w:val="baseline"/>
        </w:rPr>
        <w:t> </w:t>
      </w:r>
      <w:r>
        <w:rPr>
          <w:sz w:val="28"/>
          <w:vertAlign w:val="baseline"/>
        </w:rPr>
        <w:t>tuyên</w:t>
      </w:r>
      <w:r>
        <w:rPr>
          <w:spacing w:val="-1"/>
          <w:sz w:val="28"/>
          <w:vertAlign w:val="baseline"/>
        </w:rPr>
        <w:t> </w:t>
      </w:r>
      <w:r>
        <w:rPr>
          <w:sz w:val="28"/>
          <w:vertAlign w:val="baseline"/>
        </w:rPr>
        <w:t>xử</w:t>
      </w:r>
      <w:r>
        <w:rPr>
          <w:spacing w:val="-1"/>
          <w:sz w:val="28"/>
          <w:vertAlign w:val="baseline"/>
        </w:rPr>
        <w:t> </w:t>
      </w:r>
      <w:r>
        <w:rPr>
          <w:sz w:val="28"/>
          <w:vertAlign w:val="baseline"/>
        </w:rPr>
        <w:t>chấp</w:t>
      </w:r>
      <w:r>
        <w:rPr>
          <w:spacing w:val="-2"/>
          <w:sz w:val="28"/>
          <w:vertAlign w:val="baseline"/>
        </w:rPr>
        <w:t> </w:t>
      </w:r>
      <w:r>
        <w:rPr>
          <w:sz w:val="28"/>
          <w:vertAlign w:val="baseline"/>
        </w:rPr>
        <w:t>nhận một phần yêu cầu khởi kiện của người khởi kiện là có căn cứ. Đề nghị Hội đồng xét xử áp dụng khoản 1 Điều 241 Luật Tố tụng hành chính, không chấp nhận kháng cáo của người bị kiện và giữ nguyên bản án sơ thẩm.</w:t>
      </w:r>
    </w:p>
    <w:p>
      <w:pPr>
        <w:spacing w:before="125"/>
        <w:ind w:left="259" w:right="36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6"/>
        </w:numPr>
        <w:tabs>
          <w:tab w:pos="1121" w:val="left" w:leader="none"/>
        </w:tabs>
        <w:spacing w:line="240" w:lineRule="auto" w:before="116" w:after="0"/>
        <w:ind w:left="152" w:right="816" w:firstLine="566"/>
        <w:jc w:val="both"/>
        <w:rPr>
          <w:sz w:val="28"/>
        </w:rPr>
      </w:pPr>
      <w:r>
        <w:rPr>
          <w:sz w:val="28"/>
        </w:rPr>
        <w:t>Về tính hợp lệ của đơn kháng cáo: Đơn</w:t>
      </w:r>
      <w:r>
        <w:rPr>
          <w:spacing w:val="-1"/>
          <w:sz w:val="28"/>
        </w:rPr>
        <w:t> </w:t>
      </w:r>
      <w:r>
        <w:rPr>
          <w:sz w:val="28"/>
        </w:rPr>
        <w:t>kháng</w:t>
      </w:r>
      <w:r>
        <w:rPr>
          <w:spacing w:val="-1"/>
          <w:sz w:val="28"/>
        </w:rPr>
        <w:t> </w:t>
      </w:r>
      <w:r>
        <w:rPr>
          <w:sz w:val="28"/>
        </w:rPr>
        <w:t>cáo của Uỷ</w:t>
      </w:r>
      <w:r>
        <w:rPr>
          <w:spacing w:val="-2"/>
          <w:sz w:val="28"/>
        </w:rPr>
        <w:t> </w:t>
      </w:r>
      <w:r>
        <w:rPr>
          <w:sz w:val="28"/>
        </w:rPr>
        <w:t>ban</w:t>
      </w:r>
      <w:r>
        <w:rPr>
          <w:spacing w:val="-1"/>
          <w:sz w:val="28"/>
        </w:rPr>
        <w:t> </w:t>
      </w:r>
      <w:r>
        <w:rPr>
          <w:sz w:val="28"/>
        </w:rPr>
        <w:t>nhân</w:t>
      </w:r>
      <w:r>
        <w:rPr>
          <w:spacing w:val="-1"/>
          <w:sz w:val="28"/>
        </w:rPr>
        <w:t> </w:t>
      </w:r>
      <w:r>
        <w:rPr>
          <w:sz w:val="28"/>
        </w:rPr>
        <w:t>dân huyện H và Chủ tịch UBND huyện H làm</w:t>
      </w:r>
      <w:r>
        <w:rPr>
          <w:spacing w:val="-2"/>
          <w:sz w:val="28"/>
        </w:rPr>
        <w:t> </w:t>
      </w:r>
      <w:r>
        <w:rPr>
          <w:sz w:val="28"/>
        </w:rPr>
        <w:t>trong thời hạn, có nội dung, hình thức phù hợp và đã nộp tiền tạm ứng án phí hành chính phúc thẩm, nên đủ điều kiện để thụ lý và xét xử theo trình tự phúc thẩm.</w:t>
      </w:r>
    </w:p>
    <w:p>
      <w:pPr>
        <w:pStyle w:val="ListParagraph"/>
        <w:numPr>
          <w:ilvl w:val="0"/>
          <w:numId w:val="6"/>
        </w:numPr>
        <w:tabs>
          <w:tab w:pos="1125" w:val="left" w:leader="none"/>
        </w:tabs>
        <w:spacing w:line="240" w:lineRule="auto" w:before="121" w:after="0"/>
        <w:ind w:left="152" w:right="820" w:firstLine="566"/>
        <w:jc w:val="both"/>
        <w:rPr>
          <w:sz w:val="28"/>
        </w:rPr>
      </w:pPr>
      <w:r>
        <w:rPr>
          <w:sz w:val="28"/>
        </w:rPr>
        <w:t>Về thủ tục tố tụng: Uỷ ban nhân dân huyện H và Chủ tịch Ủy ban nhân dân huyện H tham gia tố tụng với tư cách là người bị kiện. Tuy nhiên, cả hai người bị kiện đều có văn bản đề nghị xét xử vắng mặt. Do đó, Toà án tiến hành xét xử</w:t>
      </w:r>
      <w:r>
        <w:rPr>
          <w:spacing w:val="-2"/>
          <w:sz w:val="28"/>
        </w:rPr>
        <w:t> </w:t>
      </w:r>
      <w:r>
        <w:rPr>
          <w:sz w:val="28"/>
        </w:rPr>
        <w:t>vắng mặt người bị kiện, theo quy</w:t>
      </w:r>
      <w:r>
        <w:rPr>
          <w:spacing w:val="-2"/>
          <w:sz w:val="28"/>
        </w:rPr>
        <w:t> </w:t>
      </w:r>
      <w:r>
        <w:rPr>
          <w:sz w:val="28"/>
        </w:rPr>
        <w:t>định tại khoản 4 Điều 225 Luật Tố tụng hành chính.</w:t>
      </w:r>
    </w:p>
    <w:p>
      <w:pPr>
        <w:spacing w:after="0" w:line="240" w:lineRule="auto"/>
        <w:jc w:val="both"/>
        <w:rPr>
          <w:sz w:val="28"/>
        </w:rPr>
        <w:sectPr>
          <w:footerReference w:type="default" r:id="rId11"/>
          <w:pgSz w:w="11910" w:h="16850"/>
          <w:pgMar w:footer="468" w:header="0" w:top="780" w:bottom="660" w:left="980" w:right="880"/>
        </w:sectPr>
      </w:pPr>
    </w:p>
    <w:p>
      <w:pPr>
        <w:pStyle w:val="ListParagraph"/>
        <w:numPr>
          <w:ilvl w:val="0"/>
          <w:numId w:val="6"/>
        </w:numPr>
        <w:tabs>
          <w:tab w:pos="1685" w:val="left" w:leader="none"/>
        </w:tabs>
        <w:spacing w:line="240" w:lineRule="auto" w:before="64" w:after="0"/>
        <w:ind w:left="1684" w:right="0" w:hanging="397"/>
        <w:jc w:val="both"/>
        <w:rPr>
          <w:sz w:val="28"/>
        </w:rPr>
      </w:pPr>
      <w:r>
        <w:rPr>
          <w:sz w:val="28"/>
        </w:rPr>
        <w:t>Xét</w:t>
      </w:r>
      <w:r>
        <w:rPr>
          <w:spacing w:val="-5"/>
          <w:sz w:val="28"/>
        </w:rPr>
        <w:t> </w:t>
      </w:r>
      <w:r>
        <w:rPr>
          <w:sz w:val="28"/>
        </w:rPr>
        <w:t>kháng</w:t>
      </w:r>
      <w:r>
        <w:rPr>
          <w:spacing w:val="-2"/>
          <w:sz w:val="28"/>
        </w:rPr>
        <w:t> </w:t>
      </w:r>
      <w:r>
        <w:rPr>
          <w:sz w:val="28"/>
        </w:rPr>
        <w:t>cáo</w:t>
      </w:r>
      <w:r>
        <w:rPr>
          <w:spacing w:val="-1"/>
          <w:sz w:val="28"/>
        </w:rPr>
        <w:t> </w:t>
      </w:r>
      <w:r>
        <w:rPr>
          <w:sz w:val="28"/>
        </w:rPr>
        <w:t>của</w:t>
      </w:r>
      <w:r>
        <w:rPr>
          <w:spacing w:val="-4"/>
          <w:sz w:val="28"/>
        </w:rPr>
        <w:t> </w:t>
      </w:r>
      <w:r>
        <w:rPr>
          <w:sz w:val="28"/>
        </w:rPr>
        <w:t>người</w:t>
      </w:r>
      <w:r>
        <w:rPr>
          <w:spacing w:val="-5"/>
          <w:sz w:val="28"/>
        </w:rPr>
        <w:t> </w:t>
      </w:r>
      <w:r>
        <w:rPr>
          <w:sz w:val="28"/>
        </w:rPr>
        <w:t>bị</w:t>
      </w:r>
      <w:r>
        <w:rPr>
          <w:spacing w:val="-5"/>
          <w:sz w:val="28"/>
        </w:rPr>
        <w:t> </w:t>
      </w:r>
      <w:r>
        <w:rPr>
          <w:sz w:val="28"/>
        </w:rPr>
        <w:t>kiện,</w:t>
      </w:r>
      <w:r>
        <w:rPr>
          <w:spacing w:val="-4"/>
          <w:sz w:val="28"/>
        </w:rPr>
        <w:t> </w:t>
      </w:r>
      <w:r>
        <w:rPr>
          <w:sz w:val="28"/>
        </w:rPr>
        <w:t>nhận</w:t>
      </w:r>
      <w:r>
        <w:rPr>
          <w:spacing w:val="-5"/>
          <w:sz w:val="28"/>
        </w:rPr>
        <w:t> </w:t>
      </w:r>
      <w:r>
        <w:rPr>
          <w:spacing w:val="-4"/>
          <w:sz w:val="28"/>
        </w:rPr>
        <w:t>thấy:</w:t>
      </w:r>
    </w:p>
    <w:p>
      <w:pPr>
        <w:pStyle w:val="BodyText"/>
        <w:spacing w:before="120"/>
        <w:ind w:right="249"/>
      </w:pPr>
      <w:r>
        <w:rPr/>
        <w:t>[3.1] Về đối tượng khởi kiện, thời hiệu khởi kiện và thẩm quyền giải quyết vụ án của Toà án nhân dân Thành phố Hồ Chí Minh:</w:t>
      </w:r>
    </w:p>
    <w:p>
      <w:pPr>
        <w:pStyle w:val="BodyText"/>
        <w:ind w:right="243"/>
      </w:pPr>
      <w:r>
        <w:rPr/>
        <w:t>Quyết định số 5521-340/QĐ-UBND của UBND huyện H được ban hành ngày 18/12/2018, có nội dung phê duyệt phương án bồi thường, hỗ trợ, tái định cư khi Nhà nước thu hồi đất của ông/bà Nguyễn Văn R - Nguyễn Hoàng Bảo N đại diện để thực hiện dự án bồi thường, giải phóng mặt bằng để nâng cấp, sửa chữa Tỉnh lộ 9 (Đường Đặng Thúc Vịnh), huyện H; Quyết định số 5191/QĐ- UBND của Chủ tịch UBND huyện H ban hành ngày 05/11/2019, có nội dung giải quyết khiếu nại lần đầu của bà Nguyễn Hoàng Bảo C và Văn bản số 5701/UBND của Chủ tịch UBND huyện H ban hành ngày 13/11/2019, có nội dung trả lời đơn của bà Nguyễn Hoàng Bảo C (sau đây viết tắt là Quyết định số 5521-340, Quyết định số 5191 và Văn bản số 5701). Đây</w:t>
      </w:r>
      <w:r>
        <w:rPr>
          <w:spacing w:val="-1"/>
        </w:rPr>
        <w:t> </w:t>
      </w:r>
      <w:r>
        <w:rPr/>
        <w:t>là các quyết định hành chính trong lĩnh vực quản lý đất đai về bồi thường, hỗ trợ, tái định cư khi Nhà nước thu hồi đất và giải quyết khiếu nại.</w:t>
      </w:r>
    </w:p>
    <w:p>
      <w:pPr>
        <w:pStyle w:val="BodyText"/>
        <w:spacing w:before="121"/>
        <w:ind w:right="249"/>
      </w:pPr>
      <w:r>
        <w:rPr/>
        <w:t>Bà Nguyễn Hoàng Bảo C khởi kiện yêu cầu huỷ các quyết định nêu trên vào ngày 22/11/2019. Do đó, Toà án nhân dân Thành phố Hồ Chí Minh thụ lý, xét xử vụ án là đúng thẩm quyền, đúng quan hệ pháp luật và còn trong thời hiệu khởi kiện được quy</w:t>
      </w:r>
      <w:r>
        <w:rPr>
          <w:spacing w:val="-4"/>
        </w:rPr>
        <w:t> </w:t>
      </w:r>
      <w:r>
        <w:rPr/>
        <w:t>định tại Điều 30, khoản 4 Điều 32, điểm</w:t>
      </w:r>
      <w:r>
        <w:rPr>
          <w:spacing w:val="-5"/>
        </w:rPr>
        <w:t> </w:t>
      </w:r>
      <w:r>
        <w:rPr/>
        <w:t>a khoản 2 Điều 116 Luật Tố tụng hành chính 2015.</w:t>
      </w:r>
    </w:p>
    <w:p>
      <w:pPr>
        <w:pStyle w:val="BodyText"/>
        <w:spacing w:before="121"/>
        <w:ind w:right="248"/>
      </w:pPr>
      <w:r>
        <w:rPr/>
        <w:t>[3.2] Về trình tự, thủ tục và thẩm quyền ban hành các quyết định, văn bản hành chính: Bản án sơ thẩm xác định Quyết định số 5521-340, Quyết định số 5191 và Văn bản số 5701 được ban hành đúng trình tự, thủ tục, đúng thẩm</w:t>
      </w:r>
      <w:r>
        <w:rPr>
          <w:spacing w:val="40"/>
        </w:rPr>
        <w:t> </w:t>
      </w:r>
      <w:r>
        <w:rPr/>
        <w:t>quyền là có căn cứ, phù hợp với các quy định tại các Điều 62, 63, 66, 67 và 69 Luật Đất đai 2013 và Điều 18 của Luật Khiếu nại 2011.</w:t>
      </w:r>
    </w:p>
    <w:p>
      <w:pPr>
        <w:pStyle w:val="BodyText"/>
        <w:spacing w:before="118"/>
        <w:ind w:left="1288" w:firstLine="0"/>
      </w:pPr>
      <w:r>
        <w:rPr/>
        <w:t>[3.3]</w:t>
      </w:r>
      <w:r>
        <w:rPr>
          <w:spacing w:val="-7"/>
        </w:rPr>
        <w:t> </w:t>
      </w:r>
      <w:r>
        <w:rPr/>
        <w:t>Về</w:t>
      </w:r>
      <w:r>
        <w:rPr>
          <w:spacing w:val="-2"/>
        </w:rPr>
        <w:t> </w:t>
      </w:r>
      <w:r>
        <w:rPr/>
        <w:t>nội </w:t>
      </w:r>
      <w:r>
        <w:rPr>
          <w:spacing w:val="-4"/>
        </w:rPr>
        <w:t>dung:</w:t>
      </w:r>
    </w:p>
    <w:p>
      <w:pPr>
        <w:pStyle w:val="BodyText"/>
        <w:spacing w:before="122"/>
        <w:ind w:left="1288" w:firstLine="0"/>
      </w:pPr>
      <w:r>
        <w:rPr/>
        <w:t>[3.3.1]</w:t>
      </w:r>
      <w:r>
        <w:rPr>
          <w:spacing w:val="-6"/>
        </w:rPr>
        <w:t> </w:t>
      </w:r>
      <w:r>
        <w:rPr/>
        <w:t>Đối</w:t>
      </w:r>
      <w:r>
        <w:rPr>
          <w:spacing w:val="-2"/>
        </w:rPr>
        <w:t> </w:t>
      </w:r>
      <w:r>
        <w:rPr/>
        <w:t>với</w:t>
      </w:r>
      <w:r>
        <w:rPr>
          <w:spacing w:val="-3"/>
        </w:rPr>
        <w:t> </w:t>
      </w:r>
      <w:r>
        <w:rPr/>
        <w:t>Quyết</w:t>
      </w:r>
      <w:r>
        <w:rPr>
          <w:spacing w:val="-3"/>
        </w:rPr>
        <w:t> </w:t>
      </w:r>
      <w:r>
        <w:rPr/>
        <w:t>định</w:t>
      </w:r>
      <w:r>
        <w:rPr>
          <w:spacing w:val="-5"/>
        </w:rPr>
        <w:t> </w:t>
      </w:r>
      <w:r>
        <w:rPr/>
        <w:t>số</w:t>
      </w:r>
      <w:r>
        <w:rPr>
          <w:spacing w:val="-2"/>
        </w:rPr>
        <w:t> </w:t>
      </w:r>
      <w:r>
        <w:rPr/>
        <w:t>5521-</w:t>
      </w:r>
      <w:r>
        <w:rPr>
          <w:spacing w:val="-4"/>
        </w:rPr>
        <w:t>340:</w:t>
      </w:r>
    </w:p>
    <w:p>
      <w:pPr>
        <w:pStyle w:val="BodyText"/>
        <w:spacing w:before="120"/>
        <w:ind w:right="248"/>
      </w:pPr>
      <w:r>
        <w:rPr/>
        <w:t>Nhận thấy, tại Giấy chứng nhận quyền sử dụng đất số 197/1998/QSDĐ (Quyển 2) ngày 18/7/1998 do UBND huyện H cấp cho bà Nguyễn Thị Rành</w:t>
      </w:r>
      <w:r>
        <w:rPr>
          <w:spacing w:val="40"/>
        </w:rPr>
        <w:t> </w:t>
      </w:r>
      <w:r>
        <w:rPr/>
        <w:t>thửa</w:t>
      </w:r>
      <w:r>
        <w:rPr>
          <w:spacing w:val="-1"/>
        </w:rPr>
        <w:t> </w:t>
      </w:r>
      <w:r>
        <w:rPr/>
        <w:t>đất số 113, tờ bản đồ số 14 có diện tích 73m</w:t>
      </w:r>
      <w:r>
        <w:rPr>
          <w:vertAlign w:val="superscript"/>
        </w:rPr>
        <w:t>2</w:t>
      </w:r>
      <w:r>
        <w:rPr>
          <w:vertAlign w:val="baseline"/>
        </w:rPr>
        <w:t> tọa lạc</w:t>
      </w:r>
      <w:r>
        <w:rPr>
          <w:spacing w:val="-1"/>
          <w:vertAlign w:val="baseline"/>
        </w:rPr>
        <w:t> </w:t>
      </w:r>
      <w:r>
        <w:rPr>
          <w:vertAlign w:val="baseline"/>
        </w:rPr>
        <w:t>tại xã</w:t>
      </w:r>
      <w:r>
        <w:rPr>
          <w:spacing w:val="-1"/>
          <w:vertAlign w:val="baseline"/>
        </w:rPr>
        <w:t> </w:t>
      </w:r>
      <w:r>
        <w:rPr>
          <w:vertAlign w:val="baseline"/>
        </w:rPr>
        <w:t>Thới Tam</w:t>
      </w:r>
      <w:r>
        <w:rPr>
          <w:spacing w:val="-5"/>
          <w:vertAlign w:val="baseline"/>
        </w:rPr>
        <w:t> </w:t>
      </w:r>
      <w:r>
        <w:rPr>
          <w:vertAlign w:val="baseline"/>
        </w:rPr>
        <w:t>Thôn, huyện H ghi mục đích sử dụng là “T”; các Thông báo nộp thuế đất và Biên lai thu thuế đất của Chi cục thuế khu vực Quận 12 - huyện H đối với ông Nguyễn Văn R đều ghi “Thu thuế đất ở tại nông thôn” và Thông báo thu hồi đất số 758/TB-UBND ngày</w:t>
      </w:r>
      <w:r>
        <w:rPr>
          <w:spacing w:val="-2"/>
          <w:vertAlign w:val="baseline"/>
        </w:rPr>
        <w:t> </w:t>
      </w:r>
      <w:r>
        <w:rPr>
          <w:vertAlign w:val="baseline"/>
        </w:rPr>
        <w:t>02/3/2016 của UBND huyện H đối với ông Nguyễn Văn R (Giấy chứng nhận tên Nguyễn Thị Rành) có ghi “Loại đất đang sử dụng: Đất</w:t>
      </w:r>
      <w:r>
        <w:rPr>
          <w:spacing w:val="40"/>
          <w:vertAlign w:val="baseline"/>
        </w:rPr>
        <w:t> </w:t>
      </w:r>
      <w:r>
        <w:rPr>
          <w:vertAlign w:val="baseline"/>
        </w:rPr>
        <w:t>làm nhà ở”.</w:t>
      </w:r>
    </w:p>
    <w:p>
      <w:pPr>
        <w:pStyle w:val="BodyText"/>
        <w:ind w:right="248"/>
      </w:pPr>
      <w:r>
        <w:rPr/>
        <w:t>Tại Quyết định số 499/QĐ-ĐC ngày 27/7/1995 của Tổng cục Địa chính hướng</w:t>
      </w:r>
      <w:r>
        <w:rPr>
          <w:spacing w:val="-1"/>
        </w:rPr>
        <w:t> </w:t>
      </w:r>
      <w:r>
        <w:rPr/>
        <w:t>dẫn</w:t>
      </w:r>
      <w:r>
        <w:rPr>
          <w:spacing w:val="-1"/>
        </w:rPr>
        <w:t> </w:t>
      </w:r>
      <w:r>
        <w:rPr/>
        <w:t>về</w:t>
      </w:r>
      <w:r>
        <w:rPr>
          <w:spacing w:val="-3"/>
        </w:rPr>
        <w:t> </w:t>
      </w:r>
      <w:r>
        <w:rPr/>
        <w:t>mẫu sổ</w:t>
      </w:r>
      <w:r>
        <w:rPr>
          <w:spacing w:val="-2"/>
        </w:rPr>
        <w:t> </w:t>
      </w:r>
      <w:r>
        <w:rPr/>
        <w:t>địa</w:t>
      </w:r>
      <w:r>
        <w:rPr>
          <w:spacing w:val="-2"/>
        </w:rPr>
        <w:t> </w:t>
      </w:r>
      <w:r>
        <w:rPr/>
        <w:t>chính,</w:t>
      </w:r>
      <w:r>
        <w:rPr>
          <w:spacing w:val="-3"/>
        </w:rPr>
        <w:t> </w:t>
      </w:r>
      <w:r>
        <w:rPr/>
        <w:t>sổ mục</w:t>
      </w:r>
      <w:r>
        <w:rPr>
          <w:spacing w:val="-1"/>
        </w:rPr>
        <w:t> </w:t>
      </w:r>
      <w:r>
        <w:rPr/>
        <w:t>kê</w:t>
      </w:r>
      <w:r>
        <w:rPr>
          <w:spacing w:val="-4"/>
        </w:rPr>
        <w:t> </w:t>
      </w:r>
      <w:r>
        <w:rPr/>
        <w:t>đất,</w:t>
      </w:r>
      <w:r>
        <w:rPr>
          <w:spacing w:val="-4"/>
        </w:rPr>
        <w:t> </w:t>
      </w:r>
      <w:r>
        <w:rPr/>
        <w:t>sổ</w:t>
      </w:r>
      <w:r>
        <w:rPr>
          <w:spacing w:val="-1"/>
        </w:rPr>
        <w:t> </w:t>
      </w:r>
      <w:r>
        <w:rPr/>
        <w:t>cấp</w:t>
      </w:r>
      <w:r>
        <w:rPr>
          <w:spacing w:val="-1"/>
        </w:rPr>
        <w:t> </w:t>
      </w:r>
      <w:r>
        <w:rPr/>
        <w:t>giấy</w:t>
      </w:r>
      <w:r>
        <w:rPr>
          <w:spacing w:val="-4"/>
        </w:rPr>
        <w:t> </w:t>
      </w:r>
      <w:r>
        <w:rPr/>
        <w:t>chứng</w:t>
      </w:r>
      <w:r>
        <w:rPr>
          <w:spacing w:val="-1"/>
        </w:rPr>
        <w:t> </w:t>
      </w:r>
      <w:r>
        <w:rPr/>
        <w:t>nhận</w:t>
      </w:r>
      <w:r>
        <w:rPr>
          <w:spacing w:val="-3"/>
        </w:rPr>
        <w:t> </w:t>
      </w:r>
      <w:r>
        <w:rPr/>
        <w:t>quyền</w:t>
      </w:r>
      <w:r>
        <w:rPr>
          <w:spacing w:val="-1"/>
        </w:rPr>
        <w:t> </w:t>
      </w:r>
      <w:r>
        <w:rPr/>
        <w:t>sử dụng đất, sổ theo dõi biến động đất đai, quy định loại đất có mục đích để ở đô</w:t>
      </w:r>
      <w:r>
        <w:rPr>
          <w:spacing w:val="40"/>
        </w:rPr>
        <w:t> </w:t>
      </w:r>
      <w:r>
        <w:rPr/>
        <w:t>thị và đất ở nông thôn đều có ký hiệu bằng chữ “T”.</w:t>
      </w:r>
    </w:p>
    <w:p>
      <w:pPr>
        <w:spacing w:before="121"/>
        <w:ind w:left="722" w:right="249" w:firstLine="566"/>
        <w:jc w:val="both"/>
        <w:rPr>
          <w:i/>
          <w:sz w:val="28"/>
        </w:rPr>
      </w:pPr>
      <w:r>
        <w:rPr>
          <w:sz w:val="28"/>
        </w:rPr>
        <w:t>Tại khoản 1 Điều 3 của Nghị định số 43/2014/NĐ-CP ngày 15/5/2014 của Chính phủ hướng dẫn chi tiết thi hành một số điều của Luật Đất đai quy định về xác</w:t>
      </w:r>
      <w:r>
        <w:rPr>
          <w:spacing w:val="28"/>
          <w:sz w:val="28"/>
        </w:rPr>
        <w:t> </w:t>
      </w:r>
      <w:r>
        <w:rPr>
          <w:sz w:val="28"/>
        </w:rPr>
        <w:t>định</w:t>
      </w:r>
      <w:r>
        <w:rPr>
          <w:spacing w:val="29"/>
          <w:sz w:val="28"/>
        </w:rPr>
        <w:t> </w:t>
      </w:r>
      <w:r>
        <w:rPr>
          <w:sz w:val="28"/>
        </w:rPr>
        <w:t>loại</w:t>
      </w:r>
      <w:r>
        <w:rPr>
          <w:spacing w:val="29"/>
          <w:sz w:val="28"/>
        </w:rPr>
        <w:t> </w:t>
      </w:r>
      <w:r>
        <w:rPr>
          <w:sz w:val="28"/>
        </w:rPr>
        <w:t>đất</w:t>
      </w:r>
      <w:r>
        <w:rPr>
          <w:spacing w:val="32"/>
          <w:sz w:val="28"/>
        </w:rPr>
        <w:t> </w:t>
      </w:r>
      <w:r>
        <w:rPr>
          <w:sz w:val="28"/>
        </w:rPr>
        <w:t>quy</w:t>
      </w:r>
      <w:r>
        <w:rPr>
          <w:spacing w:val="27"/>
          <w:sz w:val="28"/>
        </w:rPr>
        <w:t> </w:t>
      </w:r>
      <w:r>
        <w:rPr>
          <w:sz w:val="28"/>
        </w:rPr>
        <w:t>định</w:t>
      </w:r>
      <w:r>
        <w:rPr>
          <w:spacing w:val="33"/>
          <w:sz w:val="28"/>
        </w:rPr>
        <w:t> </w:t>
      </w:r>
      <w:r>
        <w:rPr>
          <w:i/>
          <w:sz w:val="28"/>
        </w:rPr>
        <w:t>“Trường</w:t>
      </w:r>
      <w:r>
        <w:rPr>
          <w:i/>
          <w:spacing w:val="27"/>
          <w:sz w:val="28"/>
        </w:rPr>
        <w:t> </w:t>
      </w:r>
      <w:r>
        <w:rPr>
          <w:i/>
          <w:sz w:val="28"/>
        </w:rPr>
        <w:t>hợp</w:t>
      </w:r>
      <w:r>
        <w:rPr>
          <w:i/>
          <w:spacing w:val="29"/>
          <w:sz w:val="28"/>
        </w:rPr>
        <w:t> </w:t>
      </w:r>
      <w:r>
        <w:rPr>
          <w:i/>
          <w:sz w:val="28"/>
        </w:rPr>
        <w:t>đang</w:t>
      </w:r>
      <w:r>
        <w:rPr>
          <w:i/>
          <w:spacing w:val="29"/>
          <w:sz w:val="28"/>
        </w:rPr>
        <w:t> </w:t>
      </w:r>
      <w:r>
        <w:rPr>
          <w:i/>
          <w:sz w:val="28"/>
        </w:rPr>
        <w:t>sử</w:t>
      </w:r>
      <w:r>
        <w:rPr>
          <w:i/>
          <w:spacing w:val="28"/>
          <w:sz w:val="28"/>
        </w:rPr>
        <w:t> </w:t>
      </w:r>
      <w:r>
        <w:rPr>
          <w:i/>
          <w:sz w:val="28"/>
        </w:rPr>
        <w:t>dụng</w:t>
      </w:r>
      <w:r>
        <w:rPr>
          <w:i/>
          <w:spacing w:val="29"/>
          <w:sz w:val="28"/>
        </w:rPr>
        <w:t> </w:t>
      </w:r>
      <w:r>
        <w:rPr>
          <w:i/>
          <w:sz w:val="28"/>
        </w:rPr>
        <w:t>đất</w:t>
      </w:r>
      <w:r>
        <w:rPr>
          <w:i/>
          <w:spacing w:val="29"/>
          <w:sz w:val="28"/>
        </w:rPr>
        <w:t> </w:t>
      </w:r>
      <w:r>
        <w:rPr>
          <w:i/>
          <w:sz w:val="28"/>
        </w:rPr>
        <w:t>ổn</w:t>
      </w:r>
      <w:r>
        <w:rPr>
          <w:i/>
          <w:spacing w:val="29"/>
          <w:sz w:val="28"/>
        </w:rPr>
        <w:t> </w:t>
      </w:r>
      <w:r>
        <w:rPr>
          <w:i/>
          <w:sz w:val="28"/>
        </w:rPr>
        <w:t>định</w:t>
      </w:r>
      <w:r>
        <w:rPr>
          <w:i/>
          <w:spacing w:val="31"/>
          <w:sz w:val="28"/>
        </w:rPr>
        <w:t> </w:t>
      </w:r>
      <w:r>
        <w:rPr>
          <w:i/>
          <w:sz w:val="28"/>
        </w:rPr>
        <w:t>mà</w:t>
      </w:r>
      <w:r>
        <w:rPr>
          <w:i/>
          <w:spacing w:val="31"/>
          <w:sz w:val="28"/>
        </w:rPr>
        <w:t> </w:t>
      </w:r>
      <w:r>
        <w:rPr>
          <w:i/>
          <w:sz w:val="28"/>
        </w:rPr>
        <w:t>không</w:t>
      </w:r>
    </w:p>
    <w:p>
      <w:pPr>
        <w:spacing w:after="0"/>
        <w:jc w:val="both"/>
        <w:rPr>
          <w:sz w:val="28"/>
        </w:rPr>
        <w:sectPr>
          <w:footerReference w:type="default" r:id="rId12"/>
          <w:pgSz w:w="11910" w:h="16850"/>
          <w:pgMar w:footer="468" w:header="0" w:top="780" w:bottom="660" w:left="980" w:right="880"/>
        </w:sectPr>
      </w:pPr>
    </w:p>
    <w:p>
      <w:pPr>
        <w:spacing w:before="64"/>
        <w:ind w:left="152" w:right="827" w:firstLine="0"/>
        <w:jc w:val="both"/>
        <w:rPr>
          <w:i/>
          <w:sz w:val="28"/>
        </w:rPr>
      </w:pPr>
      <w:r>
        <w:rPr>
          <w:i/>
          <w:sz w:val="28"/>
        </w:rPr>
        <w:t>phải do lấn, chiếm, chuyển mục đích sử dụng đất trái phép thì loại đất được xác</w:t>
      </w:r>
      <w:r>
        <w:rPr>
          <w:i/>
          <w:sz w:val="28"/>
        </w:rPr>
        <w:t> định theo hiện trạng đang sử dụng”.</w:t>
      </w:r>
    </w:p>
    <w:p>
      <w:pPr>
        <w:spacing w:line="240" w:lineRule="auto" w:before="119"/>
        <w:ind w:left="152" w:right="819" w:firstLine="566"/>
        <w:jc w:val="both"/>
        <w:rPr>
          <w:i/>
          <w:sz w:val="28"/>
        </w:rPr>
      </w:pPr>
      <w:r>
        <w:rPr>
          <w:sz w:val="28"/>
        </w:rPr>
        <w:t>Tại khoản 1 Điều 21 của Nghị định 43 nêu trên quy định </w:t>
      </w:r>
      <w:r>
        <w:rPr>
          <w:i/>
          <w:sz w:val="28"/>
        </w:rPr>
        <w:t>“Sử dụng đất ổn</w:t>
      </w:r>
      <w:r>
        <w:rPr>
          <w:i/>
          <w:sz w:val="28"/>
        </w:rPr>
        <w:t> định là việc sử dụng đất liên tục vào một mục đích chính nhất định kể từ thời điểm bắt đầu sử dụng đất vào mục đích đó đến thời điểm cấp giấy chứng nhận quyền sử dụng đất, … hoặc đến thời điểm quyết định thu hồi đất của cơ quan Nhà nước có thẩm quyền…”.</w:t>
      </w:r>
    </w:p>
    <w:p>
      <w:pPr>
        <w:pStyle w:val="BodyText"/>
        <w:spacing w:before="121"/>
        <w:ind w:left="152" w:right="819"/>
      </w:pPr>
      <w:r>
        <w:rPr/>
        <w:t>Do đó, bản án sơ thẩm xác định loại đất mà Nhà nước thu hồi của gia đình bà Nguyễn Hoàng Bảo C là Đất ở nông thôn là có căn cứ, phù hợp với các quy định vừa viện dẫn ở trên.</w:t>
      </w:r>
    </w:p>
    <w:p>
      <w:pPr>
        <w:pStyle w:val="BodyText"/>
        <w:ind w:left="152" w:right="816"/>
      </w:pPr>
      <w:r>
        <w:rPr/>
        <w:t>Từ những phân tích nêu trên, có căn cứ để xác định rằng, Quyết định số 5521-340 (Kèm theo phương án số 4847-240 ngày 17/12/2018 của Ban Bồi thường - Giải phóng mặt bằng huyện H) xác định diện tích đất thu hồi của gia đình bà Nguyễn Hoàng Bảo C là Đất nông nghiệp và bồi thường, hỗ trợ cho gia đình</w:t>
      </w:r>
      <w:r>
        <w:rPr>
          <w:spacing w:val="-1"/>
        </w:rPr>
        <w:t> </w:t>
      </w:r>
      <w:r>
        <w:rPr/>
        <w:t>bà</w:t>
      </w:r>
      <w:r>
        <w:rPr>
          <w:spacing w:val="-2"/>
        </w:rPr>
        <w:t> </w:t>
      </w:r>
      <w:r>
        <w:rPr/>
        <w:t>Nguyễn</w:t>
      </w:r>
      <w:r>
        <w:rPr>
          <w:spacing w:val="-1"/>
        </w:rPr>
        <w:t> </w:t>
      </w:r>
      <w:r>
        <w:rPr/>
        <w:t>Hoàng</w:t>
      </w:r>
      <w:r>
        <w:rPr>
          <w:spacing w:val="-1"/>
        </w:rPr>
        <w:t> </w:t>
      </w:r>
      <w:r>
        <w:rPr/>
        <w:t>Bảo</w:t>
      </w:r>
      <w:r>
        <w:rPr>
          <w:spacing w:val="-1"/>
        </w:rPr>
        <w:t> </w:t>
      </w:r>
      <w:r>
        <w:rPr/>
        <w:t>C</w:t>
      </w:r>
      <w:r>
        <w:rPr>
          <w:spacing w:val="-3"/>
        </w:rPr>
        <w:t> </w:t>
      </w:r>
      <w:r>
        <w:rPr/>
        <w:t>theo</w:t>
      </w:r>
      <w:r>
        <w:rPr>
          <w:spacing w:val="-4"/>
        </w:rPr>
        <w:t> </w:t>
      </w:r>
      <w:r>
        <w:rPr/>
        <w:t>giá</w:t>
      </w:r>
      <w:r>
        <w:rPr>
          <w:spacing w:val="-5"/>
        </w:rPr>
        <w:t> </w:t>
      </w:r>
      <w:r>
        <w:rPr/>
        <w:t>đất</w:t>
      </w:r>
      <w:r>
        <w:rPr>
          <w:spacing w:val="-3"/>
        </w:rPr>
        <w:t> </w:t>
      </w:r>
      <w:r>
        <w:rPr/>
        <w:t>nông</w:t>
      </w:r>
      <w:r>
        <w:rPr>
          <w:spacing w:val="-4"/>
        </w:rPr>
        <w:t> </w:t>
      </w:r>
      <w:r>
        <w:rPr/>
        <w:t>nghiệp</w:t>
      </w:r>
      <w:r>
        <w:rPr>
          <w:spacing w:val="-1"/>
        </w:rPr>
        <w:t> </w:t>
      </w:r>
      <w:r>
        <w:rPr/>
        <w:t>là</w:t>
      </w:r>
      <w:r>
        <w:rPr>
          <w:spacing w:val="-4"/>
        </w:rPr>
        <w:t> </w:t>
      </w:r>
      <w:r>
        <w:rPr/>
        <w:t>không</w:t>
      </w:r>
      <w:r>
        <w:rPr>
          <w:spacing w:val="-1"/>
        </w:rPr>
        <w:t> </w:t>
      </w:r>
      <w:r>
        <w:rPr/>
        <w:t>đúng</w:t>
      </w:r>
      <w:r>
        <w:rPr>
          <w:spacing w:val="-4"/>
        </w:rPr>
        <w:t> </w:t>
      </w:r>
      <w:r>
        <w:rPr/>
        <w:t>pháp</w:t>
      </w:r>
      <w:r>
        <w:rPr>
          <w:spacing w:val="-4"/>
        </w:rPr>
        <w:t> </w:t>
      </w:r>
      <w:r>
        <w:rPr/>
        <w:t>luật.</w:t>
      </w:r>
    </w:p>
    <w:p>
      <w:pPr>
        <w:pStyle w:val="BodyText"/>
        <w:spacing w:before="121"/>
        <w:ind w:left="152" w:right="817"/>
      </w:pPr>
      <w:r>
        <w:rPr/>
        <w:t>[3.3.2] Đối với Quyết định giải quyết khiếu nại lần đầu số 5191, Văn bản</w:t>
      </w:r>
      <w:r>
        <w:rPr>
          <w:spacing w:val="40"/>
        </w:rPr>
        <w:t> </w:t>
      </w:r>
      <w:r>
        <w:rPr/>
        <w:t>số 5701, Quyết định số 1083/QĐ-UBND ngày 09/3/2020 và Quyết định số 1520/QĐ-UBND ngày 27/4/2021:</w:t>
      </w:r>
    </w:p>
    <w:p>
      <w:pPr>
        <w:pStyle w:val="BodyText"/>
        <w:ind w:left="152" w:right="816"/>
      </w:pPr>
      <w:r>
        <w:rPr/>
        <w:t>Như phần trên đã kết luận diện tích đất mà Nhà nước thu hồi của gia đình bà</w:t>
      </w:r>
      <w:r>
        <w:rPr>
          <w:spacing w:val="-2"/>
        </w:rPr>
        <w:t> </w:t>
      </w:r>
      <w:r>
        <w:rPr/>
        <w:t>Nguyễn</w:t>
      </w:r>
      <w:r>
        <w:rPr>
          <w:spacing w:val="-1"/>
        </w:rPr>
        <w:t> </w:t>
      </w:r>
      <w:r>
        <w:rPr/>
        <w:t>Hoàng</w:t>
      </w:r>
      <w:r>
        <w:rPr>
          <w:spacing w:val="-1"/>
        </w:rPr>
        <w:t> </w:t>
      </w:r>
      <w:r>
        <w:rPr/>
        <w:t>Bảo</w:t>
      </w:r>
      <w:r>
        <w:rPr>
          <w:spacing w:val="-1"/>
        </w:rPr>
        <w:t> </w:t>
      </w:r>
      <w:r>
        <w:rPr/>
        <w:t>C</w:t>
      </w:r>
      <w:r>
        <w:rPr>
          <w:spacing w:val="-1"/>
        </w:rPr>
        <w:t> </w:t>
      </w:r>
      <w:r>
        <w:rPr/>
        <w:t>là</w:t>
      </w:r>
      <w:r>
        <w:rPr>
          <w:spacing w:val="-2"/>
        </w:rPr>
        <w:t> </w:t>
      </w:r>
      <w:r>
        <w:rPr/>
        <w:t>Đất</w:t>
      </w:r>
      <w:r>
        <w:rPr>
          <w:spacing w:val="-1"/>
        </w:rPr>
        <w:t> </w:t>
      </w:r>
      <w:r>
        <w:rPr/>
        <w:t>ở</w:t>
      </w:r>
      <w:r>
        <w:rPr>
          <w:spacing w:val="-3"/>
        </w:rPr>
        <w:t> </w:t>
      </w:r>
      <w:r>
        <w:rPr/>
        <w:t>nông</w:t>
      </w:r>
      <w:r>
        <w:rPr>
          <w:spacing w:val="-5"/>
        </w:rPr>
        <w:t> </w:t>
      </w:r>
      <w:r>
        <w:rPr/>
        <w:t>thôn,</w:t>
      </w:r>
      <w:r>
        <w:rPr>
          <w:spacing w:val="-3"/>
        </w:rPr>
        <w:t> </w:t>
      </w:r>
      <w:r>
        <w:rPr/>
        <w:t>nhưng</w:t>
      </w:r>
      <w:r>
        <w:rPr>
          <w:spacing w:val="-1"/>
        </w:rPr>
        <w:t> </w:t>
      </w:r>
      <w:r>
        <w:rPr/>
        <w:t>Quyết</w:t>
      </w:r>
      <w:r>
        <w:rPr>
          <w:spacing w:val="-1"/>
        </w:rPr>
        <w:t> </w:t>
      </w:r>
      <w:r>
        <w:rPr/>
        <w:t>định</w:t>
      </w:r>
      <w:r>
        <w:rPr>
          <w:spacing w:val="-5"/>
        </w:rPr>
        <w:t> </w:t>
      </w:r>
      <w:r>
        <w:rPr/>
        <w:t>số</w:t>
      </w:r>
      <w:r>
        <w:rPr>
          <w:spacing w:val="-5"/>
        </w:rPr>
        <w:t> </w:t>
      </w:r>
      <w:r>
        <w:rPr/>
        <w:t>5521-340</w:t>
      </w:r>
      <w:r>
        <w:rPr>
          <w:spacing w:val="-1"/>
        </w:rPr>
        <w:t> </w:t>
      </w:r>
      <w:r>
        <w:rPr/>
        <w:t>xác định là Đất nông nghiệp và bồi thường theo giá đất nông nghiệp là không đúng pháp</w:t>
      </w:r>
      <w:r>
        <w:rPr>
          <w:spacing w:val="-1"/>
        </w:rPr>
        <w:t> </w:t>
      </w:r>
      <w:r>
        <w:rPr/>
        <w:t>luật.</w:t>
      </w:r>
      <w:r>
        <w:rPr>
          <w:spacing w:val="-3"/>
        </w:rPr>
        <w:t> </w:t>
      </w:r>
      <w:r>
        <w:rPr/>
        <w:t>Do</w:t>
      </w:r>
      <w:r>
        <w:rPr>
          <w:spacing w:val="-1"/>
        </w:rPr>
        <w:t> </w:t>
      </w:r>
      <w:r>
        <w:rPr/>
        <w:t>đó,</w:t>
      </w:r>
      <w:r>
        <w:rPr>
          <w:spacing w:val="-3"/>
        </w:rPr>
        <w:t> </w:t>
      </w:r>
      <w:r>
        <w:rPr/>
        <w:t>khi</w:t>
      </w:r>
      <w:r>
        <w:rPr>
          <w:spacing w:val="-1"/>
        </w:rPr>
        <w:t> </w:t>
      </w:r>
      <w:r>
        <w:rPr/>
        <w:t>bà</w:t>
      </w:r>
      <w:r>
        <w:rPr>
          <w:spacing w:val="-2"/>
        </w:rPr>
        <w:t> </w:t>
      </w:r>
      <w:r>
        <w:rPr/>
        <w:t>Nguyễn</w:t>
      </w:r>
      <w:r>
        <w:rPr>
          <w:spacing w:val="-1"/>
        </w:rPr>
        <w:t> </w:t>
      </w:r>
      <w:r>
        <w:rPr/>
        <w:t>Hoàng</w:t>
      </w:r>
      <w:r>
        <w:rPr>
          <w:spacing w:val="-1"/>
        </w:rPr>
        <w:t> </w:t>
      </w:r>
      <w:r>
        <w:rPr/>
        <w:t>Bảo</w:t>
      </w:r>
      <w:r>
        <w:rPr>
          <w:spacing w:val="-1"/>
        </w:rPr>
        <w:t> </w:t>
      </w:r>
      <w:r>
        <w:rPr/>
        <w:t>C</w:t>
      </w:r>
      <w:r>
        <w:rPr>
          <w:spacing w:val="-2"/>
        </w:rPr>
        <w:t> </w:t>
      </w:r>
      <w:r>
        <w:rPr/>
        <w:t>khiếu</w:t>
      </w:r>
      <w:r>
        <w:rPr>
          <w:spacing w:val="-1"/>
        </w:rPr>
        <w:t> </w:t>
      </w:r>
      <w:r>
        <w:rPr/>
        <w:t>nại,</w:t>
      </w:r>
      <w:r>
        <w:rPr>
          <w:spacing w:val="-3"/>
        </w:rPr>
        <w:t> </w:t>
      </w:r>
      <w:r>
        <w:rPr/>
        <w:t>Chủ</w:t>
      </w:r>
      <w:r>
        <w:rPr>
          <w:spacing w:val="-5"/>
        </w:rPr>
        <w:t> </w:t>
      </w:r>
      <w:r>
        <w:rPr/>
        <w:t>tịch</w:t>
      </w:r>
      <w:r>
        <w:rPr>
          <w:spacing w:val="-1"/>
        </w:rPr>
        <w:t> </w:t>
      </w:r>
      <w:r>
        <w:rPr/>
        <w:t>UBND</w:t>
      </w:r>
      <w:r>
        <w:rPr>
          <w:spacing w:val="-1"/>
        </w:rPr>
        <w:t> </w:t>
      </w:r>
      <w:r>
        <w:rPr/>
        <w:t>huyện H ban hành Quyết định số 5191 và Văn bản số 5701, có nội dung không chấp nhận yêu cầu khiếu nại của bà Nguyễn Hoàng Bảo C là không đúng pháp luật.</w:t>
      </w:r>
    </w:p>
    <w:p>
      <w:pPr>
        <w:pStyle w:val="BodyText"/>
        <w:spacing w:before="121"/>
        <w:ind w:left="152" w:right="812"/>
      </w:pPr>
      <w:r>
        <w:rPr/>
        <w:t>Mặt khác, nhà và vật kiến trúc được xây dựng từ năm</w:t>
      </w:r>
      <w:r>
        <w:rPr>
          <w:spacing w:val="-1"/>
        </w:rPr>
        <w:t> </w:t>
      </w:r>
      <w:r>
        <w:rPr/>
        <w:t>2000 (sau khi có quy hoạch lộ giới đường Đặng Thúc Vịnh, trước ngày 01/7/2006) trên diện tích đất</w:t>
      </w:r>
      <w:r>
        <w:rPr>
          <w:spacing w:val="40"/>
        </w:rPr>
        <w:t> </w:t>
      </w:r>
      <w:r>
        <w:rPr/>
        <w:t>bị thu hồi không có giấy tờ hợp pháp, hợp lệ nhưng được xây dựng trên đất có</w:t>
      </w:r>
      <w:r>
        <w:rPr>
          <w:spacing w:val="40"/>
        </w:rPr>
        <w:t> </w:t>
      </w:r>
      <w:r>
        <w:rPr/>
        <w:t>đủ</w:t>
      </w:r>
      <w:r>
        <w:rPr>
          <w:spacing w:val="-2"/>
        </w:rPr>
        <w:t> </w:t>
      </w:r>
      <w:r>
        <w:rPr/>
        <w:t>điều kiện</w:t>
      </w:r>
      <w:r>
        <w:rPr>
          <w:spacing w:val="-1"/>
        </w:rPr>
        <w:t> </w:t>
      </w:r>
      <w:r>
        <w:rPr/>
        <w:t>bồi</w:t>
      </w:r>
      <w:r>
        <w:rPr>
          <w:spacing w:val="-2"/>
        </w:rPr>
        <w:t> </w:t>
      </w:r>
      <w:r>
        <w:rPr/>
        <w:t>thường,</w:t>
      </w:r>
      <w:r>
        <w:rPr>
          <w:spacing w:val="-3"/>
        </w:rPr>
        <w:t> </w:t>
      </w:r>
      <w:r>
        <w:rPr/>
        <w:t>nên</w:t>
      </w:r>
      <w:r>
        <w:rPr>
          <w:spacing w:val="-1"/>
        </w:rPr>
        <w:t> </w:t>
      </w:r>
      <w:r>
        <w:rPr/>
        <w:t>nhà</w:t>
      </w:r>
      <w:r>
        <w:rPr>
          <w:spacing w:val="-1"/>
        </w:rPr>
        <w:t> </w:t>
      </w:r>
      <w:r>
        <w:rPr/>
        <w:t>và</w:t>
      </w:r>
      <w:r>
        <w:rPr>
          <w:spacing w:val="-2"/>
        </w:rPr>
        <w:t> </w:t>
      </w:r>
      <w:r>
        <w:rPr/>
        <w:t>vật</w:t>
      </w:r>
      <w:r>
        <w:rPr>
          <w:spacing w:val="-2"/>
        </w:rPr>
        <w:t> </w:t>
      </w:r>
      <w:r>
        <w:rPr/>
        <w:t>kiến</w:t>
      </w:r>
      <w:r>
        <w:rPr>
          <w:spacing w:val="-1"/>
        </w:rPr>
        <w:t> </w:t>
      </w:r>
      <w:r>
        <w:rPr/>
        <w:t>trúc</w:t>
      </w:r>
      <w:r>
        <w:rPr>
          <w:spacing w:val="-1"/>
        </w:rPr>
        <w:t> </w:t>
      </w:r>
      <w:r>
        <w:rPr/>
        <w:t>của</w:t>
      </w:r>
      <w:r>
        <w:rPr>
          <w:spacing w:val="-2"/>
        </w:rPr>
        <w:t> </w:t>
      </w:r>
      <w:r>
        <w:rPr/>
        <w:t>gia</w:t>
      </w:r>
      <w:r>
        <w:rPr>
          <w:spacing w:val="-1"/>
        </w:rPr>
        <w:t> </w:t>
      </w:r>
      <w:r>
        <w:rPr/>
        <w:t>đình bà</w:t>
      </w:r>
      <w:r>
        <w:rPr>
          <w:spacing w:val="-1"/>
        </w:rPr>
        <w:t> </w:t>
      </w:r>
      <w:r>
        <w:rPr/>
        <w:t>Nguyễn Hoàng Bảo C phải được hỗ trợ giá trị xây dựng 50% theo quy định tại các điểm a, c khoản 2 Điều 20 Quyết định số 28/2018/QĐ-UBND ngày 09/8/2018 của UBND Thành phố về</w:t>
      </w:r>
      <w:r>
        <w:rPr>
          <w:spacing w:val="-1"/>
        </w:rPr>
        <w:t> </w:t>
      </w:r>
      <w:r>
        <w:rPr/>
        <w:t>ban hành quy</w:t>
      </w:r>
      <w:r>
        <w:rPr>
          <w:spacing w:val="-5"/>
        </w:rPr>
        <w:t> </w:t>
      </w:r>
      <w:r>
        <w:rPr/>
        <w:t>định về</w:t>
      </w:r>
      <w:r>
        <w:rPr>
          <w:spacing w:val="-1"/>
        </w:rPr>
        <w:t> </w:t>
      </w:r>
      <w:r>
        <w:rPr/>
        <w:t>bồi</w:t>
      </w:r>
      <w:r>
        <w:rPr>
          <w:spacing w:val="-3"/>
        </w:rPr>
        <w:t> </w:t>
      </w:r>
      <w:r>
        <w:rPr/>
        <w:t>thường,</w:t>
      </w:r>
      <w:r>
        <w:rPr>
          <w:spacing w:val="-2"/>
        </w:rPr>
        <w:t> </w:t>
      </w:r>
      <w:r>
        <w:rPr/>
        <w:t>hỗ trợ,</w:t>
      </w:r>
      <w:r>
        <w:rPr>
          <w:spacing w:val="-2"/>
        </w:rPr>
        <w:t> </w:t>
      </w:r>
      <w:r>
        <w:rPr/>
        <w:t>tái định</w:t>
      </w:r>
      <w:r>
        <w:rPr>
          <w:spacing w:val="-4"/>
        </w:rPr>
        <w:t> </w:t>
      </w:r>
      <w:r>
        <w:rPr/>
        <w:t>cư</w:t>
      </w:r>
      <w:r>
        <w:rPr>
          <w:spacing w:val="-2"/>
        </w:rPr>
        <w:t> </w:t>
      </w:r>
      <w:r>
        <w:rPr/>
        <w:t>khi Nhà</w:t>
      </w:r>
      <w:r>
        <w:rPr>
          <w:spacing w:val="-4"/>
        </w:rPr>
        <w:t> </w:t>
      </w:r>
      <w:r>
        <w:rPr/>
        <w:t>nước thu hồi đất trên địa bàn Thành phố Hồ Chí Minh. Nhưng tại Điều 2 Quyết định số 1083/QĐ-UBND ngày 09/3/2020 và Điều 2 Quyết định số 1520/QĐ-UBND ngày 27/4/2021, UBND huyện H lại bồi thường, hỗ trợ về tài sản cho gia đình</w:t>
      </w:r>
      <w:r>
        <w:rPr>
          <w:spacing w:val="80"/>
        </w:rPr>
        <w:t> </w:t>
      </w:r>
      <w:r>
        <w:rPr/>
        <w:t>bà Nguyễn Hoàng Bảo C đối với nhà lầu bằng 25%, mái che 15% và phần diện tích nhà lầu phía sau tính đến cột chịu lực 25% là không có căn cứ.</w:t>
      </w:r>
    </w:p>
    <w:p>
      <w:pPr>
        <w:pStyle w:val="ListParagraph"/>
        <w:numPr>
          <w:ilvl w:val="0"/>
          <w:numId w:val="6"/>
        </w:numPr>
        <w:tabs>
          <w:tab w:pos="1135" w:val="left" w:leader="none"/>
        </w:tabs>
        <w:spacing w:line="240" w:lineRule="auto" w:before="120" w:after="0"/>
        <w:ind w:left="152" w:right="817" w:firstLine="566"/>
        <w:jc w:val="both"/>
        <w:rPr>
          <w:sz w:val="28"/>
        </w:rPr>
      </w:pPr>
      <w:r>
        <w:rPr>
          <w:sz w:val="28"/>
        </w:rPr>
        <w:t>Từ những phân tích nêu trên, nhận thấy bản án sơ thẩm tuyên xử chấp nhận một phần yêu cầu khởi kiện của người khởi kiện là có căn cứ, đúng pháp luật. Tại phiên toà phúc thẩm, người bảo vệ quyền và lợi ích hợp pháp cho</w:t>
      </w:r>
      <w:r>
        <w:rPr>
          <w:spacing w:val="80"/>
          <w:sz w:val="28"/>
        </w:rPr>
        <w:t> </w:t>
      </w:r>
      <w:r>
        <w:rPr>
          <w:sz w:val="28"/>
        </w:rPr>
        <w:t>người bị kiện không xuất trình được chứng cứ nào mới. Do đó, kháng cáo của người bị kiện là không có căn cứ để chấp nhận. Cần giữ nguyên bản án sơ thẩm như đề nghị của đại diện Viện kiểm sát nhân dân cấp cao tại Thành phố Hồ Chí Minh tham gia phiên tòa.</w:t>
      </w:r>
    </w:p>
    <w:p>
      <w:pPr>
        <w:spacing w:after="0" w:line="240" w:lineRule="auto"/>
        <w:jc w:val="both"/>
        <w:rPr>
          <w:sz w:val="28"/>
        </w:rPr>
        <w:sectPr>
          <w:footerReference w:type="default" r:id="rId13"/>
          <w:pgSz w:w="11910" w:h="16850"/>
          <w:pgMar w:footer="468" w:header="0" w:top="780" w:bottom="660" w:left="980" w:right="880"/>
        </w:sectPr>
      </w:pPr>
    </w:p>
    <w:p>
      <w:pPr>
        <w:pStyle w:val="ListParagraph"/>
        <w:numPr>
          <w:ilvl w:val="0"/>
          <w:numId w:val="6"/>
        </w:numPr>
        <w:tabs>
          <w:tab w:pos="1711" w:val="left" w:leader="none"/>
        </w:tabs>
        <w:spacing w:line="240" w:lineRule="auto" w:before="64" w:after="0"/>
        <w:ind w:left="722" w:right="250" w:firstLine="566"/>
        <w:jc w:val="both"/>
        <w:rPr>
          <w:sz w:val="28"/>
        </w:rPr>
      </w:pPr>
      <w:r>
        <w:rPr>
          <w:sz w:val="28"/>
        </w:rPr>
        <w:t>Về án phí hành chính phúc thẩm: Do giữ nguyên bản án sơ thẩm nên UBND huyện H và Chủ tịch UBND huyện H mỗi người phải chịu án phí theo luật định.</w:t>
      </w:r>
    </w:p>
    <w:p>
      <w:pPr>
        <w:pStyle w:val="ListParagraph"/>
        <w:numPr>
          <w:ilvl w:val="0"/>
          <w:numId w:val="6"/>
        </w:numPr>
        <w:tabs>
          <w:tab w:pos="1721" w:val="left" w:leader="none"/>
        </w:tabs>
        <w:spacing w:line="240" w:lineRule="auto" w:before="119" w:after="0"/>
        <w:ind w:left="722" w:right="254" w:firstLine="566"/>
        <w:jc w:val="both"/>
        <w:rPr>
          <w:sz w:val="28"/>
        </w:rPr>
      </w:pPr>
      <w:r>
        <w:rPr>
          <w:sz w:val="28"/>
        </w:rPr>
        <w:t>Các quyết định khác của bản án sơ thẩm không bị kháng cáo, kháng nghị có hiệu lực pháp luật kể từ ngày hết thời hạn kháng cáo, kháng nghị theo quy định của pháp luật.</w:t>
      </w:r>
    </w:p>
    <w:p>
      <w:pPr>
        <w:pStyle w:val="BodyText"/>
        <w:spacing w:before="121"/>
        <w:ind w:left="1288" w:firstLine="0"/>
      </w:pPr>
      <w:r>
        <w:rPr/>
        <w:t>Vì các</w:t>
      </w:r>
      <w:r>
        <w:rPr>
          <w:spacing w:val="-1"/>
        </w:rPr>
        <w:t> </w:t>
      </w:r>
      <w:r>
        <w:rPr/>
        <w:t>lẽ</w:t>
      </w:r>
      <w:r>
        <w:rPr>
          <w:spacing w:val="-3"/>
        </w:rPr>
        <w:t> </w:t>
      </w:r>
      <w:r>
        <w:rPr>
          <w:spacing w:val="-2"/>
        </w:rPr>
        <w:t>trên,</w:t>
      </w:r>
    </w:p>
    <w:p>
      <w:pPr>
        <w:spacing w:before="125"/>
        <w:ind w:left="1396" w:right="359" w:firstLine="0"/>
        <w:jc w:val="center"/>
        <w:rPr>
          <w:b/>
          <w:sz w:val="28"/>
        </w:rPr>
      </w:pPr>
      <w:r>
        <w:rPr>
          <w:b/>
          <w:sz w:val="28"/>
        </w:rPr>
        <w:t>QUYẾT</w:t>
      </w:r>
      <w:r>
        <w:rPr>
          <w:b/>
          <w:spacing w:val="-4"/>
          <w:sz w:val="28"/>
        </w:rPr>
        <w:t> </w:t>
      </w:r>
      <w:r>
        <w:rPr>
          <w:b/>
          <w:spacing w:val="-2"/>
          <w:sz w:val="28"/>
        </w:rPr>
        <w:t>ĐỊNH:</w:t>
      </w:r>
    </w:p>
    <w:p>
      <w:pPr>
        <w:pStyle w:val="BodyText"/>
        <w:spacing w:before="115"/>
        <w:ind w:left="1288" w:firstLine="0"/>
      </w:pPr>
      <w:r>
        <w:rPr/>
        <w:t>Căn</w:t>
      </w:r>
      <w:r>
        <w:rPr>
          <w:spacing w:val="-3"/>
        </w:rPr>
        <w:t> </w:t>
      </w:r>
      <w:r>
        <w:rPr/>
        <w:t>cứ</w:t>
      </w:r>
      <w:r>
        <w:rPr>
          <w:spacing w:val="-4"/>
        </w:rPr>
        <w:t> </w:t>
      </w:r>
      <w:r>
        <w:rPr/>
        <w:t>vào</w:t>
      </w:r>
      <w:r>
        <w:rPr>
          <w:spacing w:val="-5"/>
        </w:rPr>
        <w:t> </w:t>
      </w:r>
      <w:r>
        <w:rPr/>
        <w:t>khoản</w:t>
      </w:r>
      <w:r>
        <w:rPr>
          <w:spacing w:val="-1"/>
        </w:rPr>
        <w:t> </w:t>
      </w:r>
      <w:r>
        <w:rPr/>
        <w:t>1</w:t>
      </w:r>
      <w:r>
        <w:rPr>
          <w:spacing w:val="-5"/>
        </w:rPr>
        <w:t> </w:t>
      </w:r>
      <w:r>
        <w:rPr/>
        <w:t>Điều</w:t>
      </w:r>
      <w:r>
        <w:rPr>
          <w:spacing w:val="-5"/>
        </w:rPr>
        <w:t> </w:t>
      </w:r>
      <w:r>
        <w:rPr/>
        <w:t>241</w:t>
      </w:r>
      <w:r>
        <w:rPr>
          <w:spacing w:val="-2"/>
        </w:rPr>
        <w:t> </w:t>
      </w:r>
      <w:r>
        <w:rPr/>
        <w:t>của</w:t>
      </w:r>
      <w:r>
        <w:rPr>
          <w:spacing w:val="-3"/>
        </w:rPr>
        <w:t> </w:t>
      </w:r>
      <w:r>
        <w:rPr/>
        <w:t>Luật</w:t>
      </w:r>
      <w:r>
        <w:rPr>
          <w:spacing w:val="-2"/>
        </w:rPr>
        <w:t> </w:t>
      </w:r>
      <w:r>
        <w:rPr/>
        <w:t>Tố</w:t>
      </w:r>
      <w:r>
        <w:rPr>
          <w:spacing w:val="-2"/>
        </w:rPr>
        <w:t> </w:t>
      </w:r>
      <w:r>
        <w:rPr/>
        <w:t>tụng</w:t>
      </w:r>
      <w:r>
        <w:rPr>
          <w:spacing w:val="-3"/>
        </w:rPr>
        <w:t> </w:t>
      </w:r>
      <w:r>
        <w:rPr/>
        <w:t>Hành</w:t>
      </w:r>
      <w:r>
        <w:rPr>
          <w:spacing w:val="-2"/>
        </w:rPr>
        <w:t> </w:t>
      </w:r>
      <w:r>
        <w:rPr/>
        <w:t>chính</w:t>
      </w:r>
      <w:r>
        <w:rPr>
          <w:spacing w:val="-2"/>
        </w:rPr>
        <w:t> </w:t>
      </w:r>
      <w:r>
        <w:rPr/>
        <w:t>năm</w:t>
      </w:r>
      <w:r>
        <w:rPr>
          <w:spacing w:val="-5"/>
        </w:rPr>
        <w:t> </w:t>
      </w:r>
      <w:r>
        <w:rPr>
          <w:spacing w:val="-2"/>
        </w:rPr>
        <w:t>2015,</w:t>
      </w:r>
    </w:p>
    <w:p>
      <w:pPr>
        <w:pStyle w:val="BodyText"/>
        <w:ind w:right="249"/>
      </w:pPr>
      <w:r>
        <w:rPr/>
        <w:t>Không chấp nhận kháng cáo của Uỷ ban nhân dân huyện H và Chủ tịch Uỷ ban</w:t>
      </w:r>
      <w:r>
        <w:rPr>
          <w:spacing w:val="-2"/>
        </w:rPr>
        <w:t> </w:t>
      </w:r>
      <w:r>
        <w:rPr/>
        <w:t>nhân</w:t>
      </w:r>
      <w:r>
        <w:rPr>
          <w:spacing w:val="-3"/>
        </w:rPr>
        <w:t> </w:t>
      </w:r>
      <w:r>
        <w:rPr/>
        <w:t>dân</w:t>
      </w:r>
      <w:r>
        <w:rPr>
          <w:spacing w:val="-1"/>
        </w:rPr>
        <w:t> </w:t>
      </w:r>
      <w:r>
        <w:rPr/>
        <w:t>huyện</w:t>
      </w:r>
      <w:r>
        <w:rPr>
          <w:spacing w:val="-2"/>
        </w:rPr>
        <w:t> </w:t>
      </w:r>
      <w:r>
        <w:rPr/>
        <w:t>H,</w:t>
      </w:r>
      <w:r>
        <w:rPr>
          <w:spacing w:val="-2"/>
        </w:rPr>
        <w:t> </w:t>
      </w:r>
      <w:r>
        <w:rPr/>
        <w:t>Thành</w:t>
      </w:r>
      <w:r>
        <w:rPr>
          <w:spacing w:val="-2"/>
        </w:rPr>
        <w:t> </w:t>
      </w:r>
      <w:r>
        <w:rPr/>
        <w:t>phố</w:t>
      </w:r>
      <w:r>
        <w:rPr>
          <w:spacing w:val="-3"/>
        </w:rPr>
        <w:t> </w:t>
      </w:r>
      <w:r>
        <w:rPr/>
        <w:t>Hồ</w:t>
      </w:r>
      <w:r>
        <w:rPr>
          <w:spacing w:val="-2"/>
        </w:rPr>
        <w:t> </w:t>
      </w:r>
      <w:r>
        <w:rPr/>
        <w:t>Chí</w:t>
      </w:r>
      <w:r>
        <w:rPr>
          <w:spacing w:val="-3"/>
        </w:rPr>
        <w:t> </w:t>
      </w:r>
      <w:r>
        <w:rPr/>
        <w:t>Minh. Giữ</w:t>
      </w:r>
      <w:r>
        <w:rPr>
          <w:spacing w:val="-4"/>
        </w:rPr>
        <w:t> </w:t>
      </w:r>
      <w:r>
        <w:rPr/>
        <w:t>nguyên</w:t>
      </w:r>
      <w:r>
        <w:rPr>
          <w:spacing w:val="-1"/>
        </w:rPr>
        <w:t> </w:t>
      </w:r>
      <w:r>
        <w:rPr/>
        <w:t>Bản</w:t>
      </w:r>
      <w:r>
        <w:rPr>
          <w:spacing w:val="-1"/>
        </w:rPr>
        <w:t> </w:t>
      </w:r>
      <w:r>
        <w:rPr/>
        <w:t>án</w:t>
      </w:r>
      <w:r>
        <w:rPr>
          <w:spacing w:val="-3"/>
        </w:rPr>
        <w:t> </w:t>
      </w:r>
      <w:r>
        <w:rPr/>
        <w:t>hành</w:t>
      </w:r>
      <w:r>
        <w:rPr>
          <w:spacing w:val="-1"/>
        </w:rPr>
        <w:t> </w:t>
      </w:r>
      <w:r>
        <w:rPr/>
        <w:t>chính sơ thẩm số 1243/2021/HC-ST ngày 14/12/2021 của Tòa án nhân dân Thành phố Hồ Chí Minh.</w:t>
      </w:r>
    </w:p>
    <w:p>
      <w:pPr>
        <w:pStyle w:val="BodyText"/>
        <w:spacing w:before="122"/>
        <w:ind w:right="254"/>
      </w:pPr>
      <w:r>
        <w:rPr/>
        <w:t>Căn cứ vào Điều 30, khoản 4 Điều 32, điểm a khoản 2 Điều 116, khoản 1 Điều 158, điểm b khoản 2 Điều 193, Điều 206 và Điều 348 của Luật Tố tụng hành chính 2015;</w:t>
      </w:r>
    </w:p>
    <w:p>
      <w:pPr>
        <w:pStyle w:val="BodyText"/>
        <w:spacing w:line="328" w:lineRule="auto"/>
        <w:ind w:left="1288" w:right="532" w:firstLine="0"/>
      </w:pPr>
      <w:r>
        <w:rPr/>
        <w:t>Căn cứ</w:t>
      </w:r>
      <w:r>
        <w:rPr>
          <w:spacing w:val="-3"/>
        </w:rPr>
        <w:t> </w:t>
      </w:r>
      <w:r>
        <w:rPr/>
        <w:t>vào các</w:t>
      </w:r>
      <w:r>
        <w:rPr>
          <w:spacing w:val="-1"/>
        </w:rPr>
        <w:t> </w:t>
      </w:r>
      <w:r>
        <w:rPr/>
        <w:t>Điều</w:t>
      </w:r>
      <w:r>
        <w:rPr>
          <w:spacing w:val="-4"/>
        </w:rPr>
        <w:t> </w:t>
      </w:r>
      <w:r>
        <w:rPr/>
        <w:t>11,</w:t>
      </w:r>
      <w:r>
        <w:rPr>
          <w:spacing w:val="-5"/>
        </w:rPr>
        <w:t> </w:t>
      </w:r>
      <w:r>
        <w:rPr/>
        <w:t>62,</w:t>
      </w:r>
      <w:r>
        <w:rPr>
          <w:spacing w:val="-5"/>
        </w:rPr>
        <w:t> </w:t>
      </w:r>
      <w:r>
        <w:rPr/>
        <w:t>63,</w:t>
      </w:r>
      <w:r>
        <w:rPr>
          <w:spacing w:val="-5"/>
        </w:rPr>
        <w:t> </w:t>
      </w:r>
      <w:r>
        <w:rPr/>
        <w:t>66,</w:t>
      </w:r>
      <w:r>
        <w:rPr>
          <w:spacing w:val="-5"/>
        </w:rPr>
        <w:t> </w:t>
      </w:r>
      <w:r>
        <w:rPr/>
        <w:t>67</w:t>
      </w:r>
      <w:r>
        <w:rPr>
          <w:spacing w:val="-4"/>
        </w:rPr>
        <w:t> </w:t>
      </w:r>
      <w:r>
        <w:rPr/>
        <w:t>và</w:t>
      </w:r>
      <w:r>
        <w:rPr>
          <w:spacing w:val="-4"/>
        </w:rPr>
        <w:t> </w:t>
      </w:r>
      <w:r>
        <w:rPr/>
        <w:t>69 của</w:t>
      </w:r>
      <w:r>
        <w:rPr>
          <w:spacing w:val="-1"/>
        </w:rPr>
        <w:t> </w:t>
      </w:r>
      <w:r>
        <w:rPr/>
        <w:t>Luật Đất đai năm</w:t>
      </w:r>
      <w:r>
        <w:rPr>
          <w:spacing w:val="-6"/>
        </w:rPr>
        <w:t> </w:t>
      </w:r>
      <w:r>
        <w:rPr/>
        <w:t>2013; Căn cứ vào Điều 18 Luật khiếu nại 2011;</w:t>
      </w:r>
    </w:p>
    <w:p>
      <w:pPr>
        <w:pStyle w:val="BodyText"/>
        <w:spacing w:before="1"/>
        <w:ind w:right="246"/>
      </w:pPr>
      <w:r>
        <w:rPr/>
        <w:t>Căn cứ vào khoản 1 Điều 3 và khoản 1 Điều 21 Nghị định số 43/2014/NĐ- CP ngày 15/5/2014 của Chính phủ quy định chi tiết thi hành một số điều của Luật Đất đai;</w:t>
      </w:r>
    </w:p>
    <w:p>
      <w:pPr>
        <w:pStyle w:val="BodyText"/>
        <w:spacing w:before="121"/>
        <w:ind w:right="249"/>
      </w:pPr>
      <w:r>
        <w:rPr/>
        <w:t>Căn cứ Quyết định</w:t>
      </w:r>
      <w:r>
        <w:rPr>
          <w:spacing w:val="-1"/>
        </w:rPr>
        <w:t> </w:t>
      </w:r>
      <w:r>
        <w:rPr/>
        <w:t>số 499/QĐ-ĐC ngày</w:t>
      </w:r>
      <w:r>
        <w:rPr>
          <w:spacing w:val="-2"/>
        </w:rPr>
        <w:t> </w:t>
      </w:r>
      <w:r>
        <w:rPr/>
        <w:t>27/7/1995 của Tổng cục</w:t>
      </w:r>
      <w:r>
        <w:rPr>
          <w:spacing w:val="-2"/>
        </w:rPr>
        <w:t> </w:t>
      </w:r>
      <w:r>
        <w:rPr/>
        <w:t>Địa chính ban hành quy định mẫu sổ địa chính; sổ mục kê đất; sổ cấp giấy chứng nhận quyền sử dụng đất; sổ theo dõi biến động đất đai;</w:t>
      </w:r>
    </w:p>
    <w:p>
      <w:pPr>
        <w:pStyle w:val="BodyText"/>
        <w:ind w:right="258"/>
      </w:pPr>
      <w:r>
        <w:rPr/>
        <w:t>Căn cứ vào Nghị quyết 326/2016/UBTVQH14 quy định về mức thu, miễn, giảm, thu, nộp quản lý và sử dụng án phí và lệ phí Tòa án,</w:t>
      </w:r>
    </w:p>
    <w:p>
      <w:pPr>
        <w:pStyle w:val="ListParagraph"/>
        <w:numPr>
          <w:ilvl w:val="0"/>
          <w:numId w:val="7"/>
        </w:numPr>
        <w:tabs>
          <w:tab w:pos="1714" w:val="left" w:leader="none"/>
        </w:tabs>
        <w:spacing w:line="240" w:lineRule="auto" w:before="122" w:after="0"/>
        <w:ind w:left="722" w:right="248" w:firstLine="566"/>
        <w:jc w:val="both"/>
        <w:rPr>
          <w:sz w:val="28"/>
        </w:rPr>
      </w:pPr>
      <w:r>
        <w:rPr>
          <w:sz w:val="28"/>
        </w:rPr>
        <w:t>Chấp nhận một phần yêu cầu của các bà Hoàng Thị Ngọc L, Nguyễn Hoàng Bảo N và Nguyễn Hoàng Bảo C.</w:t>
      </w:r>
    </w:p>
    <w:p>
      <w:pPr>
        <w:pStyle w:val="BodyText"/>
        <w:ind w:left="1288" w:firstLine="0"/>
      </w:pPr>
      <w:r>
        <w:rPr/>
        <w:t>[1.1]</w:t>
      </w:r>
      <w:r>
        <w:rPr>
          <w:spacing w:val="-5"/>
        </w:rPr>
        <w:t> </w:t>
      </w:r>
      <w:r>
        <w:rPr/>
        <w:t>Hủy</w:t>
      </w:r>
      <w:r>
        <w:rPr>
          <w:spacing w:val="-6"/>
        </w:rPr>
        <w:t> </w:t>
      </w:r>
      <w:r>
        <w:rPr/>
        <w:t>toàn</w:t>
      </w:r>
      <w:r>
        <w:rPr>
          <w:spacing w:val="-3"/>
        </w:rPr>
        <w:t> </w:t>
      </w:r>
      <w:r>
        <w:rPr/>
        <w:t>bộ</w:t>
      </w:r>
      <w:r>
        <w:rPr>
          <w:spacing w:val="-1"/>
        </w:rPr>
        <w:t> </w:t>
      </w:r>
      <w:r>
        <w:rPr/>
        <w:t>các</w:t>
      </w:r>
      <w:r>
        <w:rPr>
          <w:spacing w:val="-4"/>
        </w:rPr>
        <w:t> </w:t>
      </w:r>
      <w:r>
        <w:rPr/>
        <w:t>quyết định,</w:t>
      </w:r>
      <w:r>
        <w:rPr>
          <w:spacing w:val="-3"/>
        </w:rPr>
        <w:t> </w:t>
      </w:r>
      <w:r>
        <w:rPr/>
        <w:t>văn</w:t>
      </w:r>
      <w:r>
        <w:rPr>
          <w:spacing w:val="-4"/>
        </w:rPr>
        <w:t> </w:t>
      </w:r>
      <w:r>
        <w:rPr/>
        <w:t>bản </w:t>
      </w:r>
      <w:r>
        <w:rPr>
          <w:spacing w:val="-4"/>
        </w:rPr>
        <w:t>sau:</w:t>
      </w:r>
    </w:p>
    <w:p>
      <w:pPr>
        <w:pStyle w:val="ListParagraph"/>
        <w:numPr>
          <w:ilvl w:val="1"/>
          <w:numId w:val="7"/>
        </w:numPr>
        <w:tabs>
          <w:tab w:pos="1486" w:val="left" w:leader="none"/>
        </w:tabs>
        <w:spacing w:line="240" w:lineRule="auto" w:before="120" w:after="0"/>
        <w:ind w:left="722" w:right="247" w:firstLine="566"/>
        <w:jc w:val="both"/>
        <w:rPr>
          <w:sz w:val="28"/>
        </w:rPr>
      </w:pPr>
      <w:r>
        <w:rPr>
          <w:sz w:val="28"/>
        </w:rPr>
        <w:t>Quyết định số 5521-340/QĐ-UBND ngày 18/12/2012 của Ủy ban nhân dân huyện H, về việc phê duyệt phương án bồi thường, hỗ trợ, tái định cư khi Nhà nước thu hồi đất của ông/bà Nguyễn Văn R - Nguyễn Hoàng Bảo N đại</w:t>
      </w:r>
      <w:r>
        <w:rPr>
          <w:spacing w:val="40"/>
          <w:sz w:val="28"/>
        </w:rPr>
        <w:t> </w:t>
      </w:r>
      <w:r>
        <w:rPr>
          <w:sz w:val="28"/>
        </w:rPr>
        <w:t>diện thực hiện dự án bồi thường, giải phóng mặt bằng để nâng cấp, sửa chữa Tỉnh lộ 9 (Đường Đặng Thúc Vịnh), huyện H.</w:t>
      </w:r>
    </w:p>
    <w:p>
      <w:pPr>
        <w:pStyle w:val="ListParagraph"/>
        <w:numPr>
          <w:ilvl w:val="1"/>
          <w:numId w:val="7"/>
        </w:numPr>
        <w:tabs>
          <w:tab w:pos="1493" w:val="left" w:leader="none"/>
        </w:tabs>
        <w:spacing w:line="240" w:lineRule="auto" w:before="121" w:after="0"/>
        <w:ind w:left="722" w:right="251" w:firstLine="566"/>
        <w:jc w:val="left"/>
        <w:rPr>
          <w:sz w:val="28"/>
        </w:rPr>
      </w:pPr>
      <w:r>
        <w:rPr>
          <w:sz w:val="28"/>
        </w:rPr>
        <w:t>Quyết</w:t>
      </w:r>
      <w:r>
        <w:rPr>
          <w:spacing w:val="37"/>
          <w:sz w:val="28"/>
        </w:rPr>
        <w:t> </w:t>
      </w:r>
      <w:r>
        <w:rPr>
          <w:sz w:val="28"/>
        </w:rPr>
        <w:t>định</w:t>
      </w:r>
      <w:r>
        <w:rPr>
          <w:spacing w:val="35"/>
          <w:sz w:val="28"/>
        </w:rPr>
        <w:t> </w:t>
      </w:r>
      <w:r>
        <w:rPr>
          <w:sz w:val="28"/>
        </w:rPr>
        <w:t>số</w:t>
      </w:r>
      <w:r>
        <w:rPr>
          <w:spacing w:val="35"/>
          <w:sz w:val="28"/>
        </w:rPr>
        <w:t> </w:t>
      </w:r>
      <w:r>
        <w:rPr>
          <w:sz w:val="28"/>
        </w:rPr>
        <w:t>5191/QĐ-UBND</w:t>
      </w:r>
      <w:r>
        <w:rPr>
          <w:spacing w:val="35"/>
          <w:sz w:val="28"/>
        </w:rPr>
        <w:t> </w:t>
      </w:r>
      <w:r>
        <w:rPr>
          <w:sz w:val="28"/>
        </w:rPr>
        <w:t>ngày</w:t>
      </w:r>
      <w:r>
        <w:rPr>
          <w:spacing w:val="33"/>
          <w:sz w:val="28"/>
        </w:rPr>
        <w:t> </w:t>
      </w:r>
      <w:r>
        <w:rPr>
          <w:sz w:val="28"/>
        </w:rPr>
        <w:t>05/11/2019</w:t>
      </w:r>
      <w:r>
        <w:rPr>
          <w:spacing w:val="37"/>
          <w:sz w:val="28"/>
        </w:rPr>
        <w:t> </w:t>
      </w:r>
      <w:r>
        <w:rPr>
          <w:sz w:val="28"/>
        </w:rPr>
        <w:t>của</w:t>
      </w:r>
      <w:r>
        <w:rPr>
          <w:spacing w:val="37"/>
          <w:sz w:val="28"/>
        </w:rPr>
        <w:t> </w:t>
      </w:r>
      <w:r>
        <w:rPr>
          <w:sz w:val="28"/>
        </w:rPr>
        <w:t>Chủ</w:t>
      </w:r>
      <w:r>
        <w:rPr>
          <w:spacing w:val="37"/>
          <w:sz w:val="28"/>
        </w:rPr>
        <w:t> </w:t>
      </w:r>
      <w:r>
        <w:rPr>
          <w:sz w:val="28"/>
        </w:rPr>
        <w:t>tịch</w:t>
      </w:r>
      <w:r>
        <w:rPr>
          <w:spacing w:val="36"/>
          <w:sz w:val="28"/>
        </w:rPr>
        <w:t> </w:t>
      </w:r>
      <w:r>
        <w:rPr>
          <w:sz w:val="28"/>
        </w:rPr>
        <w:t>Ủy</w:t>
      </w:r>
      <w:r>
        <w:rPr>
          <w:spacing w:val="33"/>
          <w:sz w:val="28"/>
        </w:rPr>
        <w:t> </w:t>
      </w:r>
      <w:r>
        <w:rPr>
          <w:sz w:val="28"/>
        </w:rPr>
        <w:t>ban nhân dân huyện H về việc trả lời đơn của bà Nguyễn Hoàng Bảo C.</w:t>
      </w:r>
    </w:p>
    <w:p>
      <w:pPr>
        <w:pStyle w:val="ListParagraph"/>
        <w:numPr>
          <w:ilvl w:val="1"/>
          <w:numId w:val="7"/>
        </w:numPr>
        <w:tabs>
          <w:tab w:pos="1464" w:val="left" w:leader="none"/>
        </w:tabs>
        <w:spacing w:line="240" w:lineRule="auto" w:before="119" w:after="0"/>
        <w:ind w:left="722" w:right="248" w:firstLine="566"/>
        <w:jc w:val="left"/>
        <w:rPr>
          <w:sz w:val="28"/>
        </w:rPr>
      </w:pPr>
      <w:r>
        <w:rPr>
          <w:sz w:val="28"/>
        </w:rPr>
        <w:t>Văn bản số 5701/UBND ngày 13/11/2019 của Ủy ban nhân dân huyện H về việc trả lời đơn của bà Nguyễn Hoàng Bảo C.</w:t>
      </w:r>
    </w:p>
    <w:p>
      <w:pPr>
        <w:pStyle w:val="BodyText"/>
        <w:ind w:left="1288" w:firstLine="0"/>
        <w:jc w:val="left"/>
      </w:pPr>
      <w:r>
        <w:rPr/>
        <w:t>[1.2]</w:t>
      </w:r>
      <w:r>
        <w:rPr>
          <w:spacing w:val="-6"/>
        </w:rPr>
        <w:t> </w:t>
      </w:r>
      <w:r>
        <w:rPr/>
        <w:t>Hủy</w:t>
      </w:r>
      <w:r>
        <w:rPr>
          <w:spacing w:val="-4"/>
        </w:rPr>
        <w:t> </w:t>
      </w:r>
      <w:r>
        <w:rPr/>
        <w:t>một</w:t>
      </w:r>
      <w:r>
        <w:rPr>
          <w:spacing w:val="-2"/>
        </w:rPr>
        <w:t> </w:t>
      </w:r>
      <w:r>
        <w:rPr/>
        <w:t>phần</w:t>
      </w:r>
      <w:r>
        <w:rPr>
          <w:spacing w:val="-2"/>
        </w:rPr>
        <w:t> </w:t>
      </w:r>
      <w:r>
        <w:rPr/>
        <w:t>các</w:t>
      </w:r>
      <w:r>
        <w:rPr>
          <w:spacing w:val="-2"/>
        </w:rPr>
        <w:t> </w:t>
      </w:r>
      <w:r>
        <w:rPr/>
        <w:t>quyết</w:t>
      </w:r>
      <w:r>
        <w:rPr>
          <w:spacing w:val="-2"/>
        </w:rPr>
        <w:t> </w:t>
      </w:r>
      <w:r>
        <w:rPr/>
        <w:t>định</w:t>
      </w:r>
      <w:r>
        <w:rPr>
          <w:spacing w:val="-4"/>
        </w:rPr>
        <w:t> sau:</w:t>
      </w:r>
    </w:p>
    <w:p>
      <w:pPr>
        <w:spacing w:after="0"/>
        <w:jc w:val="left"/>
        <w:sectPr>
          <w:footerReference w:type="default" r:id="rId14"/>
          <w:pgSz w:w="11910" w:h="16850"/>
          <w:pgMar w:footer="468" w:header="0" w:top="780" w:bottom="660" w:left="980" w:right="880"/>
        </w:sectPr>
      </w:pPr>
    </w:p>
    <w:p>
      <w:pPr>
        <w:pStyle w:val="ListParagraph"/>
        <w:numPr>
          <w:ilvl w:val="0"/>
          <w:numId w:val="8"/>
        </w:numPr>
        <w:tabs>
          <w:tab w:pos="891" w:val="left" w:leader="none"/>
        </w:tabs>
        <w:spacing w:line="240" w:lineRule="auto" w:before="64" w:after="0"/>
        <w:ind w:left="152" w:right="817" w:firstLine="566"/>
        <w:jc w:val="both"/>
        <w:rPr>
          <w:sz w:val="28"/>
        </w:rPr>
      </w:pPr>
      <w:r>
        <w:rPr>
          <w:sz w:val="28"/>
        </w:rPr>
        <w:t>Hủy Điều 2 Quyết định số 1083/QĐ-UBND ngày 09/3/2020 về phê duyệt phương án điều chỉnh Phương án số 4847-340 và điều chỉnh một phần nội dung Quyết định số 5521-340/QĐ-UBND ngày 18/12/2018 của Ủy ban nhân dân huyện H về việc phê duyệt phương án bồi thường, hỗ trợ, tái định cư khi Nhà nước thu hồi đất của ông/bà Nguyễn Văn R - Nguyễn Hoàng Bảo N đại diện thực hiện dự án bồi thường, giải phóng mặt bằng để nâng cấp, sữa chữa Tỉnh lộ</w:t>
      </w:r>
      <w:r>
        <w:rPr>
          <w:spacing w:val="40"/>
          <w:sz w:val="28"/>
        </w:rPr>
        <w:t> </w:t>
      </w:r>
      <w:r>
        <w:rPr>
          <w:sz w:val="28"/>
        </w:rPr>
        <w:t>9 (Đường Đặng Thúc Vịnh), huyện H.</w:t>
      </w:r>
    </w:p>
    <w:p>
      <w:pPr>
        <w:pStyle w:val="ListParagraph"/>
        <w:numPr>
          <w:ilvl w:val="0"/>
          <w:numId w:val="8"/>
        </w:numPr>
        <w:tabs>
          <w:tab w:pos="903" w:val="left" w:leader="none"/>
        </w:tabs>
        <w:spacing w:line="240" w:lineRule="auto" w:before="120" w:after="0"/>
        <w:ind w:left="152" w:right="815" w:firstLine="566"/>
        <w:jc w:val="both"/>
        <w:rPr>
          <w:sz w:val="28"/>
        </w:rPr>
      </w:pPr>
      <w:r>
        <w:rPr>
          <w:sz w:val="28"/>
        </w:rPr>
        <w:t>Hủy Điều 2 Quyết định số 1520/QĐ-UBND ngày 27/4/2021 của Ủy ban nhân dân huyện H về việc phê duyệt phương án điều chỉnh Phương án số 4847- 340,</w:t>
      </w:r>
      <w:r>
        <w:rPr>
          <w:spacing w:val="-3"/>
          <w:sz w:val="28"/>
        </w:rPr>
        <w:t> </w:t>
      </w:r>
      <w:r>
        <w:rPr>
          <w:sz w:val="28"/>
        </w:rPr>
        <w:t>phương</w:t>
      </w:r>
      <w:r>
        <w:rPr>
          <w:spacing w:val="-1"/>
          <w:sz w:val="28"/>
        </w:rPr>
        <w:t> </w:t>
      </w:r>
      <w:r>
        <w:rPr>
          <w:sz w:val="28"/>
        </w:rPr>
        <w:t>án</w:t>
      </w:r>
      <w:r>
        <w:rPr>
          <w:spacing w:val="-3"/>
          <w:sz w:val="28"/>
        </w:rPr>
        <w:t> </w:t>
      </w:r>
      <w:r>
        <w:rPr>
          <w:sz w:val="28"/>
        </w:rPr>
        <w:t>số</w:t>
      </w:r>
      <w:r>
        <w:rPr>
          <w:spacing w:val="-1"/>
          <w:sz w:val="28"/>
        </w:rPr>
        <w:t> </w:t>
      </w:r>
      <w:r>
        <w:rPr>
          <w:sz w:val="28"/>
        </w:rPr>
        <w:t>21-158</w:t>
      </w:r>
      <w:r>
        <w:rPr>
          <w:spacing w:val="-2"/>
          <w:sz w:val="28"/>
        </w:rPr>
        <w:t> </w:t>
      </w:r>
      <w:r>
        <w:rPr>
          <w:sz w:val="28"/>
        </w:rPr>
        <w:t>và</w:t>
      </w:r>
      <w:r>
        <w:rPr>
          <w:spacing w:val="-2"/>
          <w:sz w:val="28"/>
        </w:rPr>
        <w:t> </w:t>
      </w:r>
      <w:r>
        <w:rPr>
          <w:sz w:val="28"/>
        </w:rPr>
        <w:t>điều</w:t>
      </w:r>
      <w:r>
        <w:rPr>
          <w:spacing w:val="-1"/>
          <w:sz w:val="28"/>
        </w:rPr>
        <w:t> </w:t>
      </w:r>
      <w:r>
        <w:rPr>
          <w:sz w:val="28"/>
        </w:rPr>
        <w:t>chỉnh</w:t>
      </w:r>
      <w:r>
        <w:rPr>
          <w:spacing w:val="-2"/>
          <w:sz w:val="28"/>
        </w:rPr>
        <w:t> </w:t>
      </w:r>
      <w:r>
        <w:rPr>
          <w:sz w:val="28"/>
        </w:rPr>
        <w:t>một</w:t>
      </w:r>
      <w:r>
        <w:rPr>
          <w:spacing w:val="-2"/>
          <w:sz w:val="28"/>
        </w:rPr>
        <w:t> </w:t>
      </w:r>
      <w:r>
        <w:rPr>
          <w:sz w:val="28"/>
        </w:rPr>
        <w:t>phần nội</w:t>
      </w:r>
      <w:r>
        <w:rPr>
          <w:spacing w:val="-2"/>
          <w:sz w:val="28"/>
        </w:rPr>
        <w:t> </w:t>
      </w:r>
      <w:r>
        <w:rPr>
          <w:sz w:val="28"/>
        </w:rPr>
        <w:t>dung</w:t>
      </w:r>
      <w:r>
        <w:rPr>
          <w:spacing w:val="-1"/>
          <w:sz w:val="28"/>
        </w:rPr>
        <w:t> </w:t>
      </w:r>
      <w:r>
        <w:rPr>
          <w:sz w:val="28"/>
        </w:rPr>
        <w:t>Quyết</w:t>
      </w:r>
      <w:r>
        <w:rPr>
          <w:spacing w:val="-1"/>
          <w:sz w:val="28"/>
        </w:rPr>
        <w:t> </w:t>
      </w:r>
      <w:r>
        <w:rPr>
          <w:sz w:val="28"/>
        </w:rPr>
        <w:t>định</w:t>
      </w:r>
      <w:r>
        <w:rPr>
          <w:spacing w:val="-1"/>
          <w:sz w:val="28"/>
        </w:rPr>
        <w:t> </w:t>
      </w:r>
      <w:r>
        <w:rPr>
          <w:sz w:val="28"/>
        </w:rPr>
        <w:t>số</w:t>
      </w:r>
      <w:r>
        <w:rPr>
          <w:spacing w:val="-4"/>
          <w:sz w:val="28"/>
        </w:rPr>
        <w:t> </w:t>
      </w:r>
      <w:r>
        <w:rPr>
          <w:sz w:val="28"/>
        </w:rPr>
        <w:t>5521- 340/QĐ-UBND ngày 18/12/2018 và Quyết định số 1083/QĐ-UBND ngày 09/3/2020 về phê duyệt phương án điều chỉnh Phương án số 4847-340 và điều chỉnh một phần nội dung Quyết định số 5521-340/QĐ-UBND ngày 18/12/2018 về phê duyệt phương án bồi thường, hỗ trợ và tái định cư khi Nhà nước thu hồi đất của hộ ông/bà Nguyễn Hoàng Bảo C đại diện khai trình thực hiện dự án bồi thường, giải phóng mặt bằng để nâng cấp, sửa chữa đường Tỉnh lộ 9 (Đường Đặng Thúc Vịnh), huyện H.</w:t>
      </w:r>
    </w:p>
    <w:p>
      <w:pPr>
        <w:pStyle w:val="ListParagraph"/>
        <w:numPr>
          <w:ilvl w:val="0"/>
          <w:numId w:val="7"/>
        </w:numPr>
        <w:tabs>
          <w:tab w:pos="1118" w:val="left" w:leader="none"/>
        </w:tabs>
        <w:spacing w:line="240" w:lineRule="auto" w:before="119" w:after="0"/>
        <w:ind w:left="152" w:right="815" w:firstLine="566"/>
        <w:jc w:val="both"/>
        <w:rPr>
          <w:sz w:val="28"/>
        </w:rPr>
      </w:pPr>
      <w:r>
        <w:rPr>
          <w:sz w:val="28"/>
        </w:rPr>
        <w:t>Về</w:t>
      </w:r>
      <w:r>
        <w:rPr>
          <w:spacing w:val="-1"/>
          <w:sz w:val="28"/>
        </w:rPr>
        <w:t> </w:t>
      </w:r>
      <w:r>
        <w:rPr>
          <w:sz w:val="28"/>
        </w:rPr>
        <w:t>án</w:t>
      </w:r>
      <w:r>
        <w:rPr>
          <w:spacing w:val="-1"/>
          <w:sz w:val="28"/>
        </w:rPr>
        <w:t> </w:t>
      </w:r>
      <w:r>
        <w:rPr>
          <w:sz w:val="28"/>
        </w:rPr>
        <w:t>phí</w:t>
      </w:r>
      <w:r>
        <w:rPr>
          <w:spacing w:val="-2"/>
          <w:sz w:val="28"/>
        </w:rPr>
        <w:t> </w:t>
      </w:r>
      <w:r>
        <w:rPr>
          <w:sz w:val="28"/>
        </w:rPr>
        <w:t>hành chính</w:t>
      </w:r>
      <w:r>
        <w:rPr>
          <w:spacing w:val="-1"/>
          <w:sz w:val="28"/>
        </w:rPr>
        <w:t> </w:t>
      </w:r>
      <w:r>
        <w:rPr>
          <w:sz w:val="28"/>
        </w:rPr>
        <w:t>phúc</w:t>
      </w:r>
      <w:r>
        <w:rPr>
          <w:spacing w:val="-2"/>
          <w:sz w:val="28"/>
        </w:rPr>
        <w:t> </w:t>
      </w:r>
      <w:r>
        <w:rPr>
          <w:sz w:val="28"/>
        </w:rPr>
        <w:t>thẩm: Uỷ</w:t>
      </w:r>
      <w:r>
        <w:rPr>
          <w:spacing w:val="-4"/>
          <w:sz w:val="28"/>
        </w:rPr>
        <w:t> </w:t>
      </w:r>
      <w:r>
        <w:rPr>
          <w:sz w:val="28"/>
        </w:rPr>
        <w:t>ban nhân</w:t>
      </w:r>
      <w:r>
        <w:rPr>
          <w:spacing w:val="-1"/>
          <w:sz w:val="28"/>
        </w:rPr>
        <w:t> </w:t>
      </w:r>
      <w:r>
        <w:rPr>
          <w:sz w:val="28"/>
        </w:rPr>
        <w:t>dân huyện H và</w:t>
      </w:r>
      <w:r>
        <w:rPr>
          <w:spacing w:val="-1"/>
          <w:sz w:val="28"/>
        </w:rPr>
        <w:t> </w:t>
      </w:r>
      <w:r>
        <w:rPr>
          <w:sz w:val="28"/>
        </w:rPr>
        <w:t>Chủ</w:t>
      </w:r>
      <w:r>
        <w:rPr>
          <w:spacing w:val="-2"/>
          <w:sz w:val="28"/>
        </w:rPr>
        <w:t> </w:t>
      </w:r>
      <w:r>
        <w:rPr>
          <w:sz w:val="28"/>
        </w:rPr>
        <w:t>tịch Uỷ ban nhân dân huyện H mỗi người phải nộp 300.000 (ba trăm ngàn) đồng, được trừ vào 600.000 (sáu trăm ngàn) đồng tạm ứng án phí hành chính phúc thẩm đã nộp theo các biên lai thu số 1940 ngày 06/4/2022, số 1941 ngày 06/4/2022 của Cục Thi hành án dân sự Thành phố Hồ Chí Minh. Uỷ ban nhân dân huyện H</w:t>
      </w:r>
      <w:r>
        <w:rPr>
          <w:spacing w:val="-1"/>
          <w:sz w:val="28"/>
        </w:rPr>
        <w:t> </w:t>
      </w:r>
      <w:r>
        <w:rPr>
          <w:sz w:val="28"/>
        </w:rPr>
        <w:t>và</w:t>
      </w:r>
      <w:r>
        <w:rPr>
          <w:spacing w:val="-1"/>
          <w:sz w:val="28"/>
        </w:rPr>
        <w:t> </w:t>
      </w:r>
      <w:r>
        <w:rPr>
          <w:sz w:val="28"/>
        </w:rPr>
        <w:t>Chủ</w:t>
      </w:r>
      <w:r>
        <w:rPr>
          <w:spacing w:val="-1"/>
          <w:sz w:val="28"/>
        </w:rPr>
        <w:t> </w:t>
      </w:r>
      <w:r>
        <w:rPr>
          <w:sz w:val="28"/>
        </w:rPr>
        <w:t>tịch Uỷ</w:t>
      </w:r>
      <w:r>
        <w:rPr>
          <w:spacing w:val="-5"/>
          <w:sz w:val="28"/>
        </w:rPr>
        <w:t> </w:t>
      </w:r>
      <w:r>
        <w:rPr>
          <w:sz w:val="28"/>
        </w:rPr>
        <w:t>ban</w:t>
      </w:r>
      <w:r>
        <w:rPr>
          <w:spacing w:val="-1"/>
          <w:sz w:val="28"/>
        </w:rPr>
        <w:t> </w:t>
      </w:r>
      <w:r>
        <w:rPr>
          <w:sz w:val="28"/>
        </w:rPr>
        <w:t>nhân</w:t>
      </w:r>
      <w:r>
        <w:rPr>
          <w:spacing w:val="-2"/>
          <w:sz w:val="28"/>
        </w:rPr>
        <w:t> </w:t>
      </w:r>
      <w:r>
        <w:rPr>
          <w:sz w:val="28"/>
        </w:rPr>
        <w:t>dân huyện H đã</w:t>
      </w:r>
      <w:r>
        <w:rPr>
          <w:spacing w:val="-2"/>
          <w:sz w:val="28"/>
        </w:rPr>
        <w:t> </w:t>
      </w:r>
      <w:r>
        <w:rPr>
          <w:sz w:val="28"/>
        </w:rPr>
        <w:t>nộp</w:t>
      </w:r>
      <w:r>
        <w:rPr>
          <w:spacing w:val="-1"/>
          <w:sz w:val="28"/>
        </w:rPr>
        <w:t> </w:t>
      </w:r>
      <w:r>
        <w:rPr>
          <w:sz w:val="28"/>
        </w:rPr>
        <w:t>đủ án phí hành chính phúc thẩm.</w:t>
      </w:r>
    </w:p>
    <w:p>
      <w:pPr>
        <w:pStyle w:val="ListParagraph"/>
        <w:numPr>
          <w:ilvl w:val="0"/>
          <w:numId w:val="7"/>
        </w:numPr>
        <w:tabs>
          <w:tab w:pos="1152" w:val="left" w:leader="none"/>
        </w:tabs>
        <w:spacing w:line="240" w:lineRule="auto" w:before="120" w:after="0"/>
        <w:ind w:left="152" w:right="826" w:firstLine="566"/>
        <w:jc w:val="both"/>
        <w:rPr>
          <w:sz w:val="28"/>
        </w:rPr>
      </w:pPr>
      <w:r>
        <w:rPr>
          <w:sz w:val="28"/>
        </w:rPr>
        <w:t>Các quyết định khác của bản án sơ thẩm không bị kháng cáo, kháng nghị có hiệu lực pháp luật kể từ ngày hết thời hạn kháng cáo, kháng nghị theo quy định của pháp luật.</w:t>
      </w:r>
    </w:p>
    <w:p>
      <w:pPr>
        <w:pStyle w:val="ListParagraph"/>
        <w:numPr>
          <w:ilvl w:val="0"/>
          <w:numId w:val="7"/>
        </w:numPr>
        <w:tabs>
          <w:tab w:pos="1123" w:val="left" w:leader="none"/>
        </w:tabs>
        <w:spacing w:line="240" w:lineRule="auto" w:before="122" w:after="0"/>
        <w:ind w:left="152" w:right="815" w:firstLine="566"/>
        <w:jc w:val="both"/>
        <w:rPr>
          <w:sz w:val="28"/>
        </w:rPr>
      </w:pPr>
      <w:r>
        <w:rPr>
          <w:sz w:val="28"/>
        </w:rPr>
        <w:t>Trường hợp bản án, quyết định được thi hành án theo quy định tại Điều 2 Luật Thi hành án dân sự thì người được thi hành án dân sự, người phải thi</w:t>
      </w:r>
      <w:r>
        <w:rPr>
          <w:spacing w:val="40"/>
          <w:sz w:val="28"/>
        </w:rPr>
        <w:t> </w:t>
      </w:r>
      <w:r>
        <w:rPr>
          <w:sz w:val="28"/>
        </w:rPr>
        <w:t>hành án dân sự có quyền thỏa thuận thi hành án, quyền yêu cầu thi hành án, tự nguyện thi hành án hoặc bị cưỡng chế thi hành án theo quy định tại các</w:t>
      </w:r>
      <w:r>
        <w:rPr>
          <w:spacing w:val="17"/>
          <w:sz w:val="28"/>
        </w:rPr>
        <w:t> </w:t>
      </w:r>
      <w:r>
        <w:rPr>
          <w:sz w:val="28"/>
        </w:rPr>
        <w:t>Điều 6,</w:t>
      </w:r>
      <w:r>
        <w:rPr>
          <w:spacing w:val="40"/>
          <w:sz w:val="28"/>
        </w:rPr>
        <w:t> </w:t>
      </w:r>
      <w:r>
        <w:rPr>
          <w:sz w:val="28"/>
        </w:rPr>
        <w:t>7 và 9 Luật Thi hành án dân sự. Thời hiệu thi hành án được thực hiện theo quy định tại Điều 30 Luật Thi hành án dân sự.</w:t>
      </w:r>
    </w:p>
    <w:p>
      <w:pPr>
        <w:pStyle w:val="ListParagraph"/>
        <w:numPr>
          <w:ilvl w:val="0"/>
          <w:numId w:val="7"/>
        </w:numPr>
        <w:tabs>
          <w:tab w:pos="1116" w:val="left" w:leader="none"/>
        </w:tabs>
        <w:spacing w:line="240" w:lineRule="auto" w:before="120" w:after="0"/>
        <w:ind w:left="1115" w:right="0" w:hanging="397"/>
        <w:jc w:val="both"/>
        <w:rPr>
          <w:sz w:val="28"/>
        </w:rPr>
      </w:pPr>
      <w:r>
        <w:rPr>
          <w:sz w:val="28"/>
        </w:rPr>
        <w:t>Bản</w:t>
      </w:r>
      <w:r>
        <w:rPr>
          <w:spacing w:val="-2"/>
          <w:sz w:val="28"/>
        </w:rPr>
        <w:t> </w:t>
      </w:r>
      <w:r>
        <w:rPr>
          <w:sz w:val="28"/>
        </w:rPr>
        <w:t>án</w:t>
      </w:r>
      <w:r>
        <w:rPr>
          <w:spacing w:val="-1"/>
          <w:sz w:val="28"/>
        </w:rPr>
        <w:t> </w:t>
      </w:r>
      <w:r>
        <w:rPr>
          <w:sz w:val="28"/>
        </w:rPr>
        <w:t>phúc</w:t>
      </w:r>
      <w:r>
        <w:rPr>
          <w:spacing w:val="-2"/>
          <w:sz w:val="28"/>
        </w:rPr>
        <w:t> </w:t>
      </w:r>
      <w:r>
        <w:rPr>
          <w:sz w:val="28"/>
        </w:rPr>
        <w:t>thẩm</w:t>
      </w:r>
      <w:r>
        <w:rPr>
          <w:spacing w:val="-4"/>
          <w:sz w:val="28"/>
        </w:rPr>
        <w:t> </w:t>
      </w:r>
      <w:r>
        <w:rPr>
          <w:sz w:val="28"/>
        </w:rPr>
        <w:t>có</w:t>
      </w:r>
      <w:r>
        <w:rPr>
          <w:spacing w:val="-2"/>
          <w:sz w:val="28"/>
        </w:rPr>
        <w:t> </w:t>
      </w:r>
      <w:r>
        <w:rPr>
          <w:sz w:val="28"/>
        </w:rPr>
        <w:t>hiệu</w:t>
      </w:r>
      <w:r>
        <w:rPr>
          <w:spacing w:val="-1"/>
          <w:sz w:val="28"/>
        </w:rPr>
        <w:t> </w:t>
      </w:r>
      <w:r>
        <w:rPr>
          <w:sz w:val="28"/>
        </w:rPr>
        <w:t>lực</w:t>
      </w:r>
      <w:r>
        <w:rPr>
          <w:spacing w:val="-6"/>
          <w:sz w:val="28"/>
        </w:rPr>
        <w:t> </w:t>
      </w:r>
      <w:r>
        <w:rPr>
          <w:sz w:val="28"/>
        </w:rPr>
        <w:t>pháp</w:t>
      </w:r>
      <w:r>
        <w:rPr>
          <w:spacing w:val="-1"/>
          <w:sz w:val="28"/>
        </w:rPr>
        <w:t> </w:t>
      </w:r>
      <w:r>
        <w:rPr>
          <w:sz w:val="28"/>
        </w:rPr>
        <w:t>luật</w:t>
      </w:r>
      <w:r>
        <w:rPr>
          <w:spacing w:val="-3"/>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tuyên</w:t>
      </w:r>
      <w:r>
        <w:rPr>
          <w:spacing w:val="-1"/>
          <w:sz w:val="28"/>
        </w:rPr>
        <w:t> </w:t>
      </w:r>
      <w:r>
        <w:rPr>
          <w:spacing w:val="-5"/>
          <w:sz w:val="28"/>
        </w:rPr>
        <w:t>án.</w:t>
      </w:r>
    </w:p>
    <w:p>
      <w:pPr>
        <w:pStyle w:val="BodyText"/>
        <w:spacing w:before="2" w:after="1"/>
        <w:ind w:left="0" w:firstLine="0"/>
        <w:jc w:val="left"/>
        <w:rPr>
          <w:sz w:val="11"/>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6133"/>
      </w:tblGrid>
      <w:tr>
        <w:trPr>
          <w:trHeight w:val="639" w:hRule="atLeast"/>
        </w:trPr>
        <w:tc>
          <w:tcPr>
            <w:tcW w:w="3300"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spacing w:line="229" w:lineRule="exact"/>
              <w:ind w:left="50"/>
              <w:rPr>
                <w:sz w:val="20"/>
              </w:rPr>
            </w:pPr>
            <w:r>
              <w:rPr>
                <w:sz w:val="20"/>
              </w:rPr>
              <w:t>-</w:t>
            </w:r>
            <w:r>
              <w:rPr>
                <w:spacing w:val="-3"/>
                <w:sz w:val="20"/>
              </w:rPr>
              <w:t> </w:t>
            </w:r>
            <w:r>
              <w:rPr>
                <w:sz w:val="20"/>
              </w:rPr>
              <w:t>Tòa</w:t>
            </w:r>
            <w:r>
              <w:rPr>
                <w:spacing w:val="-2"/>
                <w:sz w:val="20"/>
              </w:rPr>
              <w:t> </w:t>
            </w:r>
            <w:r>
              <w:rPr>
                <w:sz w:val="20"/>
              </w:rPr>
              <w:t>án</w:t>
            </w:r>
            <w:r>
              <w:rPr>
                <w:spacing w:val="-3"/>
                <w:sz w:val="20"/>
              </w:rPr>
              <w:t> </w:t>
            </w:r>
            <w:r>
              <w:rPr>
                <w:sz w:val="20"/>
              </w:rPr>
              <w:t>nhân</w:t>
            </w:r>
            <w:r>
              <w:rPr>
                <w:spacing w:val="-3"/>
                <w:sz w:val="20"/>
              </w:rPr>
              <w:t> </w:t>
            </w:r>
            <w:r>
              <w:rPr>
                <w:sz w:val="20"/>
              </w:rPr>
              <w:t>dân</w:t>
            </w:r>
            <w:r>
              <w:rPr>
                <w:spacing w:val="-2"/>
                <w:sz w:val="20"/>
              </w:rPr>
              <w:t> </w:t>
            </w:r>
            <w:r>
              <w:rPr>
                <w:sz w:val="20"/>
              </w:rPr>
              <w:t>tối</w:t>
            </w:r>
            <w:r>
              <w:rPr>
                <w:spacing w:val="-3"/>
                <w:sz w:val="20"/>
              </w:rPr>
              <w:t> </w:t>
            </w:r>
            <w:r>
              <w:rPr>
                <w:spacing w:val="-4"/>
                <w:sz w:val="20"/>
              </w:rPr>
              <w:t>cao;</w:t>
            </w:r>
          </w:p>
        </w:tc>
        <w:tc>
          <w:tcPr>
            <w:tcW w:w="6133" w:type="dxa"/>
          </w:tcPr>
          <w:p>
            <w:pPr>
              <w:pStyle w:val="TableParagraph"/>
              <w:spacing w:line="317" w:lineRule="exact"/>
              <w:ind w:left="1162"/>
              <w:rPr>
                <w:b/>
                <w:sz w:val="28"/>
              </w:rPr>
            </w:pPr>
            <w:r>
              <w:rPr>
                <w:b/>
                <w:sz w:val="28"/>
              </w:rPr>
              <w:t>TM.HỘI</w:t>
            </w:r>
            <w:r>
              <w:rPr>
                <w:b/>
                <w:spacing w:val="-6"/>
                <w:sz w:val="28"/>
              </w:rPr>
              <w:t> </w:t>
            </w:r>
            <w:r>
              <w:rPr>
                <w:b/>
                <w:sz w:val="28"/>
              </w:rPr>
              <w:t>ĐỒNG</w:t>
            </w:r>
            <w:r>
              <w:rPr>
                <w:b/>
                <w:spacing w:val="-4"/>
                <w:sz w:val="28"/>
              </w:rPr>
              <w:t> </w:t>
            </w:r>
            <w:r>
              <w:rPr>
                <w:b/>
                <w:sz w:val="28"/>
              </w:rPr>
              <w:t>XÉT</w:t>
            </w:r>
            <w:r>
              <w:rPr>
                <w:b/>
                <w:spacing w:val="-3"/>
                <w:sz w:val="28"/>
              </w:rPr>
              <w:t> </w:t>
            </w:r>
            <w:r>
              <w:rPr>
                <w:b/>
                <w:sz w:val="28"/>
              </w:rPr>
              <w:t>XỬ</w:t>
            </w:r>
            <w:r>
              <w:rPr>
                <w:b/>
                <w:spacing w:val="-5"/>
                <w:sz w:val="28"/>
              </w:rPr>
              <w:t> </w:t>
            </w:r>
            <w:r>
              <w:rPr>
                <w:b/>
                <w:sz w:val="28"/>
              </w:rPr>
              <w:t>PHÚC</w:t>
            </w:r>
            <w:r>
              <w:rPr>
                <w:b/>
                <w:spacing w:val="-4"/>
                <w:sz w:val="28"/>
              </w:rPr>
              <w:t> THẨM</w:t>
            </w:r>
          </w:p>
          <w:p>
            <w:pPr>
              <w:pStyle w:val="TableParagraph"/>
              <w:spacing w:line="302" w:lineRule="exact"/>
              <w:ind w:left="1241"/>
              <w:rPr>
                <w:b/>
                <w:sz w:val="28"/>
              </w:rPr>
            </w:pPr>
            <w:r>
              <w:rPr>
                <w:b/>
                <w:sz w:val="28"/>
              </w:rPr>
              <w:t>THẨM</w:t>
            </w:r>
            <w:r>
              <w:rPr>
                <w:b/>
                <w:spacing w:val="-4"/>
                <w:sz w:val="28"/>
              </w:rPr>
              <w:t> </w:t>
            </w:r>
            <w:r>
              <w:rPr>
                <w:b/>
                <w:sz w:val="28"/>
              </w:rPr>
              <w:t>PHÁN-CHỦ</w:t>
            </w:r>
            <w:r>
              <w:rPr>
                <w:b/>
                <w:spacing w:val="-2"/>
                <w:sz w:val="28"/>
              </w:rPr>
              <w:t> </w:t>
            </w:r>
            <w:r>
              <w:rPr>
                <w:b/>
                <w:sz w:val="28"/>
              </w:rPr>
              <w:t>TỌA</w:t>
            </w:r>
            <w:r>
              <w:rPr>
                <w:b/>
                <w:spacing w:val="-5"/>
                <w:sz w:val="28"/>
              </w:rPr>
              <w:t> </w:t>
            </w:r>
            <w:r>
              <w:rPr>
                <w:b/>
                <w:sz w:val="28"/>
              </w:rPr>
              <w:t>PHIÊN</w:t>
            </w:r>
            <w:r>
              <w:rPr>
                <w:b/>
                <w:spacing w:val="-3"/>
                <w:sz w:val="28"/>
              </w:rPr>
              <w:t> </w:t>
            </w:r>
            <w:r>
              <w:rPr>
                <w:b/>
                <w:spacing w:val="-5"/>
                <w:sz w:val="28"/>
              </w:rPr>
              <w:t>TÒA</w:t>
            </w:r>
          </w:p>
        </w:tc>
      </w:tr>
    </w:tbl>
    <w:p>
      <w:pPr>
        <w:spacing w:after="0" w:line="302" w:lineRule="exact"/>
        <w:rPr>
          <w:sz w:val="28"/>
        </w:rPr>
        <w:sectPr>
          <w:footerReference w:type="default" r:id="rId15"/>
          <w:pgSz w:w="11910" w:h="16850"/>
          <w:pgMar w:footer="468" w:header="0" w:top="780" w:bottom="660" w:left="980" w:right="880"/>
        </w:sect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2"/>
        <w:gridCol w:w="3436"/>
      </w:tblGrid>
      <w:tr>
        <w:trPr>
          <w:trHeight w:val="2249" w:hRule="atLeast"/>
        </w:trPr>
        <w:tc>
          <w:tcPr>
            <w:tcW w:w="4352" w:type="dxa"/>
          </w:tcPr>
          <w:p>
            <w:pPr>
              <w:pStyle w:val="TableParagraph"/>
              <w:numPr>
                <w:ilvl w:val="0"/>
                <w:numId w:val="9"/>
              </w:numPr>
              <w:tabs>
                <w:tab w:pos="166" w:val="left" w:leader="none"/>
              </w:tabs>
              <w:spacing w:line="220" w:lineRule="exact" w:before="0" w:after="0"/>
              <w:ind w:left="165" w:right="0" w:hanging="116"/>
              <w:jc w:val="left"/>
              <w:rPr>
                <w:sz w:val="20"/>
              </w:rPr>
            </w:pPr>
            <w:r>
              <w:rPr>
                <w:sz w:val="20"/>
              </w:rPr>
              <w:t>VKSND</w:t>
            </w:r>
            <w:r>
              <w:rPr>
                <w:spacing w:val="-4"/>
                <w:sz w:val="20"/>
              </w:rPr>
              <w:t> </w:t>
            </w:r>
            <w:r>
              <w:rPr>
                <w:sz w:val="20"/>
              </w:rPr>
              <w:t>cấp</w:t>
            </w:r>
            <w:r>
              <w:rPr>
                <w:spacing w:val="-3"/>
                <w:sz w:val="20"/>
              </w:rPr>
              <w:t> </w:t>
            </w:r>
            <w:r>
              <w:rPr>
                <w:sz w:val="20"/>
              </w:rPr>
              <w:t>cao</w:t>
            </w:r>
            <w:r>
              <w:rPr>
                <w:spacing w:val="-3"/>
                <w:sz w:val="20"/>
              </w:rPr>
              <w:t> </w:t>
            </w:r>
            <w:r>
              <w:rPr>
                <w:sz w:val="20"/>
              </w:rPr>
              <w:t>tại</w:t>
            </w:r>
            <w:r>
              <w:rPr>
                <w:spacing w:val="-4"/>
                <w:sz w:val="20"/>
              </w:rPr>
              <w:t> </w:t>
            </w:r>
            <w:r>
              <w:rPr>
                <w:spacing w:val="-2"/>
                <w:sz w:val="20"/>
              </w:rPr>
              <w:t>TP.HCM;</w:t>
            </w:r>
          </w:p>
          <w:p>
            <w:pPr>
              <w:pStyle w:val="TableParagraph"/>
              <w:numPr>
                <w:ilvl w:val="0"/>
                <w:numId w:val="9"/>
              </w:numPr>
              <w:tabs>
                <w:tab w:pos="166" w:val="left" w:leader="none"/>
              </w:tabs>
              <w:spacing w:line="229" w:lineRule="exact" w:before="0" w:after="0"/>
              <w:ind w:left="165" w:right="0" w:hanging="116"/>
              <w:jc w:val="left"/>
              <w:rPr>
                <w:sz w:val="20"/>
              </w:rPr>
            </w:pPr>
            <w:r>
              <w:rPr>
                <w:sz w:val="20"/>
              </w:rPr>
              <w:t>TAND</w:t>
            </w:r>
            <w:r>
              <w:rPr>
                <w:spacing w:val="-3"/>
                <w:sz w:val="20"/>
              </w:rPr>
              <w:t> </w:t>
            </w:r>
            <w:r>
              <w:rPr>
                <w:sz w:val="20"/>
              </w:rPr>
              <w:t>Tp.</w:t>
            </w:r>
            <w:r>
              <w:rPr>
                <w:spacing w:val="-2"/>
                <w:sz w:val="20"/>
              </w:rPr>
              <w:t> </w:t>
            </w:r>
            <w:r>
              <w:rPr>
                <w:spacing w:val="-4"/>
                <w:sz w:val="20"/>
              </w:rPr>
              <w:t>HCM;</w:t>
            </w:r>
          </w:p>
          <w:p>
            <w:pPr>
              <w:pStyle w:val="TableParagraph"/>
              <w:numPr>
                <w:ilvl w:val="0"/>
                <w:numId w:val="9"/>
              </w:numPr>
              <w:tabs>
                <w:tab w:pos="166" w:val="left" w:leader="none"/>
              </w:tabs>
              <w:spacing w:line="240" w:lineRule="auto" w:before="0" w:after="0"/>
              <w:ind w:left="165" w:right="0" w:hanging="116"/>
              <w:jc w:val="left"/>
              <w:rPr>
                <w:sz w:val="20"/>
              </w:rPr>
            </w:pPr>
            <w:r>
              <w:rPr>
                <w:sz w:val="20"/>
              </w:rPr>
              <w:t>VKSND</w:t>
            </w:r>
            <w:r>
              <w:rPr>
                <w:spacing w:val="-2"/>
                <w:sz w:val="20"/>
              </w:rPr>
              <w:t> </w:t>
            </w:r>
            <w:r>
              <w:rPr>
                <w:sz w:val="20"/>
              </w:rPr>
              <w:t>Tp.</w:t>
            </w:r>
            <w:r>
              <w:rPr>
                <w:spacing w:val="-2"/>
                <w:sz w:val="20"/>
              </w:rPr>
              <w:t> </w:t>
            </w:r>
            <w:r>
              <w:rPr>
                <w:spacing w:val="-4"/>
                <w:sz w:val="20"/>
              </w:rPr>
              <w:t>HCM;</w:t>
            </w:r>
          </w:p>
          <w:p>
            <w:pPr>
              <w:pStyle w:val="TableParagraph"/>
              <w:numPr>
                <w:ilvl w:val="0"/>
                <w:numId w:val="9"/>
              </w:numPr>
              <w:tabs>
                <w:tab w:pos="166" w:val="left" w:leader="none"/>
              </w:tabs>
              <w:spacing w:line="240" w:lineRule="auto" w:before="1" w:after="0"/>
              <w:ind w:left="165" w:right="0" w:hanging="116"/>
              <w:jc w:val="left"/>
              <w:rPr>
                <w:sz w:val="20"/>
              </w:rPr>
            </w:pPr>
            <w:r>
              <w:rPr>
                <w:sz w:val="20"/>
              </w:rPr>
              <w:t>Cục</w:t>
            </w:r>
            <w:r>
              <w:rPr>
                <w:spacing w:val="-4"/>
                <w:sz w:val="20"/>
              </w:rPr>
              <w:t> </w:t>
            </w:r>
            <w:r>
              <w:rPr>
                <w:sz w:val="20"/>
              </w:rPr>
              <w:t>THADS</w:t>
            </w:r>
            <w:r>
              <w:rPr>
                <w:spacing w:val="-4"/>
                <w:sz w:val="20"/>
              </w:rPr>
              <w:t> </w:t>
            </w:r>
            <w:r>
              <w:rPr>
                <w:sz w:val="20"/>
              </w:rPr>
              <w:t>Tp.</w:t>
            </w:r>
            <w:r>
              <w:rPr>
                <w:spacing w:val="-4"/>
                <w:sz w:val="20"/>
              </w:rPr>
              <w:t> HCM;</w:t>
            </w:r>
          </w:p>
          <w:p>
            <w:pPr>
              <w:pStyle w:val="TableParagraph"/>
              <w:numPr>
                <w:ilvl w:val="0"/>
                <w:numId w:val="9"/>
              </w:numPr>
              <w:tabs>
                <w:tab w:pos="166" w:val="left" w:leader="none"/>
              </w:tabs>
              <w:spacing w:line="240" w:lineRule="auto" w:before="0" w:after="0"/>
              <w:ind w:left="165" w:right="0" w:hanging="116"/>
              <w:jc w:val="left"/>
              <w:rPr>
                <w:sz w:val="20"/>
              </w:rPr>
            </w:pPr>
            <w:r>
              <w:rPr>
                <w:sz w:val="20"/>
              </w:rPr>
              <w:t>Đương</w:t>
            </w:r>
            <w:r>
              <w:rPr>
                <w:spacing w:val="-7"/>
                <w:sz w:val="20"/>
              </w:rPr>
              <w:t> </w:t>
            </w:r>
            <w:r>
              <w:rPr>
                <w:spacing w:val="-5"/>
                <w:sz w:val="20"/>
              </w:rPr>
              <w:t>sự;</w:t>
            </w:r>
          </w:p>
          <w:p>
            <w:pPr>
              <w:pStyle w:val="TableParagraph"/>
              <w:spacing w:before="1"/>
              <w:ind w:left="50"/>
              <w:rPr>
                <w:sz w:val="20"/>
              </w:rPr>
            </w:pPr>
            <w:r>
              <w:rPr>
                <w:sz w:val="20"/>
              </w:rPr>
              <w:t>-</w:t>
            </w:r>
            <w:r>
              <w:rPr>
                <w:spacing w:val="-5"/>
                <w:sz w:val="20"/>
              </w:rPr>
              <w:t> </w:t>
            </w:r>
            <w:r>
              <w:rPr>
                <w:sz w:val="20"/>
              </w:rPr>
              <w:t>Lưu</w:t>
            </w:r>
            <w:r>
              <w:rPr>
                <w:spacing w:val="-4"/>
                <w:sz w:val="20"/>
              </w:rPr>
              <w:t> </w:t>
            </w:r>
            <w:r>
              <w:rPr>
                <w:sz w:val="20"/>
              </w:rPr>
              <w:t>(3), 17b</w:t>
            </w:r>
            <w:r>
              <w:rPr>
                <w:spacing w:val="-2"/>
                <w:sz w:val="20"/>
              </w:rPr>
              <w:t> </w:t>
            </w:r>
            <w:r>
              <w:rPr>
                <w:sz w:val="20"/>
              </w:rPr>
              <w:t>(Án</w:t>
            </w:r>
            <w:r>
              <w:rPr>
                <w:spacing w:val="-3"/>
                <w:sz w:val="20"/>
              </w:rPr>
              <w:t> </w:t>
            </w:r>
            <w:r>
              <w:rPr>
                <w:spacing w:val="-4"/>
                <w:sz w:val="20"/>
              </w:rPr>
              <w:t>HQ).</w:t>
            </w:r>
          </w:p>
        </w:tc>
        <w:tc>
          <w:tcPr>
            <w:tcW w:w="3436" w:type="dxa"/>
          </w:tcPr>
          <w:p>
            <w:pPr>
              <w:pStyle w:val="TableParagraph"/>
              <w:rPr>
                <w:sz w:val="30"/>
              </w:rPr>
            </w:pPr>
          </w:p>
          <w:p>
            <w:pPr>
              <w:pStyle w:val="TableParagraph"/>
              <w:rPr>
                <w:sz w:val="30"/>
              </w:rPr>
            </w:pPr>
          </w:p>
          <w:p>
            <w:pPr>
              <w:pStyle w:val="TableParagraph"/>
              <w:spacing w:before="265"/>
              <w:ind w:left="1688" w:right="40"/>
              <w:jc w:val="center"/>
              <w:rPr>
                <w:sz w:val="28"/>
              </w:rPr>
            </w:pPr>
            <w:r>
              <w:rPr>
                <w:sz w:val="28"/>
              </w:rPr>
              <w:t>(Đã</w:t>
            </w:r>
            <w:r>
              <w:rPr>
                <w:spacing w:val="-2"/>
                <w:sz w:val="28"/>
              </w:rPr>
              <w:t> </w:t>
            </w:r>
            <w:r>
              <w:rPr>
                <w:spacing w:val="-5"/>
                <w:sz w:val="28"/>
              </w:rPr>
              <w:t>ký)</w:t>
            </w:r>
          </w:p>
          <w:p>
            <w:pPr>
              <w:pStyle w:val="TableParagraph"/>
              <w:rPr>
                <w:sz w:val="30"/>
              </w:rPr>
            </w:pPr>
          </w:p>
          <w:p>
            <w:pPr>
              <w:pStyle w:val="TableParagraph"/>
              <w:spacing w:before="6"/>
              <w:rPr>
                <w:sz w:val="26"/>
              </w:rPr>
            </w:pPr>
          </w:p>
          <w:p>
            <w:pPr>
              <w:pStyle w:val="TableParagraph"/>
              <w:spacing w:line="302" w:lineRule="exact" w:before="1"/>
              <w:ind w:left="1742" w:right="40"/>
              <w:jc w:val="center"/>
              <w:rPr>
                <w:b/>
                <w:sz w:val="28"/>
              </w:rPr>
            </w:pPr>
            <w:r>
              <w:rPr>
                <w:b/>
                <w:sz w:val="28"/>
              </w:rPr>
              <w:t>Võ</w:t>
            </w:r>
            <w:r>
              <w:rPr>
                <w:b/>
                <w:spacing w:val="-4"/>
                <w:sz w:val="28"/>
              </w:rPr>
              <w:t> </w:t>
            </w:r>
            <w:r>
              <w:rPr>
                <w:b/>
                <w:sz w:val="28"/>
              </w:rPr>
              <w:t>Văn</w:t>
            </w:r>
            <w:r>
              <w:rPr>
                <w:b/>
                <w:spacing w:val="-1"/>
                <w:sz w:val="28"/>
              </w:rPr>
              <w:t> </w:t>
            </w:r>
            <w:r>
              <w:rPr>
                <w:b/>
                <w:spacing w:val="-4"/>
                <w:sz w:val="28"/>
              </w:rPr>
              <w:t>Khoa</w:t>
            </w:r>
          </w:p>
        </w:tc>
      </w:tr>
    </w:tbl>
    <w:sectPr>
      <w:footerReference w:type="default" r:id="rId16"/>
      <w:pgSz w:w="11910" w:h="16850"/>
      <w:pgMar w:footer="468" w:header="0" w:top="840" w:bottom="660" w:left="9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79.489990pt;margin-top:807.642639pt;width:8pt;height:15.3pt;mso-position-horizontal-relative:page;mso-position-vertical-relative:page;z-index:-15897600"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4.950012pt;margin-top:807.642639pt;width:14pt;height:15.3pt;mso-position-horizontal-relative:page;mso-position-vertical-relative:page;z-index:-15892992" type="#_x0000_t202" id="docshape11" filled="false" stroked="false">
          <v:textbox inset="0,0,0,0">
            <w:txbxContent>
              <w:p>
                <w:pPr>
                  <w:spacing w:before="10"/>
                  <w:ind w:left="20" w:right="0" w:firstLine="0"/>
                  <w:jc w:val="left"/>
                  <w:rPr>
                    <w:sz w:val="24"/>
                  </w:rPr>
                </w:pPr>
                <w:r>
                  <w:rPr>
                    <w:spacing w:val="-5"/>
                    <w:sz w:val="24"/>
                  </w:rPr>
                  <w:t>11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6.489990pt;margin-top:807.642639pt;width:14pt;height:15.3pt;mso-position-horizontal-relative:page;mso-position-vertical-relative:page;z-index:-15892480" type="#_x0000_t202" id="docshape12" filled="false" stroked="false">
          <v:textbox inset="0,0,0,0">
            <w:txbxContent>
              <w:p>
                <w:pPr>
                  <w:spacing w:before="10"/>
                  <w:ind w:left="20" w:right="0" w:firstLine="0"/>
                  <w:jc w:val="left"/>
                  <w:rPr>
                    <w:sz w:val="24"/>
                  </w:rPr>
                </w:pPr>
                <w:r>
                  <w:rPr>
                    <w:spacing w:val="-5"/>
                    <w:sz w:val="24"/>
                  </w:rPr>
                  <w:t>12</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4.950012pt;margin-top:807.642639pt;width:14pt;height:15.3pt;mso-position-horizontal-relative:page;mso-position-vertical-relative:page;z-index:-15891968" type="#_x0000_t202" id="docshape13" filled="false" stroked="false">
          <v:textbox inset="0,0,0,0">
            <w:txbxContent>
              <w:p>
                <w:pPr>
                  <w:spacing w:before="10"/>
                  <w:ind w:left="20" w:right="0" w:firstLine="0"/>
                  <w:jc w:val="left"/>
                  <w:rPr>
                    <w:sz w:val="24"/>
                  </w:rPr>
                </w:pPr>
                <w:r>
                  <w:rPr>
                    <w:spacing w:val="-5"/>
                    <w:sz w:val="24"/>
                  </w:rPr>
                  <w:t>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7.950012pt;margin-top:807.642639pt;width:8pt;height:15.3pt;mso-position-horizontal-relative:page;mso-position-vertical-relative:page;z-index:-15897088"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9.489990pt;margin-top:807.642639pt;width:8pt;height:15.3pt;mso-position-horizontal-relative:page;mso-position-vertical-relative:page;z-index:-15896576"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7.950012pt;margin-top:807.642639pt;width:8pt;height:15.3pt;mso-position-horizontal-relative:page;mso-position-vertical-relative:page;z-index:-15896064" type="#_x0000_t202" id="docshape5" filled="false" stroked="false">
          <v:textbox inset="0,0,0,0">
            <w:txbxContent>
              <w:p>
                <w:pPr>
                  <w:spacing w:before="10"/>
                  <w:ind w:left="20" w:right="0" w:firstLine="0"/>
                  <w:jc w:val="left"/>
                  <w:rPr>
                    <w:sz w:val="24"/>
                  </w:rPr>
                </w:pPr>
                <w:r>
                  <w:rPr>
                    <w:sz w:val="24"/>
                  </w:rPr>
                  <w:t>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9.489990pt;margin-top:807.642639pt;width:8pt;height:15.3pt;mso-position-horizontal-relative:page;mso-position-vertical-relative:page;z-index:-15895552" type="#_x0000_t202" id="docshape6" filled="false" stroked="false">
          <v:textbox inset="0,0,0,0">
            <w:txbxContent>
              <w:p>
                <w:pPr>
                  <w:spacing w:before="10"/>
                  <w:ind w:left="20" w:right="0" w:firstLine="0"/>
                  <w:jc w:val="left"/>
                  <w:rPr>
                    <w:sz w:val="24"/>
                  </w:rPr>
                </w:pPr>
                <w:r>
                  <w:rPr>
                    <w:sz w:val="24"/>
                  </w:rPr>
                  <w:t>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7.950012pt;margin-top:807.642639pt;width:8pt;height:15.3pt;mso-position-horizontal-relative:page;mso-position-vertical-relative:page;z-index:-15895040" type="#_x0000_t202" id="docshape7" filled="false" stroked="false">
          <v:textbox inset="0,0,0,0">
            <w:txbxContent>
              <w:p>
                <w:pPr>
                  <w:spacing w:before="10"/>
                  <w:ind w:left="20" w:right="0" w:firstLine="0"/>
                  <w:jc w:val="left"/>
                  <w:rPr>
                    <w:sz w:val="24"/>
                  </w:rPr>
                </w:pPr>
                <w:r>
                  <w:rPr>
                    <w:sz w:val="24"/>
                  </w:rPr>
                  <w:t>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9.489990pt;margin-top:807.642639pt;width:8pt;height:15.3pt;mso-position-horizontal-relative:page;mso-position-vertical-relative:page;z-index:-15894528" type="#_x0000_t202" id="docshape8" filled="false" stroked="false">
          <v:textbox inset="0,0,0,0">
            <w:txbxContent>
              <w:p>
                <w:pPr>
                  <w:spacing w:before="10"/>
                  <w:ind w:left="20" w:right="0" w:firstLine="0"/>
                  <w:jc w:val="left"/>
                  <w:rPr>
                    <w:sz w:val="24"/>
                  </w:rPr>
                </w:pPr>
                <w:r>
                  <w:rPr>
                    <w:sz w:val="24"/>
                  </w:rPr>
                  <w:t>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7.950012pt;margin-top:807.642639pt;width:8pt;height:15.3pt;mso-position-horizontal-relative:page;mso-position-vertical-relative:page;z-index:-15894016" type="#_x0000_t202" id="docshape9" filled="false" stroked="false">
          <v:textbox inset="0,0,0,0">
            <w:txbxContent>
              <w:p>
                <w:pPr>
                  <w:spacing w:before="10"/>
                  <w:ind w:left="20" w:right="0" w:firstLine="0"/>
                  <w:jc w:val="left"/>
                  <w:rPr>
                    <w:sz w:val="24"/>
                  </w:rPr>
                </w:pPr>
                <w:r>
                  <w:rPr>
                    <w:sz w:val="24"/>
                  </w:rPr>
                  <w:t>9</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6.489990pt;margin-top:807.642639pt;width:14pt;height:15.3pt;mso-position-horizontal-relative:page;mso-position-vertical-relative:page;z-index:-15893504" type="#_x0000_t202" id="docshape10" filled="false" stroked="false">
          <v:textbox inset="0,0,0,0">
            <w:txbxContent>
              <w:p>
                <w:pPr>
                  <w:spacing w:before="10"/>
                  <w:ind w:left="20" w:right="0" w:firstLine="0"/>
                  <w:jc w:val="left"/>
                  <w:rPr>
                    <w:sz w:val="24"/>
                  </w:rPr>
                </w:pPr>
                <w:r>
                  <w:rPr>
                    <w:spacing w:val="-5"/>
                    <w:sz w:val="24"/>
                  </w:rPr>
                  <w:t>10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79" w:hanging="116"/>
      </w:pPr>
      <w:rPr>
        <w:rFonts w:hint="default"/>
        <w:lang w:val="vi" w:eastAsia="en-US" w:bidi="ar-SA"/>
      </w:rPr>
    </w:lvl>
    <w:lvl w:ilvl="2">
      <w:start w:val="0"/>
      <w:numFmt w:val="bullet"/>
      <w:lvlText w:val="•"/>
      <w:lvlJc w:val="left"/>
      <w:pPr>
        <w:ind w:left="998" w:hanging="116"/>
      </w:pPr>
      <w:rPr>
        <w:rFonts w:hint="default"/>
        <w:lang w:val="vi" w:eastAsia="en-US" w:bidi="ar-SA"/>
      </w:rPr>
    </w:lvl>
    <w:lvl w:ilvl="3">
      <w:start w:val="0"/>
      <w:numFmt w:val="bullet"/>
      <w:lvlText w:val="•"/>
      <w:lvlJc w:val="left"/>
      <w:pPr>
        <w:ind w:left="1417" w:hanging="116"/>
      </w:pPr>
      <w:rPr>
        <w:rFonts w:hint="default"/>
        <w:lang w:val="vi" w:eastAsia="en-US" w:bidi="ar-SA"/>
      </w:rPr>
    </w:lvl>
    <w:lvl w:ilvl="4">
      <w:start w:val="0"/>
      <w:numFmt w:val="bullet"/>
      <w:lvlText w:val="•"/>
      <w:lvlJc w:val="left"/>
      <w:pPr>
        <w:ind w:left="1836" w:hanging="116"/>
      </w:pPr>
      <w:rPr>
        <w:rFonts w:hint="default"/>
        <w:lang w:val="vi" w:eastAsia="en-US" w:bidi="ar-SA"/>
      </w:rPr>
    </w:lvl>
    <w:lvl w:ilvl="5">
      <w:start w:val="0"/>
      <w:numFmt w:val="bullet"/>
      <w:lvlText w:val="•"/>
      <w:lvlJc w:val="left"/>
      <w:pPr>
        <w:ind w:left="2256" w:hanging="116"/>
      </w:pPr>
      <w:rPr>
        <w:rFonts w:hint="default"/>
        <w:lang w:val="vi" w:eastAsia="en-US" w:bidi="ar-SA"/>
      </w:rPr>
    </w:lvl>
    <w:lvl w:ilvl="6">
      <w:start w:val="0"/>
      <w:numFmt w:val="bullet"/>
      <w:lvlText w:val="•"/>
      <w:lvlJc w:val="left"/>
      <w:pPr>
        <w:ind w:left="2675" w:hanging="116"/>
      </w:pPr>
      <w:rPr>
        <w:rFonts w:hint="default"/>
        <w:lang w:val="vi" w:eastAsia="en-US" w:bidi="ar-SA"/>
      </w:rPr>
    </w:lvl>
    <w:lvl w:ilvl="7">
      <w:start w:val="0"/>
      <w:numFmt w:val="bullet"/>
      <w:lvlText w:val="•"/>
      <w:lvlJc w:val="left"/>
      <w:pPr>
        <w:ind w:left="3094" w:hanging="116"/>
      </w:pPr>
      <w:rPr>
        <w:rFonts w:hint="default"/>
        <w:lang w:val="vi" w:eastAsia="en-US" w:bidi="ar-SA"/>
      </w:rPr>
    </w:lvl>
    <w:lvl w:ilvl="8">
      <w:start w:val="0"/>
      <w:numFmt w:val="bullet"/>
      <w:lvlText w:val="•"/>
      <w:lvlJc w:val="left"/>
      <w:pPr>
        <w:ind w:left="3513" w:hanging="116"/>
      </w:pPr>
      <w:rPr>
        <w:rFonts w:hint="default"/>
        <w:lang w:val="vi" w:eastAsia="en-US" w:bidi="ar-SA"/>
      </w:rPr>
    </w:lvl>
  </w:abstractNum>
  <w:abstractNum w:abstractNumId="7">
    <w:multiLevelType w:val="hybridMultilevel"/>
    <w:lvl w:ilvl="0">
      <w:start w:val="0"/>
      <w:numFmt w:val="bullet"/>
      <w:lvlText w:val="-"/>
      <w:lvlJc w:val="left"/>
      <w:pPr>
        <w:ind w:left="15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171"/>
      </w:pPr>
      <w:rPr>
        <w:rFonts w:hint="default"/>
        <w:lang w:val="vi" w:eastAsia="en-US" w:bidi="ar-SA"/>
      </w:rPr>
    </w:lvl>
    <w:lvl w:ilvl="2">
      <w:start w:val="0"/>
      <w:numFmt w:val="bullet"/>
      <w:lvlText w:val="•"/>
      <w:lvlJc w:val="left"/>
      <w:pPr>
        <w:ind w:left="2137" w:hanging="171"/>
      </w:pPr>
      <w:rPr>
        <w:rFonts w:hint="default"/>
        <w:lang w:val="vi" w:eastAsia="en-US" w:bidi="ar-SA"/>
      </w:rPr>
    </w:lvl>
    <w:lvl w:ilvl="3">
      <w:start w:val="0"/>
      <w:numFmt w:val="bullet"/>
      <w:lvlText w:val="•"/>
      <w:lvlJc w:val="left"/>
      <w:pPr>
        <w:ind w:left="3125" w:hanging="171"/>
      </w:pPr>
      <w:rPr>
        <w:rFonts w:hint="default"/>
        <w:lang w:val="vi" w:eastAsia="en-US" w:bidi="ar-SA"/>
      </w:rPr>
    </w:lvl>
    <w:lvl w:ilvl="4">
      <w:start w:val="0"/>
      <w:numFmt w:val="bullet"/>
      <w:lvlText w:val="•"/>
      <w:lvlJc w:val="left"/>
      <w:pPr>
        <w:ind w:left="4114" w:hanging="171"/>
      </w:pPr>
      <w:rPr>
        <w:rFonts w:hint="default"/>
        <w:lang w:val="vi" w:eastAsia="en-US" w:bidi="ar-SA"/>
      </w:rPr>
    </w:lvl>
    <w:lvl w:ilvl="5">
      <w:start w:val="0"/>
      <w:numFmt w:val="bullet"/>
      <w:lvlText w:val="•"/>
      <w:lvlJc w:val="left"/>
      <w:pPr>
        <w:ind w:left="5103" w:hanging="171"/>
      </w:pPr>
      <w:rPr>
        <w:rFonts w:hint="default"/>
        <w:lang w:val="vi" w:eastAsia="en-US" w:bidi="ar-SA"/>
      </w:rPr>
    </w:lvl>
    <w:lvl w:ilvl="6">
      <w:start w:val="0"/>
      <w:numFmt w:val="bullet"/>
      <w:lvlText w:val="•"/>
      <w:lvlJc w:val="left"/>
      <w:pPr>
        <w:ind w:left="6091" w:hanging="171"/>
      </w:pPr>
      <w:rPr>
        <w:rFonts w:hint="default"/>
        <w:lang w:val="vi" w:eastAsia="en-US" w:bidi="ar-SA"/>
      </w:rPr>
    </w:lvl>
    <w:lvl w:ilvl="7">
      <w:start w:val="0"/>
      <w:numFmt w:val="bullet"/>
      <w:lvlText w:val="•"/>
      <w:lvlJc w:val="left"/>
      <w:pPr>
        <w:ind w:left="7080" w:hanging="171"/>
      </w:pPr>
      <w:rPr>
        <w:rFonts w:hint="default"/>
        <w:lang w:val="vi" w:eastAsia="en-US" w:bidi="ar-SA"/>
      </w:rPr>
    </w:lvl>
    <w:lvl w:ilvl="8">
      <w:start w:val="0"/>
      <w:numFmt w:val="bullet"/>
      <w:lvlText w:val="•"/>
      <w:lvlJc w:val="left"/>
      <w:pPr>
        <w:ind w:left="8069" w:hanging="171"/>
      </w:pPr>
      <w:rPr>
        <w:rFonts w:hint="default"/>
        <w:lang w:val="vi" w:eastAsia="en-US" w:bidi="ar-SA"/>
      </w:rPr>
    </w:lvl>
  </w:abstractNum>
  <w:abstractNum w:abstractNumId="6">
    <w:multiLevelType w:val="hybridMultilevel"/>
    <w:lvl w:ilvl="0">
      <w:start w:val="1"/>
      <w:numFmt w:val="decimal"/>
      <w:lvlText w:val="[%1]"/>
      <w:lvlJc w:val="left"/>
      <w:pPr>
        <w:ind w:left="72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2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85" w:hanging="197"/>
      </w:pPr>
      <w:rPr>
        <w:rFonts w:hint="default"/>
        <w:lang w:val="vi" w:eastAsia="en-US" w:bidi="ar-SA"/>
      </w:rPr>
    </w:lvl>
    <w:lvl w:ilvl="3">
      <w:start w:val="0"/>
      <w:numFmt w:val="bullet"/>
      <w:lvlText w:val="•"/>
      <w:lvlJc w:val="left"/>
      <w:pPr>
        <w:ind w:left="3517" w:hanging="197"/>
      </w:pPr>
      <w:rPr>
        <w:rFonts w:hint="default"/>
        <w:lang w:val="vi" w:eastAsia="en-US" w:bidi="ar-SA"/>
      </w:rPr>
    </w:lvl>
    <w:lvl w:ilvl="4">
      <w:start w:val="0"/>
      <w:numFmt w:val="bullet"/>
      <w:lvlText w:val="•"/>
      <w:lvlJc w:val="left"/>
      <w:pPr>
        <w:ind w:left="4450" w:hanging="197"/>
      </w:pPr>
      <w:rPr>
        <w:rFonts w:hint="default"/>
        <w:lang w:val="vi" w:eastAsia="en-US" w:bidi="ar-SA"/>
      </w:rPr>
    </w:lvl>
    <w:lvl w:ilvl="5">
      <w:start w:val="0"/>
      <w:numFmt w:val="bullet"/>
      <w:lvlText w:val="•"/>
      <w:lvlJc w:val="left"/>
      <w:pPr>
        <w:ind w:left="5383" w:hanging="197"/>
      </w:pPr>
      <w:rPr>
        <w:rFonts w:hint="default"/>
        <w:lang w:val="vi" w:eastAsia="en-US" w:bidi="ar-SA"/>
      </w:rPr>
    </w:lvl>
    <w:lvl w:ilvl="6">
      <w:start w:val="0"/>
      <w:numFmt w:val="bullet"/>
      <w:lvlText w:val="•"/>
      <w:lvlJc w:val="left"/>
      <w:pPr>
        <w:ind w:left="6315" w:hanging="197"/>
      </w:pPr>
      <w:rPr>
        <w:rFonts w:hint="default"/>
        <w:lang w:val="vi" w:eastAsia="en-US" w:bidi="ar-SA"/>
      </w:rPr>
    </w:lvl>
    <w:lvl w:ilvl="7">
      <w:start w:val="0"/>
      <w:numFmt w:val="bullet"/>
      <w:lvlText w:val="•"/>
      <w:lvlJc w:val="left"/>
      <w:pPr>
        <w:ind w:left="7248" w:hanging="197"/>
      </w:pPr>
      <w:rPr>
        <w:rFonts w:hint="default"/>
        <w:lang w:val="vi" w:eastAsia="en-US" w:bidi="ar-SA"/>
      </w:rPr>
    </w:lvl>
    <w:lvl w:ilvl="8">
      <w:start w:val="0"/>
      <w:numFmt w:val="bullet"/>
      <w:lvlText w:val="•"/>
      <w:lvlJc w:val="left"/>
      <w:pPr>
        <w:ind w:left="8181" w:hanging="197"/>
      </w:pPr>
      <w:rPr>
        <w:rFonts w:hint="default"/>
        <w:lang w:val="vi" w:eastAsia="en-US" w:bidi="ar-SA"/>
      </w:rPr>
    </w:lvl>
  </w:abstractNum>
  <w:abstractNum w:abstractNumId="5">
    <w:multiLevelType w:val="hybridMultilevel"/>
    <w:lvl w:ilvl="0">
      <w:start w:val="1"/>
      <w:numFmt w:val="decimal"/>
      <w:lvlText w:val="[%1]"/>
      <w:lvlJc w:val="left"/>
      <w:pPr>
        <w:ind w:left="15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401"/>
      </w:pPr>
      <w:rPr>
        <w:rFonts w:hint="default"/>
        <w:lang w:val="vi" w:eastAsia="en-US" w:bidi="ar-SA"/>
      </w:rPr>
    </w:lvl>
    <w:lvl w:ilvl="2">
      <w:start w:val="0"/>
      <w:numFmt w:val="bullet"/>
      <w:lvlText w:val="•"/>
      <w:lvlJc w:val="left"/>
      <w:pPr>
        <w:ind w:left="2137" w:hanging="401"/>
      </w:pPr>
      <w:rPr>
        <w:rFonts w:hint="default"/>
        <w:lang w:val="vi" w:eastAsia="en-US" w:bidi="ar-SA"/>
      </w:rPr>
    </w:lvl>
    <w:lvl w:ilvl="3">
      <w:start w:val="0"/>
      <w:numFmt w:val="bullet"/>
      <w:lvlText w:val="•"/>
      <w:lvlJc w:val="left"/>
      <w:pPr>
        <w:ind w:left="3125" w:hanging="401"/>
      </w:pPr>
      <w:rPr>
        <w:rFonts w:hint="default"/>
        <w:lang w:val="vi" w:eastAsia="en-US" w:bidi="ar-SA"/>
      </w:rPr>
    </w:lvl>
    <w:lvl w:ilvl="4">
      <w:start w:val="0"/>
      <w:numFmt w:val="bullet"/>
      <w:lvlText w:val="•"/>
      <w:lvlJc w:val="left"/>
      <w:pPr>
        <w:ind w:left="4114" w:hanging="401"/>
      </w:pPr>
      <w:rPr>
        <w:rFonts w:hint="default"/>
        <w:lang w:val="vi" w:eastAsia="en-US" w:bidi="ar-SA"/>
      </w:rPr>
    </w:lvl>
    <w:lvl w:ilvl="5">
      <w:start w:val="0"/>
      <w:numFmt w:val="bullet"/>
      <w:lvlText w:val="•"/>
      <w:lvlJc w:val="left"/>
      <w:pPr>
        <w:ind w:left="5103" w:hanging="401"/>
      </w:pPr>
      <w:rPr>
        <w:rFonts w:hint="default"/>
        <w:lang w:val="vi" w:eastAsia="en-US" w:bidi="ar-SA"/>
      </w:rPr>
    </w:lvl>
    <w:lvl w:ilvl="6">
      <w:start w:val="0"/>
      <w:numFmt w:val="bullet"/>
      <w:lvlText w:val="•"/>
      <w:lvlJc w:val="left"/>
      <w:pPr>
        <w:ind w:left="6091" w:hanging="401"/>
      </w:pPr>
      <w:rPr>
        <w:rFonts w:hint="default"/>
        <w:lang w:val="vi" w:eastAsia="en-US" w:bidi="ar-SA"/>
      </w:rPr>
    </w:lvl>
    <w:lvl w:ilvl="7">
      <w:start w:val="0"/>
      <w:numFmt w:val="bullet"/>
      <w:lvlText w:val="•"/>
      <w:lvlJc w:val="left"/>
      <w:pPr>
        <w:ind w:left="7080" w:hanging="401"/>
      </w:pPr>
      <w:rPr>
        <w:rFonts w:hint="default"/>
        <w:lang w:val="vi" w:eastAsia="en-US" w:bidi="ar-SA"/>
      </w:rPr>
    </w:lvl>
    <w:lvl w:ilvl="8">
      <w:start w:val="0"/>
      <w:numFmt w:val="bullet"/>
      <w:lvlText w:val="•"/>
      <w:lvlJc w:val="left"/>
      <w:pPr>
        <w:ind w:left="8069" w:hanging="401"/>
      </w:pPr>
      <w:rPr>
        <w:rFonts w:hint="default"/>
        <w:lang w:val="vi" w:eastAsia="en-US" w:bidi="ar-SA"/>
      </w:rPr>
    </w:lvl>
  </w:abstractNum>
  <w:abstractNum w:abstractNumId="4">
    <w:multiLevelType w:val="hybridMultilevel"/>
    <w:lvl w:ilvl="0">
      <w:start w:val="1"/>
      <w:numFmt w:val="decimal"/>
      <w:lvlText w:val="%1."/>
      <w:lvlJc w:val="left"/>
      <w:pPr>
        <w:ind w:left="15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288"/>
      </w:pPr>
      <w:rPr>
        <w:rFonts w:hint="default"/>
        <w:lang w:val="vi" w:eastAsia="en-US" w:bidi="ar-SA"/>
      </w:rPr>
    </w:lvl>
    <w:lvl w:ilvl="2">
      <w:start w:val="0"/>
      <w:numFmt w:val="bullet"/>
      <w:lvlText w:val="•"/>
      <w:lvlJc w:val="left"/>
      <w:pPr>
        <w:ind w:left="2137" w:hanging="288"/>
      </w:pPr>
      <w:rPr>
        <w:rFonts w:hint="default"/>
        <w:lang w:val="vi" w:eastAsia="en-US" w:bidi="ar-SA"/>
      </w:rPr>
    </w:lvl>
    <w:lvl w:ilvl="3">
      <w:start w:val="0"/>
      <w:numFmt w:val="bullet"/>
      <w:lvlText w:val="•"/>
      <w:lvlJc w:val="left"/>
      <w:pPr>
        <w:ind w:left="3125" w:hanging="288"/>
      </w:pPr>
      <w:rPr>
        <w:rFonts w:hint="default"/>
        <w:lang w:val="vi" w:eastAsia="en-US" w:bidi="ar-SA"/>
      </w:rPr>
    </w:lvl>
    <w:lvl w:ilvl="4">
      <w:start w:val="0"/>
      <w:numFmt w:val="bullet"/>
      <w:lvlText w:val="•"/>
      <w:lvlJc w:val="left"/>
      <w:pPr>
        <w:ind w:left="4114" w:hanging="288"/>
      </w:pPr>
      <w:rPr>
        <w:rFonts w:hint="default"/>
        <w:lang w:val="vi" w:eastAsia="en-US" w:bidi="ar-SA"/>
      </w:rPr>
    </w:lvl>
    <w:lvl w:ilvl="5">
      <w:start w:val="0"/>
      <w:numFmt w:val="bullet"/>
      <w:lvlText w:val="•"/>
      <w:lvlJc w:val="left"/>
      <w:pPr>
        <w:ind w:left="5103" w:hanging="288"/>
      </w:pPr>
      <w:rPr>
        <w:rFonts w:hint="default"/>
        <w:lang w:val="vi" w:eastAsia="en-US" w:bidi="ar-SA"/>
      </w:rPr>
    </w:lvl>
    <w:lvl w:ilvl="6">
      <w:start w:val="0"/>
      <w:numFmt w:val="bullet"/>
      <w:lvlText w:val="•"/>
      <w:lvlJc w:val="left"/>
      <w:pPr>
        <w:ind w:left="6091" w:hanging="288"/>
      </w:pPr>
      <w:rPr>
        <w:rFonts w:hint="default"/>
        <w:lang w:val="vi" w:eastAsia="en-US" w:bidi="ar-SA"/>
      </w:rPr>
    </w:lvl>
    <w:lvl w:ilvl="7">
      <w:start w:val="0"/>
      <w:numFmt w:val="bullet"/>
      <w:lvlText w:val="•"/>
      <w:lvlJc w:val="left"/>
      <w:pPr>
        <w:ind w:left="7080" w:hanging="288"/>
      </w:pPr>
      <w:rPr>
        <w:rFonts w:hint="default"/>
        <w:lang w:val="vi" w:eastAsia="en-US" w:bidi="ar-SA"/>
      </w:rPr>
    </w:lvl>
    <w:lvl w:ilvl="8">
      <w:start w:val="0"/>
      <w:numFmt w:val="bullet"/>
      <w:lvlText w:val="•"/>
      <w:lvlJc w:val="left"/>
      <w:pPr>
        <w:ind w:left="8069" w:hanging="288"/>
      </w:pPr>
      <w:rPr>
        <w:rFonts w:hint="default"/>
        <w:lang w:val="vi" w:eastAsia="en-US" w:bidi="ar-SA"/>
      </w:rPr>
    </w:lvl>
  </w:abstractNum>
  <w:abstractNum w:abstractNumId="3">
    <w:multiLevelType w:val="hybridMultilevel"/>
    <w:lvl w:ilvl="0">
      <w:start w:val="1"/>
      <w:numFmt w:val="decimal"/>
      <w:lvlText w:val="[%1]"/>
      <w:lvlJc w:val="left"/>
      <w:pPr>
        <w:ind w:left="128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2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4" w:hanging="197"/>
      </w:pPr>
      <w:rPr>
        <w:rFonts w:hint="default"/>
        <w:lang w:val="vi" w:eastAsia="en-US" w:bidi="ar-SA"/>
      </w:rPr>
    </w:lvl>
    <w:lvl w:ilvl="3">
      <w:start w:val="0"/>
      <w:numFmt w:val="bullet"/>
      <w:lvlText w:val="•"/>
      <w:lvlJc w:val="left"/>
      <w:pPr>
        <w:ind w:left="3228" w:hanging="197"/>
      </w:pPr>
      <w:rPr>
        <w:rFonts w:hint="default"/>
        <w:lang w:val="vi" w:eastAsia="en-US" w:bidi="ar-SA"/>
      </w:rPr>
    </w:lvl>
    <w:lvl w:ilvl="4">
      <w:start w:val="0"/>
      <w:numFmt w:val="bullet"/>
      <w:lvlText w:val="•"/>
      <w:lvlJc w:val="left"/>
      <w:pPr>
        <w:ind w:left="4202" w:hanging="197"/>
      </w:pPr>
      <w:rPr>
        <w:rFonts w:hint="default"/>
        <w:lang w:val="vi" w:eastAsia="en-US" w:bidi="ar-SA"/>
      </w:rPr>
    </w:lvl>
    <w:lvl w:ilvl="5">
      <w:start w:val="0"/>
      <w:numFmt w:val="bullet"/>
      <w:lvlText w:val="•"/>
      <w:lvlJc w:val="left"/>
      <w:pPr>
        <w:ind w:left="5176" w:hanging="197"/>
      </w:pPr>
      <w:rPr>
        <w:rFonts w:hint="default"/>
        <w:lang w:val="vi" w:eastAsia="en-US" w:bidi="ar-SA"/>
      </w:rPr>
    </w:lvl>
    <w:lvl w:ilvl="6">
      <w:start w:val="0"/>
      <w:numFmt w:val="bullet"/>
      <w:lvlText w:val="•"/>
      <w:lvlJc w:val="left"/>
      <w:pPr>
        <w:ind w:left="6150" w:hanging="197"/>
      </w:pPr>
      <w:rPr>
        <w:rFonts w:hint="default"/>
        <w:lang w:val="vi" w:eastAsia="en-US" w:bidi="ar-SA"/>
      </w:rPr>
    </w:lvl>
    <w:lvl w:ilvl="7">
      <w:start w:val="0"/>
      <w:numFmt w:val="bullet"/>
      <w:lvlText w:val="•"/>
      <w:lvlJc w:val="left"/>
      <w:pPr>
        <w:ind w:left="7124" w:hanging="197"/>
      </w:pPr>
      <w:rPr>
        <w:rFonts w:hint="default"/>
        <w:lang w:val="vi" w:eastAsia="en-US" w:bidi="ar-SA"/>
      </w:rPr>
    </w:lvl>
    <w:lvl w:ilvl="8">
      <w:start w:val="0"/>
      <w:numFmt w:val="bullet"/>
      <w:lvlText w:val="•"/>
      <w:lvlJc w:val="left"/>
      <w:pPr>
        <w:ind w:left="8098" w:hanging="197"/>
      </w:pPr>
      <w:rPr>
        <w:rFonts w:hint="default"/>
        <w:lang w:val="vi" w:eastAsia="en-US" w:bidi="ar-SA"/>
      </w:rPr>
    </w:lvl>
  </w:abstractNum>
  <w:abstractNum w:abstractNumId="2">
    <w:multiLevelType w:val="hybridMultilevel"/>
    <w:lvl w:ilvl="0">
      <w:start w:val="1"/>
      <w:numFmt w:val="decimal"/>
      <w:lvlText w:val="%1."/>
      <w:lvlJc w:val="left"/>
      <w:pPr>
        <w:ind w:left="152" w:hanging="33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336"/>
      </w:pPr>
      <w:rPr>
        <w:rFonts w:hint="default"/>
        <w:lang w:val="vi" w:eastAsia="en-US" w:bidi="ar-SA"/>
      </w:rPr>
    </w:lvl>
    <w:lvl w:ilvl="2">
      <w:start w:val="0"/>
      <w:numFmt w:val="bullet"/>
      <w:lvlText w:val="•"/>
      <w:lvlJc w:val="left"/>
      <w:pPr>
        <w:ind w:left="2137" w:hanging="336"/>
      </w:pPr>
      <w:rPr>
        <w:rFonts w:hint="default"/>
        <w:lang w:val="vi" w:eastAsia="en-US" w:bidi="ar-SA"/>
      </w:rPr>
    </w:lvl>
    <w:lvl w:ilvl="3">
      <w:start w:val="0"/>
      <w:numFmt w:val="bullet"/>
      <w:lvlText w:val="•"/>
      <w:lvlJc w:val="left"/>
      <w:pPr>
        <w:ind w:left="3125" w:hanging="336"/>
      </w:pPr>
      <w:rPr>
        <w:rFonts w:hint="default"/>
        <w:lang w:val="vi" w:eastAsia="en-US" w:bidi="ar-SA"/>
      </w:rPr>
    </w:lvl>
    <w:lvl w:ilvl="4">
      <w:start w:val="0"/>
      <w:numFmt w:val="bullet"/>
      <w:lvlText w:val="•"/>
      <w:lvlJc w:val="left"/>
      <w:pPr>
        <w:ind w:left="4114" w:hanging="336"/>
      </w:pPr>
      <w:rPr>
        <w:rFonts w:hint="default"/>
        <w:lang w:val="vi" w:eastAsia="en-US" w:bidi="ar-SA"/>
      </w:rPr>
    </w:lvl>
    <w:lvl w:ilvl="5">
      <w:start w:val="0"/>
      <w:numFmt w:val="bullet"/>
      <w:lvlText w:val="•"/>
      <w:lvlJc w:val="left"/>
      <w:pPr>
        <w:ind w:left="5103" w:hanging="336"/>
      </w:pPr>
      <w:rPr>
        <w:rFonts w:hint="default"/>
        <w:lang w:val="vi" w:eastAsia="en-US" w:bidi="ar-SA"/>
      </w:rPr>
    </w:lvl>
    <w:lvl w:ilvl="6">
      <w:start w:val="0"/>
      <w:numFmt w:val="bullet"/>
      <w:lvlText w:val="•"/>
      <w:lvlJc w:val="left"/>
      <w:pPr>
        <w:ind w:left="6091" w:hanging="336"/>
      </w:pPr>
      <w:rPr>
        <w:rFonts w:hint="default"/>
        <w:lang w:val="vi" w:eastAsia="en-US" w:bidi="ar-SA"/>
      </w:rPr>
    </w:lvl>
    <w:lvl w:ilvl="7">
      <w:start w:val="0"/>
      <w:numFmt w:val="bullet"/>
      <w:lvlText w:val="•"/>
      <w:lvlJc w:val="left"/>
      <w:pPr>
        <w:ind w:left="7080" w:hanging="336"/>
      </w:pPr>
      <w:rPr>
        <w:rFonts w:hint="default"/>
        <w:lang w:val="vi" w:eastAsia="en-US" w:bidi="ar-SA"/>
      </w:rPr>
    </w:lvl>
    <w:lvl w:ilvl="8">
      <w:start w:val="0"/>
      <w:numFmt w:val="bullet"/>
      <w:lvlText w:val="•"/>
      <w:lvlJc w:val="left"/>
      <w:pPr>
        <w:ind w:left="8069" w:hanging="336"/>
      </w:pPr>
      <w:rPr>
        <w:rFonts w:hint="default"/>
        <w:lang w:val="vi" w:eastAsia="en-US" w:bidi="ar-SA"/>
      </w:rPr>
    </w:lvl>
  </w:abstractNum>
  <w:abstractNum w:abstractNumId="1">
    <w:multiLevelType w:val="hybridMultilevel"/>
    <w:lvl w:ilvl="0">
      <w:start w:val="1"/>
      <w:numFmt w:val="decimal"/>
      <w:lvlText w:val="%1."/>
      <w:lvlJc w:val="left"/>
      <w:pPr>
        <w:ind w:left="100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4" w:hanging="281"/>
      </w:pPr>
      <w:rPr>
        <w:rFonts w:hint="default"/>
        <w:lang w:val="vi" w:eastAsia="en-US" w:bidi="ar-SA"/>
      </w:rPr>
    </w:lvl>
    <w:lvl w:ilvl="2">
      <w:start w:val="0"/>
      <w:numFmt w:val="bullet"/>
      <w:lvlText w:val="•"/>
      <w:lvlJc w:val="left"/>
      <w:pPr>
        <w:ind w:left="2809" w:hanging="281"/>
      </w:pPr>
      <w:rPr>
        <w:rFonts w:hint="default"/>
        <w:lang w:val="vi" w:eastAsia="en-US" w:bidi="ar-SA"/>
      </w:rPr>
    </w:lvl>
    <w:lvl w:ilvl="3">
      <w:start w:val="0"/>
      <w:numFmt w:val="bullet"/>
      <w:lvlText w:val="•"/>
      <w:lvlJc w:val="left"/>
      <w:pPr>
        <w:ind w:left="3713" w:hanging="281"/>
      </w:pPr>
      <w:rPr>
        <w:rFonts w:hint="default"/>
        <w:lang w:val="vi" w:eastAsia="en-US" w:bidi="ar-SA"/>
      </w:rPr>
    </w:lvl>
    <w:lvl w:ilvl="4">
      <w:start w:val="0"/>
      <w:numFmt w:val="bullet"/>
      <w:lvlText w:val="•"/>
      <w:lvlJc w:val="left"/>
      <w:pPr>
        <w:ind w:left="4618" w:hanging="281"/>
      </w:pPr>
      <w:rPr>
        <w:rFonts w:hint="default"/>
        <w:lang w:val="vi" w:eastAsia="en-US" w:bidi="ar-SA"/>
      </w:rPr>
    </w:lvl>
    <w:lvl w:ilvl="5">
      <w:start w:val="0"/>
      <w:numFmt w:val="bullet"/>
      <w:lvlText w:val="•"/>
      <w:lvlJc w:val="left"/>
      <w:pPr>
        <w:ind w:left="5523" w:hanging="281"/>
      </w:pPr>
      <w:rPr>
        <w:rFonts w:hint="default"/>
        <w:lang w:val="vi" w:eastAsia="en-US" w:bidi="ar-SA"/>
      </w:rPr>
    </w:lvl>
    <w:lvl w:ilvl="6">
      <w:start w:val="0"/>
      <w:numFmt w:val="bullet"/>
      <w:lvlText w:val="•"/>
      <w:lvlJc w:val="left"/>
      <w:pPr>
        <w:ind w:left="6427" w:hanging="281"/>
      </w:pPr>
      <w:rPr>
        <w:rFonts w:hint="default"/>
        <w:lang w:val="vi" w:eastAsia="en-US" w:bidi="ar-SA"/>
      </w:rPr>
    </w:lvl>
    <w:lvl w:ilvl="7">
      <w:start w:val="0"/>
      <w:numFmt w:val="bullet"/>
      <w:lvlText w:val="•"/>
      <w:lvlJc w:val="left"/>
      <w:pPr>
        <w:ind w:left="7332" w:hanging="281"/>
      </w:pPr>
      <w:rPr>
        <w:rFonts w:hint="default"/>
        <w:lang w:val="vi" w:eastAsia="en-US" w:bidi="ar-SA"/>
      </w:rPr>
    </w:lvl>
    <w:lvl w:ilvl="8">
      <w:start w:val="0"/>
      <w:numFmt w:val="bullet"/>
      <w:lvlText w:val="•"/>
      <w:lvlJc w:val="left"/>
      <w:pPr>
        <w:ind w:left="8237" w:hanging="281"/>
      </w:pPr>
      <w:rPr>
        <w:rFonts w:hint="default"/>
        <w:lang w:val="vi" w:eastAsia="en-US" w:bidi="ar-SA"/>
      </w:rPr>
    </w:lvl>
  </w:abstractNum>
  <w:abstractNum w:abstractNumId="0">
    <w:multiLevelType w:val="hybridMultilevel"/>
    <w:lvl w:ilvl="0">
      <w:start w:val="1"/>
      <w:numFmt w:val="decimal"/>
      <w:lvlText w:val="%1."/>
      <w:lvlJc w:val="left"/>
      <w:pPr>
        <w:ind w:left="156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08" w:hanging="281"/>
      </w:pPr>
      <w:rPr>
        <w:rFonts w:hint="default"/>
        <w:lang w:val="vi" w:eastAsia="en-US" w:bidi="ar-SA"/>
      </w:rPr>
    </w:lvl>
    <w:lvl w:ilvl="2">
      <w:start w:val="0"/>
      <w:numFmt w:val="bullet"/>
      <w:lvlText w:val="•"/>
      <w:lvlJc w:val="left"/>
      <w:pPr>
        <w:ind w:left="3257" w:hanging="281"/>
      </w:pPr>
      <w:rPr>
        <w:rFonts w:hint="default"/>
        <w:lang w:val="vi" w:eastAsia="en-US" w:bidi="ar-SA"/>
      </w:rPr>
    </w:lvl>
    <w:lvl w:ilvl="3">
      <w:start w:val="0"/>
      <w:numFmt w:val="bullet"/>
      <w:lvlText w:val="•"/>
      <w:lvlJc w:val="left"/>
      <w:pPr>
        <w:ind w:left="4105" w:hanging="281"/>
      </w:pPr>
      <w:rPr>
        <w:rFonts w:hint="default"/>
        <w:lang w:val="vi" w:eastAsia="en-US" w:bidi="ar-SA"/>
      </w:rPr>
    </w:lvl>
    <w:lvl w:ilvl="4">
      <w:start w:val="0"/>
      <w:numFmt w:val="bullet"/>
      <w:lvlText w:val="•"/>
      <w:lvlJc w:val="left"/>
      <w:pPr>
        <w:ind w:left="4954" w:hanging="281"/>
      </w:pPr>
      <w:rPr>
        <w:rFonts w:hint="default"/>
        <w:lang w:val="vi" w:eastAsia="en-US" w:bidi="ar-SA"/>
      </w:rPr>
    </w:lvl>
    <w:lvl w:ilvl="5">
      <w:start w:val="0"/>
      <w:numFmt w:val="bullet"/>
      <w:lvlText w:val="•"/>
      <w:lvlJc w:val="left"/>
      <w:pPr>
        <w:ind w:left="5803" w:hanging="281"/>
      </w:pPr>
      <w:rPr>
        <w:rFonts w:hint="default"/>
        <w:lang w:val="vi" w:eastAsia="en-US" w:bidi="ar-SA"/>
      </w:rPr>
    </w:lvl>
    <w:lvl w:ilvl="6">
      <w:start w:val="0"/>
      <w:numFmt w:val="bullet"/>
      <w:lvlText w:val="•"/>
      <w:lvlJc w:val="left"/>
      <w:pPr>
        <w:ind w:left="6651" w:hanging="281"/>
      </w:pPr>
      <w:rPr>
        <w:rFonts w:hint="default"/>
        <w:lang w:val="vi" w:eastAsia="en-US" w:bidi="ar-SA"/>
      </w:rPr>
    </w:lvl>
    <w:lvl w:ilvl="7">
      <w:start w:val="0"/>
      <w:numFmt w:val="bullet"/>
      <w:lvlText w:val="•"/>
      <w:lvlJc w:val="left"/>
      <w:pPr>
        <w:ind w:left="7500" w:hanging="281"/>
      </w:pPr>
      <w:rPr>
        <w:rFonts w:hint="default"/>
        <w:lang w:val="vi" w:eastAsia="en-US" w:bidi="ar-SA"/>
      </w:rPr>
    </w:lvl>
    <w:lvl w:ilvl="8">
      <w:start w:val="0"/>
      <w:numFmt w:val="bullet"/>
      <w:lvlText w:val="•"/>
      <w:lvlJc w:val="left"/>
      <w:pPr>
        <w:ind w:left="8349" w:hanging="28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7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5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2023-04-24T12:28:12Z</dcterms:created>
  <dcterms:modified xsi:type="dcterms:W3CDTF">2023-04-24T12:28:12Z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